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7278" w:rsidRDefault="001A1ACB" w:rsidP="000D7278">
      <w:pPr>
        <w:pStyle w:val="KeinLeerraum"/>
      </w:pPr>
      <w:r>
        <w:object w:dxaOrig="9288" w:dyaOrig="10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51pt" o:ole="">
            <v:imagedata r:id="rId8" o:title=""/>
          </v:shape>
          <o:OLEObject Type="Embed" ProgID="AutoSketch.Drawing.9" ShapeID="_x0000_i1025" DrawAspect="Content" ObjectID="_1811660055" r:id="rId9"/>
        </w:object>
      </w:r>
    </w:p>
    <w:p w:rsidR="000D7278" w:rsidRPr="00AF2283" w:rsidRDefault="000D7278" w:rsidP="001A1ACB">
      <w:pPr>
        <w:jc w:val="center"/>
        <w:rPr>
          <w:sz w:val="40"/>
          <w:szCs w:val="40"/>
        </w:rPr>
      </w:pPr>
      <w:r w:rsidRPr="00AF2283">
        <w:rPr>
          <w:rFonts w:ascii="Arial" w:hAnsi="Arial" w:cs="Arial"/>
          <w:sz w:val="40"/>
          <w:szCs w:val="40"/>
          <w:bdr w:val="single" w:sz="4" w:space="0" w:color="auto"/>
        </w:rPr>
        <w:t>Metall entspannen mit Vibration,</w:t>
      </w:r>
      <w:r w:rsidR="00F2556D">
        <w:rPr>
          <w:rFonts w:ascii="Arial" w:hAnsi="Arial" w:cs="Arial"/>
          <w:sz w:val="40"/>
          <w:szCs w:val="40"/>
          <w:bdr w:val="single" w:sz="4" w:space="0" w:color="auto"/>
        </w:rPr>
        <w:t xml:space="preserve"> </w:t>
      </w:r>
      <w:r w:rsidRPr="00AF2283">
        <w:rPr>
          <w:rFonts w:ascii="Arial" w:hAnsi="Arial" w:cs="Arial"/>
          <w:sz w:val="40"/>
          <w:szCs w:val="40"/>
          <w:bdr w:val="single" w:sz="4" w:space="0" w:color="auto"/>
        </w:rPr>
        <w:t>System MEMV</w:t>
      </w:r>
    </w:p>
    <w:p w:rsidR="000D7278" w:rsidRDefault="000D7278" w:rsidP="000D7278"/>
    <w:p w:rsidR="000D7278" w:rsidRPr="00A52617" w:rsidRDefault="00050D6C" w:rsidP="000D7278">
      <w:pPr>
        <w:pBdr>
          <w:top w:val="single" w:sz="4" w:space="1" w:color="auto"/>
          <w:left w:val="single" w:sz="4" w:space="4" w:color="auto"/>
          <w:bottom w:val="single" w:sz="4" w:space="1" w:color="auto"/>
          <w:right w:val="single" w:sz="4" w:space="4" w:color="auto"/>
        </w:pBdr>
        <w:jc w:val="center"/>
        <w:rPr>
          <w:rFonts w:cstheme="minorHAnsi"/>
          <w:b/>
        </w:rPr>
      </w:pPr>
      <w:r>
        <w:rPr>
          <w:rFonts w:cstheme="minorHAnsi"/>
          <w:b/>
        </w:rPr>
        <w:t xml:space="preserve">  Dokumentation über  das WIAP MEMV Lieferprogramm </w:t>
      </w:r>
      <w:r w:rsidR="007A0CA6">
        <w:rPr>
          <w:rFonts w:cstheme="minorHAnsi"/>
          <w:b/>
        </w:rPr>
        <w:t xml:space="preserve">  </w:t>
      </w:r>
      <w:r w:rsidR="00A87196" w:rsidRPr="00A52617">
        <w:rPr>
          <w:rFonts w:cstheme="minorHAnsi"/>
          <w:b/>
        </w:rPr>
        <w:t xml:space="preserve"> </w:t>
      </w:r>
      <w:r w:rsidR="00AB3CA3" w:rsidRPr="00AB3CA3">
        <w:rPr>
          <w:rFonts w:cstheme="minorHAnsi"/>
          <w:b/>
        </w:rPr>
        <w:t>ES(ECO)      -E(BASIC)    -EH(Comfort)</w:t>
      </w:r>
    </w:p>
    <w:p w:rsidR="000D7278" w:rsidRPr="008B43C3" w:rsidRDefault="00A87196" w:rsidP="008B43C3">
      <w:pPr>
        <w:jc w:val="center"/>
        <w:rPr>
          <w:rFonts w:eastAsia="Times New Roman" w:cstheme="minorHAnsi"/>
          <w:b/>
          <w:sz w:val="36"/>
          <w:szCs w:val="36"/>
          <w:highlight w:val="yellow"/>
          <w:lang w:eastAsia="de-CH"/>
        </w:rPr>
      </w:pPr>
      <w:r w:rsidRPr="008B43C3">
        <w:rPr>
          <w:rFonts w:eastAsia="Times New Roman" w:cstheme="minorHAnsi"/>
          <w:b/>
          <w:sz w:val="36"/>
          <w:szCs w:val="36"/>
          <w:highlight w:val="yellow"/>
          <w:lang w:eastAsia="de-CH"/>
        </w:rPr>
        <w:t xml:space="preserve">System </w:t>
      </w:r>
      <w:r w:rsidR="000D7278" w:rsidRPr="008B43C3">
        <w:rPr>
          <w:rFonts w:eastAsia="Times New Roman" w:cstheme="minorHAnsi"/>
          <w:b/>
          <w:sz w:val="36"/>
          <w:szCs w:val="36"/>
          <w:highlight w:val="yellow"/>
          <w:lang w:eastAsia="de-CH"/>
        </w:rPr>
        <w:t>WIAP®  MEMV®</w:t>
      </w:r>
    </w:p>
    <w:p w:rsidR="000D7278" w:rsidRDefault="00B5184D" w:rsidP="00BA2C85">
      <w:pPr>
        <w:spacing w:after="0" w:line="240" w:lineRule="auto"/>
        <w:jc w:val="center"/>
        <w:rPr>
          <w:rFonts w:eastAsia="Times New Roman" w:cstheme="minorHAnsi"/>
          <w:sz w:val="36"/>
          <w:szCs w:val="36"/>
          <w:lang w:eastAsia="de-CH"/>
        </w:rPr>
      </w:pPr>
      <w:r>
        <w:rPr>
          <w:rFonts w:eastAsia="Times New Roman" w:cstheme="minorHAnsi"/>
          <w:sz w:val="36"/>
          <w:szCs w:val="36"/>
          <w:highlight w:val="yellow"/>
          <w:lang w:eastAsia="de-CH"/>
        </w:rPr>
        <w:t>WM_ 600_Wiap   Lieferprogram</w:t>
      </w:r>
      <w:r w:rsidR="0090202B">
        <w:rPr>
          <w:rFonts w:eastAsia="Times New Roman" w:cstheme="minorHAnsi"/>
          <w:sz w:val="36"/>
          <w:szCs w:val="36"/>
          <w:highlight w:val="yellow"/>
          <w:lang w:eastAsia="de-CH"/>
        </w:rPr>
        <w:t xml:space="preserve">m Geräte </w:t>
      </w:r>
    </w:p>
    <w:p w:rsidR="0090202B" w:rsidRDefault="00AD1DAC" w:rsidP="0090202B">
      <w:pPr>
        <w:spacing w:after="0"/>
        <w:jc w:val="center"/>
        <w:rPr>
          <w:rStyle w:val="Fett"/>
          <w:rFonts w:cstheme="minorHAnsi"/>
          <w:b w:val="0"/>
          <w:bCs w:val="0"/>
          <w:sz w:val="36"/>
          <w:szCs w:val="36"/>
        </w:rPr>
      </w:pPr>
      <w:r>
        <w:rPr>
          <w:rStyle w:val="Fett"/>
          <w:rFonts w:cstheme="minorHAnsi"/>
          <w:b w:val="0"/>
          <w:bCs w:val="0"/>
          <w:sz w:val="36"/>
          <w:szCs w:val="36"/>
        </w:rPr>
        <w:t xml:space="preserve">ES- </w:t>
      </w:r>
      <w:r w:rsidR="0090202B" w:rsidRPr="0090202B">
        <w:rPr>
          <w:rStyle w:val="Fett"/>
          <w:rFonts w:cstheme="minorHAnsi"/>
          <w:b w:val="0"/>
          <w:bCs w:val="0"/>
          <w:sz w:val="36"/>
          <w:szCs w:val="36"/>
        </w:rPr>
        <w:t>ECO Anlage (manuell):</w:t>
      </w:r>
    </w:p>
    <w:p w:rsidR="0090202B" w:rsidRPr="0090202B" w:rsidRDefault="0090202B" w:rsidP="0090202B">
      <w:pPr>
        <w:spacing w:after="0"/>
        <w:jc w:val="center"/>
        <w:rPr>
          <w:sz w:val="36"/>
          <w:szCs w:val="36"/>
          <w:highlight w:val="yellow"/>
        </w:rPr>
      </w:pPr>
      <w:r w:rsidRPr="0090202B">
        <w:rPr>
          <w:rStyle w:val="Fett"/>
          <w:rFonts w:cstheme="minorHAnsi"/>
          <w:b w:val="0"/>
          <w:bCs w:val="0"/>
          <w:sz w:val="36"/>
          <w:szCs w:val="36"/>
        </w:rPr>
        <w:t>E</w:t>
      </w:r>
      <w:r w:rsidR="00AD1DAC">
        <w:rPr>
          <w:rStyle w:val="Fett"/>
          <w:rFonts w:cstheme="minorHAnsi"/>
          <w:b w:val="0"/>
          <w:bCs w:val="0"/>
          <w:sz w:val="36"/>
          <w:szCs w:val="36"/>
        </w:rPr>
        <w:t>-</w:t>
      </w:r>
      <w:r w:rsidRPr="0090202B">
        <w:rPr>
          <w:rStyle w:val="Fett"/>
          <w:rFonts w:cstheme="minorHAnsi"/>
          <w:b w:val="0"/>
          <w:bCs w:val="0"/>
          <w:sz w:val="36"/>
          <w:szCs w:val="36"/>
        </w:rPr>
        <w:t xml:space="preserve"> Anlage (halbautomatisch):</w:t>
      </w:r>
    </w:p>
    <w:p w:rsidR="0090202B" w:rsidRPr="0090202B" w:rsidRDefault="0090202B" w:rsidP="0090202B">
      <w:pPr>
        <w:spacing w:after="0"/>
        <w:jc w:val="center"/>
        <w:rPr>
          <w:sz w:val="36"/>
          <w:szCs w:val="36"/>
        </w:rPr>
      </w:pPr>
      <w:r w:rsidRPr="0090202B">
        <w:rPr>
          <w:rStyle w:val="Fett"/>
          <w:rFonts w:cstheme="minorHAnsi"/>
          <w:b w:val="0"/>
          <w:bCs w:val="0"/>
          <w:sz w:val="36"/>
          <w:szCs w:val="36"/>
        </w:rPr>
        <w:t>EH</w:t>
      </w:r>
      <w:r w:rsidR="00AD1DAC">
        <w:rPr>
          <w:rStyle w:val="Fett"/>
          <w:rFonts w:cstheme="minorHAnsi"/>
          <w:b w:val="0"/>
          <w:bCs w:val="0"/>
          <w:sz w:val="36"/>
          <w:szCs w:val="36"/>
        </w:rPr>
        <w:t>-</w:t>
      </w:r>
      <w:r w:rsidRPr="0090202B">
        <w:rPr>
          <w:rStyle w:val="Fett"/>
          <w:rFonts w:cstheme="minorHAnsi"/>
          <w:b w:val="0"/>
          <w:bCs w:val="0"/>
          <w:sz w:val="36"/>
          <w:szCs w:val="36"/>
        </w:rPr>
        <w:t xml:space="preserve"> Anlage (vollautomatisch):</w:t>
      </w:r>
    </w:p>
    <w:p w:rsidR="0090202B" w:rsidRPr="00D20016" w:rsidRDefault="0090202B" w:rsidP="0090202B">
      <w:pPr>
        <w:spacing w:after="0"/>
      </w:pPr>
    </w:p>
    <w:p w:rsidR="007A0CA6" w:rsidRPr="008B43C3" w:rsidRDefault="007A0CA6" w:rsidP="00BA2C85">
      <w:pPr>
        <w:spacing w:after="0" w:line="240" w:lineRule="auto"/>
        <w:jc w:val="center"/>
        <w:rPr>
          <w:rFonts w:eastAsia="Times New Roman" w:cstheme="minorHAnsi"/>
          <w:sz w:val="36"/>
          <w:szCs w:val="36"/>
          <w:lang w:eastAsia="de-CH"/>
        </w:rPr>
      </w:pPr>
    </w:p>
    <w:p w:rsidR="001300D3" w:rsidRDefault="001300D3" w:rsidP="00B1223B">
      <w:pPr>
        <w:spacing w:after="0" w:line="240" w:lineRule="auto"/>
        <w:jc w:val="center"/>
        <w:rPr>
          <w:rFonts w:eastAsia="Times New Roman" w:cstheme="minorHAnsi"/>
          <w:sz w:val="36"/>
          <w:szCs w:val="36"/>
          <w:lang w:eastAsia="de-CH"/>
        </w:rPr>
        <w:sectPr w:rsidR="001300D3" w:rsidSect="000F1B5B">
          <w:headerReference w:type="default" r:id="rId10"/>
          <w:footerReference w:type="default" r:id="rId11"/>
          <w:pgSz w:w="11906" w:h="16838"/>
          <w:pgMar w:top="873" w:right="1077" w:bottom="1440" w:left="851" w:header="709" w:footer="709" w:gutter="0"/>
          <w:cols w:space="708"/>
          <w:docGrid w:linePitch="360"/>
        </w:sectPr>
      </w:pPr>
    </w:p>
    <w:p w:rsidR="0090202B" w:rsidRDefault="0090202B" w:rsidP="00B1223B">
      <w:pPr>
        <w:spacing w:after="0" w:line="240" w:lineRule="auto"/>
        <w:jc w:val="center"/>
        <w:rPr>
          <w:rFonts w:eastAsia="Times New Roman" w:cstheme="minorHAnsi"/>
          <w:sz w:val="36"/>
          <w:szCs w:val="36"/>
          <w:lang w:eastAsia="de-CH"/>
        </w:rPr>
      </w:pPr>
    </w:p>
    <w:p w:rsidR="001300D3" w:rsidRDefault="00B1223B" w:rsidP="00B1223B">
      <w:pPr>
        <w:spacing w:after="0" w:line="240" w:lineRule="auto"/>
        <w:jc w:val="center"/>
        <w:rPr>
          <w:rFonts w:eastAsia="Times New Roman" w:cstheme="minorHAnsi"/>
          <w:sz w:val="36"/>
          <w:szCs w:val="36"/>
          <w:lang w:eastAsia="de-CH"/>
        </w:rPr>
      </w:pPr>
      <w:r w:rsidRPr="00B1223B">
        <w:rPr>
          <w:rFonts w:eastAsia="Times New Roman" w:cstheme="minorHAnsi"/>
          <w:noProof/>
          <w:sz w:val="36"/>
          <w:szCs w:val="36"/>
          <w:lang w:eastAsia="de-DE"/>
        </w:rPr>
        <w:drawing>
          <wp:inline distT="0" distB="0" distL="0" distR="0">
            <wp:extent cx="1933575" cy="1450757"/>
            <wp:effectExtent l="19050" t="0" r="9525" b="0"/>
            <wp:docPr id="6" name="Bild 12" descr="G:\Ring_Fotos_2020_b\GuteFoto_Umbenannt\Neuer2021Bericht_WM899B\Geraetinfo\TypES\IMG_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ing_Fotos_2020_b\GuteFoto_Umbenannt\Neuer2021Bericht_WM899B\Geraetinfo\TypES\IMG_1867.JPG"/>
                    <pic:cNvPicPr>
                      <a:picLocks noChangeAspect="1" noChangeArrowheads="1"/>
                    </pic:cNvPicPr>
                  </pic:nvPicPr>
                  <pic:blipFill>
                    <a:blip r:embed="rId12" cstate="email"/>
                    <a:srcRect/>
                    <a:stretch>
                      <a:fillRect/>
                    </a:stretch>
                  </pic:blipFill>
                  <pic:spPr bwMode="auto">
                    <a:xfrm>
                      <a:off x="0" y="0"/>
                      <a:ext cx="1936294" cy="1452797"/>
                    </a:xfrm>
                    <a:prstGeom prst="rect">
                      <a:avLst/>
                    </a:prstGeom>
                    <a:noFill/>
                    <a:ln w="9525">
                      <a:noFill/>
                      <a:miter lim="800000"/>
                      <a:headEnd/>
                      <a:tailEnd/>
                    </a:ln>
                  </pic:spPr>
                </pic:pic>
              </a:graphicData>
            </a:graphic>
          </wp:inline>
        </w:drawing>
      </w:r>
    </w:p>
    <w:p w:rsidR="00B360F0" w:rsidRDefault="001300D3" w:rsidP="001300D3">
      <w:pPr>
        <w:spacing w:after="0" w:line="240" w:lineRule="auto"/>
        <w:rPr>
          <w:rFonts w:eastAsia="Times New Roman" w:cstheme="minorHAnsi"/>
          <w:sz w:val="24"/>
          <w:szCs w:val="24"/>
          <w:lang w:eastAsia="de-CH"/>
        </w:rPr>
      </w:pPr>
      <w:r>
        <w:rPr>
          <w:rFonts w:eastAsia="Times New Roman" w:cstheme="minorHAnsi"/>
          <w:sz w:val="24"/>
          <w:szCs w:val="24"/>
          <w:lang w:eastAsia="de-CH"/>
        </w:rPr>
        <w:t>Bild 0</w:t>
      </w:r>
      <w:r w:rsidR="00B360F0">
        <w:rPr>
          <w:rFonts w:eastAsia="Times New Roman" w:cstheme="minorHAnsi"/>
          <w:sz w:val="24"/>
          <w:szCs w:val="24"/>
          <w:lang w:eastAsia="de-CH"/>
        </w:rPr>
        <w:t xml:space="preserve"> </w:t>
      </w:r>
      <w:r w:rsidRPr="000E30D1">
        <w:rPr>
          <w:rFonts w:eastAsia="Times New Roman" w:cstheme="minorHAnsi"/>
          <w:sz w:val="24"/>
          <w:szCs w:val="24"/>
          <w:lang w:eastAsia="de-CH"/>
        </w:rPr>
        <w:t>A</w:t>
      </w:r>
      <w:r>
        <w:rPr>
          <w:rFonts w:eastAsia="Times New Roman" w:cstheme="minorHAnsi"/>
          <w:sz w:val="24"/>
          <w:szCs w:val="24"/>
          <w:lang w:eastAsia="de-CH"/>
        </w:rPr>
        <w:t>:   Steuergerät</w:t>
      </w:r>
      <w:r w:rsidR="00B360F0">
        <w:rPr>
          <w:rFonts w:eastAsia="Times New Roman" w:cstheme="minorHAnsi"/>
          <w:sz w:val="24"/>
          <w:szCs w:val="24"/>
          <w:lang w:eastAsia="de-CH"/>
        </w:rPr>
        <w:t xml:space="preserve"> Typ ES</w:t>
      </w:r>
      <w:r>
        <w:rPr>
          <w:rFonts w:eastAsia="Times New Roman" w:cstheme="minorHAnsi"/>
          <w:sz w:val="24"/>
          <w:szCs w:val="24"/>
          <w:lang w:eastAsia="de-CH"/>
        </w:rPr>
        <w:t xml:space="preserve"> auf</w:t>
      </w:r>
    </w:p>
    <w:p w:rsidR="001300D3" w:rsidRDefault="00B360F0" w:rsidP="001300D3">
      <w:pPr>
        <w:spacing w:after="0" w:line="240" w:lineRule="auto"/>
        <w:rPr>
          <w:rFonts w:eastAsia="Times New Roman" w:cstheme="minorHAnsi"/>
          <w:sz w:val="24"/>
          <w:szCs w:val="24"/>
          <w:lang w:eastAsia="de-CH"/>
        </w:rPr>
      </w:pPr>
      <w:r>
        <w:rPr>
          <w:rFonts w:eastAsia="Times New Roman" w:cstheme="minorHAnsi"/>
          <w:sz w:val="24"/>
          <w:szCs w:val="24"/>
          <w:lang w:eastAsia="de-CH"/>
        </w:rPr>
        <w:t xml:space="preserve">                 </w:t>
      </w:r>
      <w:r w:rsidR="001300D3">
        <w:rPr>
          <w:rFonts w:eastAsia="Times New Roman" w:cstheme="minorHAnsi"/>
          <w:sz w:val="24"/>
          <w:szCs w:val="24"/>
          <w:lang w:eastAsia="de-CH"/>
        </w:rPr>
        <w:t xml:space="preserve"> transportierbarem  </w:t>
      </w:r>
    </w:p>
    <w:p w:rsidR="001300D3" w:rsidRDefault="001300D3" w:rsidP="001300D3">
      <w:pPr>
        <w:spacing w:after="0" w:line="240" w:lineRule="auto"/>
        <w:rPr>
          <w:rFonts w:eastAsia="Times New Roman" w:cstheme="minorHAnsi"/>
          <w:sz w:val="24"/>
          <w:szCs w:val="24"/>
          <w:lang w:eastAsia="de-CH"/>
        </w:rPr>
      </w:pPr>
      <w:r>
        <w:rPr>
          <w:rFonts w:eastAsia="Times New Roman" w:cstheme="minorHAnsi"/>
          <w:sz w:val="24"/>
          <w:szCs w:val="24"/>
          <w:lang w:eastAsia="de-CH"/>
        </w:rPr>
        <w:t xml:space="preserve">                   Gerätegestell  </w:t>
      </w:r>
      <w:r w:rsidR="00DB4C87">
        <w:rPr>
          <w:rFonts w:eastAsia="Times New Roman" w:cstheme="minorHAnsi"/>
          <w:sz w:val="24"/>
          <w:szCs w:val="24"/>
          <w:lang w:eastAsia="de-CH"/>
        </w:rPr>
        <w:t>Generation</w:t>
      </w:r>
      <w:r>
        <w:rPr>
          <w:rFonts w:eastAsia="Times New Roman" w:cstheme="minorHAnsi"/>
          <w:sz w:val="24"/>
          <w:szCs w:val="24"/>
          <w:lang w:eastAsia="de-CH"/>
        </w:rPr>
        <w:t xml:space="preserve"> 1          </w:t>
      </w:r>
    </w:p>
    <w:p w:rsidR="0090202B" w:rsidRDefault="001300D3" w:rsidP="0090202B">
      <w:pPr>
        <w:spacing w:after="0" w:line="240" w:lineRule="auto"/>
        <w:rPr>
          <w:rFonts w:eastAsia="Times New Roman" w:cstheme="minorHAnsi"/>
          <w:sz w:val="36"/>
          <w:szCs w:val="36"/>
          <w:lang w:eastAsia="de-CH"/>
        </w:rPr>
      </w:pPr>
      <w:r>
        <w:rPr>
          <w:rFonts w:eastAsia="Times New Roman" w:cstheme="minorHAnsi"/>
          <w:sz w:val="24"/>
          <w:szCs w:val="24"/>
          <w:lang w:eastAsia="de-CH"/>
        </w:rPr>
        <w:t xml:space="preserve">                   Manuelle Anlage           </w:t>
      </w:r>
    </w:p>
    <w:p w:rsidR="002C2BFF" w:rsidRDefault="0090202B" w:rsidP="0090202B">
      <w:pPr>
        <w:spacing w:after="0" w:line="240" w:lineRule="auto"/>
        <w:rPr>
          <w:rFonts w:eastAsia="Times New Roman" w:cstheme="minorHAnsi"/>
          <w:sz w:val="36"/>
          <w:szCs w:val="36"/>
          <w:lang w:eastAsia="de-CH"/>
        </w:rPr>
      </w:pPr>
      <w:r>
        <w:rPr>
          <w:rFonts w:eastAsia="Times New Roman" w:cstheme="minorHAnsi"/>
          <w:sz w:val="36"/>
          <w:szCs w:val="36"/>
          <w:lang w:eastAsia="de-CH"/>
        </w:rPr>
        <w:t xml:space="preserve">         </w:t>
      </w:r>
      <w:r w:rsidR="00B1223B">
        <w:rPr>
          <w:rFonts w:eastAsia="Times New Roman" w:cstheme="minorHAnsi"/>
          <w:sz w:val="36"/>
          <w:szCs w:val="36"/>
          <w:lang w:eastAsia="de-CH"/>
        </w:rPr>
        <w:t xml:space="preserve"> </w:t>
      </w:r>
      <w:r w:rsidR="002C2BFF" w:rsidRPr="002C2BFF">
        <w:rPr>
          <w:rFonts w:eastAsia="Times New Roman" w:cstheme="minorHAnsi"/>
          <w:noProof/>
          <w:sz w:val="36"/>
          <w:szCs w:val="36"/>
          <w:lang w:eastAsia="de-DE"/>
        </w:rPr>
        <w:drawing>
          <wp:inline distT="0" distB="0" distL="0" distR="0">
            <wp:extent cx="1914525" cy="1435893"/>
            <wp:effectExtent l="19050" t="0" r="9525" b="0"/>
            <wp:docPr id="19" name="Bild 26" descr="G:\Ring_Fotos_2020_b\GuteFoto_Umbenannt\Neuer2021Bericht_WM899B\Geraetinfo\TypE\MEMV_Basic_Alles_auto_C_6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ing_Fotos_2020_b\GuteFoto_Umbenannt\Neuer2021Bericht_WM899B\Geraetinfo\TypE\MEMV_Basic_Alles_auto_C_6804.JPG"/>
                    <pic:cNvPicPr>
                      <a:picLocks noChangeAspect="1" noChangeArrowheads="1"/>
                    </pic:cNvPicPr>
                  </pic:nvPicPr>
                  <pic:blipFill>
                    <a:blip r:embed="rId13" cstate="email"/>
                    <a:srcRect/>
                    <a:stretch>
                      <a:fillRect/>
                    </a:stretch>
                  </pic:blipFill>
                  <pic:spPr bwMode="auto">
                    <a:xfrm>
                      <a:off x="0" y="0"/>
                      <a:ext cx="1918238" cy="1438678"/>
                    </a:xfrm>
                    <a:prstGeom prst="rect">
                      <a:avLst/>
                    </a:prstGeom>
                    <a:noFill/>
                    <a:ln w="9525">
                      <a:noFill/>
                      <a:miter lim="800000"/>
                      <a:headEnd/>
                      <a:tailEnd/>
                    </a:ln>
                  </pic:spPr>
                </pic:pic>
              </a:graphicData>
            </a:graphic>
          </wp:inline>
        </w:drawing>
      </w:r>
    </w:p>
    <w:p w:rsidR="00B360F0" w:rsidRDefault="009C0D7A" w:rsidP="001300D3">
      <w:pPr>
        <w:tabs>
          <w:tab w:val="left" w:pos="1134"/>
          <w:tab w:val="left" w:pos="6237"/>
        </w:tabs>
        <w:spacing w:after="0" w:line="240" w:lineRule="auto"/>
        <w:rPr>
          <w:rFonts w:eastAsia="Times New Roman" w:cstheme="minorHAnsi"/>
          <w:sz w:val="24"/>
          <w:szCs w:val="24"/>
          <w:lang w:eastAsia="de-CH"/>
        </w:rPr>
      </w:pPr>
      <w:r>
        <w:rPr>
          <w:rFonts w:eastAsia="Times New Roman" w:cstheme="minorHAnsi"/>
          <w:sz w:val="24"/>
          <w:szCs w:val="24"/>
          <w:lang w:eastAsia="de-CH"/>
        </w:rPr>
        <w:t>Bild 0</w:t>
      </w:r>
      <w:r w:rsidR="00B360F0">
        <w:rPr>
          <w:rFonts w:eastAsia="Times New Roman" w:cstheme="minorHAnsi"/>
          <w:sz w:val="24"/>
          <w:szCs w:val="24"/>
          <w:lang w:eastAsia="de-CH"/>
        </w:rPr>
        <w:t xml:space="preserve"> </w:t>
      </w:r>
      <w:r>
        <w:rPr>
          <w:rFonts w:eastAsia="Times New Roman" w:cstheme="minorHAnsi"/>
          <w:sz w:val="24"/>
          <w:szCs w:val="24"/>
          <w:lang w:eastAsia="de-CH"/>
        </w:rPr>
        <w:t xml:space="preserve">B: </w:t>
      </w:r>
      <w:r w:rsidR="00B360F0">
        <w:rPr>
          <w:rFonts w:eastAsia="Times New Roman" w:cstheme="minorHAnsi"/>
          <w:sz w:val="24"/>
          <w:szCs w:val="24"/>
          <w:lang w:eastAsia="de-CH"/>
        </w:rPr>
        <w:t xml:space="preserve"> </w:t>
      </w:r>
      <w:r>
        <w:rPr>
          <w:rFonts w:eastAsia="Times New Roman" w:cstheme="minorHAnsi"/>
          <w:sz w:val="24"/>
          <w:szCs w:val="24"/>
          <w:lang w:eastAsia="de-CH"/>
        </w:rPr>
        <w:t>Steuergerät</w:t>
      </w:r>
      <w:r w:rsidR="00B360F0">
        <w:rPr>
          <w:rFonts w:eastAsia="Times New Roman" w:cstheme="minorHAnsi"/>
          <w:sz w:val="24"/>
          <w:szCs w:val="24"/>
          <w:lang w:eastAsia="de-CH"/>
        </w:rPr>
        <w:t xml:space="preserve">  Typ E </w:t>
      </w:r>
      <w:r>
        <w:rPr>
          <w:rFonts w:eastAsia="Times New Roman" w:cstheme="minorHAnsi"/>
          <w:sz w:val="24"/>
          <w:szCs w:val="24"/>
          <w:lang w:eastAsia="de-CH"/>
        </w:rPr>
        <w:t xml:space="preserve">  </w:t>
      </w:r>
      <w:r w:rsidR="001300D3">
        <w:rPr>
          <w:rFonts w:eastAsia="Times New Roman" w:cstheme="minorHAnsi"/>
          <w:sz w:val="24"/>
          <w:szCs w:val="24"/>
          <w:lang w:eastAsia="de-CH"/>
        </w:rPr>
        <w:t>auf</w:t>
      </w:r>
    </w:p>
    <w:p w:rsidR="001300D3" w:rsidRDefault="00B360F0" w:rsidP="001300D3">
      <w:pPr>
        <w:tabs>
          <w:tab w:val="left" w:pos="1134"/>
          <w:tab w:val="left" w:pos="6237"/>
        </w:tabs>
        <w:spacing w:after="0" w:line="240" w:lineRule="auto"/>
        <w:rPr>
          <w:rFonts w:eastAsia="Times New Roman" w:cstheme="minorHAnsi"/>
          <w:sz w:val="24"/>
          <w:szCs w:val="24"/>
          <w:lang w:eastAsia="de-CH"/>
        </w:rPr>
      </w:pPr>
      <w:r>
        <w:rPr>
          <w:rFonts w:eastAsia="Times New Roman" w:cstheme="minorHAnsi"/>
          <w:sz w:val="24"/>
          <w:szCs w:val="24"/>
          <w:lang w:eastAsia="de-CH"/>
        </w:rPr>
        <w:t xml:space="preserve">               </w:t>
      </w:r>
      <w:r w:rsidR="009C0D7A">
        <w:rPr>
          <w:rFonts w:eastAsia="Times New Roman" w:cstheme="minorHAnsi"/>
          <w:sz w:val="24"/>
          <w:szCs w:val="24"/>
          <w:lang w:eastAsia="de-CH"/>
        </w:rPr>
        <w:t xml:space="preserve"> </w:t>
      </w:r>
      <w:r w:rsidR="001300D3">
        <w:rPr>
          <w:rFonts w:eastAsia="Times New Roman" w:cstheme="minorHAnsi"/>
          <w:sz w:val="24"/>
          <w:szCs w:val="24"/>
          <w:lang w:eastAsia="de-CH"/>
        </w:rPr>
        <w:t>transportierbares</w:t>
      </w:r>
    </w:p>
    <w:p w:rsidR="009C0D7A" w:rsidRDefault="001300D3" w:rsidP="001300D3">
      <w:pPr>
        <w:tabs>
          <w:tab w:val="left" w:pos="1134"/>
          <w:tab w:val="left" w:pos="6237"/>
        </w:tabs>
        <w:spacing w:after="0" w:line="240" w:lineRule="auto"/>
        <w:rPr>
          <w:rFonts w:eastAsia="Times New Roman" w:cstheme="minorHAnsi"/>
          <w:sz w:val="24"/>
          <w:szCs w:val="24"/>
          <w:lang w:eastAsia="de-CH"/>
        </w:rPr>
      </w:pPr>
      <w:r>
        <w:rPr>
          <w:rFonts w:eastAsia="Times New Roman" w:cstheme="minorHAnsi"/>
          <w:sz w:val="24"/>
          <w:szCs w:val="24"/>
          <w:lang w:eastAsia="de-CH"/>
        </w:rPr>
        <w:t xml:space="preserve">               </w:t>
      </w:r>
      <w:r w:rsidR="009C0D7A">
        <w:rPr>
          <w:rFonts w:eastAsia="Times New Roman" w:cstheme="minorHAnsi"/>
          <w:sz w:val="24"/>
          <w:szCs w:val="24"/>
          <w:lang w:eastAsia="de-CH"/>
        </w:rPr>
        <w:t xml:space="preserve">Gerätegestell  </w:t>
      </w:r>
      <w:r w:rsidR="00DB4C87">
        <w:rPr>
          <w:rFonts w:eastAsia="Times New Roman" w:cstheme="minorHAnsi"/>
          <w:sz w:val="24"/>
          <w:szCs w:val="24"/>
          <w:lang w:eastAsia="de-CH"/>
        </w:rPr>
        <w:t>Generation</w:t>
      </w:r>
      <w:r w:rsidR="009C0D7A">
        <w:rPr>
          <w:rFonts w:eastAsia="Times New Roman" w:cstheme="minorHAnsi"/>
          <w:sz w:val="24"/>
          <w:szCs w:val="24"/>
          <w:lang w:eastAsia="de-CH"/>
        </w:rPr>
        <w:t xml:space="preserve"> 2  </w:t>
      </w:r>
    </w:p>
    <w:p w:rsidR="000E30D1" w:rsidRPr="000E30D1" w:rsidRDefault="001300D3" w:rsidP="00794B58">
      <w:pPr>
        <w:tabs>
          <w:tab w:val="left" w:pos="1134"/>
          <w:tab w:val="left" w:pos="6237"/>
        </w:tabs>
        <w:spacing w:after="0" w:line="240" w:lineRule="auto"/>
        <w:rPr>
          <w:rFonts w:eastAsia="Times New Roman" w:cstheme="minorHAnsi"/>
          <w:sz w:val="24"/>
          <w:szCs w:val="24"/>
          <w:lang w:eastAsia="de-CH"/>
        </w:rPr>
      </w:pPr>
      <w:r>
        <w:rPr>
          <w:rFonts w:eastAsia="Times New Roman" w:cstheme="minorHAnsi"/>
          <w:sz w:val="24"/>
          <w:szCs w:val="24"/>
          <w:lang w:eastAsia="de-CH"/>
        </w:rPr>
        <w:t xml:space="preserve">               </w:t>
      </w:r>
      <w:r w:rsidR="009C0D7A">
        <w:rPr>
          <w:rFonts w:eastAsia="Times New Roman" w:cstheme="minorHAnsi"/>
          <w:sz w:val="24"/>
          <w:szCs w:val="24"/>
          <w:lang w:eastAsia="de-CH"/>
        </w:rPr>
        <w:t>Halbautomat</w:t>
      </w:r>
    </w:p>
    <w:p w:rsidR="002C2BFF" w:rsidRDefault="002C2BFF" w:rsidP="00794B58">
      <w:pPr>
        <w:tabs>
          <w:tab w:val="left" w:pos="1134"/>
          <w:tab w:val="left" w:pos="6237"/>
        </w:tabs>
        <w:spacing w:after="0" w:line="240" w:lineRule="auto"/>
        <w:jc w:val="center"/>
        <w:rPr>
          <w:rFonts w:eastAsia="Times New Roman" w:cstheme="minorHAnsi"/>
          <w:noProof/>
          <w:sz w:val="36"/>
          <w:szCs w:val="36"/>
          <w:lang w:eastAsia="de-DE"/>
        </w:rPr>
      </w:pPr>
    </w:p>
    <w:p w:rsidR="001300D3" w:rsidRDefault="00B1223B" w:rsidP="001300D3">
      <w:pPr>
        <w:tabs>
          <w:tab w:val="left" w:pos="1134"/>
          <w:tab w:val="left" w:pos="6237"/>
        </w:tabs>
        <w:spacing w:after="0" w:line="240" w:lineRule="auto"/>
        <w:jc w:val="center"/>
        <w:rPr>
          <w:rFonts w:eastAsia="Times New Roman" w:cstheme="minorHAnsi"/>
          <w:sz w:val="36"/>
          <w:szCs w:val="36"/>
          <w:lang w:eastAsia="de-CH"/>
        </w:rPr>
      </w:pPr>
      <w:r w:rsidRPr="00B1223B">
        <w:rPr>
          <w:rFonts w:eastAsia="Times New Roman" w:cstheme="minorHAnsi"/>
          <w:noProof/>
          <w:sz w:val="36"/>
          <w:szCs w:val="36"/>
          <w:lang w:eastAsia="de-DE"/>
        </w:rPr>
        <w:drawing>
          <wp:inline distT="0" distB="0" distL="0" distR="0">
            <wp:extent cx="1930400" cy="1447800"/>
            <wp:effectExtent l="19050" t="0" r="0" b="0"/>
            <wp:docPr id="7" name="5D236263-8040-4A7E-9202-1D58036718A6" descr="IM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236263-8040-4A7E-9202-1D58036718A6" descr="IMG_1120.JPG"/>
                    <pic:cNvPicPr>
                      <a:picLocks noChangeAspect="1" noChangeArrowheads="1"/>
                    </pic:cNvPicPr>
                  </pic:nvPicPr>
                  <pic:blipFill>
                    <a:blip r:embed="rId14" r:link="rId15" cstate="print"/>
                    <a:srcRect/>
                    <a:stretch>
                      <a:fillRect/>
                    </a:stretch>
                  </pic:blipFill>
                  <pic:spPr bwMode="auto">
                    <a:xfrm>
                      <a:off x="0" y="0"/>
                      <a:ext cx="1930400" cy="1447800"/>
                    </a:xfrm>
                    <a:prstGeom prst="rect">
                      <a:avLst/>
                    </a:prstGeom>
                    <a:noFill/>
                    <a:ln w="9525">
                      <a:noFill/>
                      <a:miter lim="800000"/>
                      <a:headEnd/>
                      <a:tailEnd/>
                    </a:ln>
                  </pic:spPr>
                </pic:pic>
              </a:graphicData>
            </a:graphic>
          </wp:inline>
        </w:drawing>
      </w:r>
      <w:r w:rsidR="002C2BFF">
        <w:rPr>
          <w:rFonts w:eastAsia="Times New Roman" w:cstheme="minorHAnsi"/>
          <w:sz w:val="36"/>
          <w:szCs w:val="36"/>
          <w:lang w:eastAsia="de-CH"/>
        </w:rPr>
        <w:t xml:space="preserve"> </w:t>
      </w:r>
      <w:r w:rsidR="00794B58">
        <w:rPr>
          <w:rFonts w:eastAsia="Times New Roman" w:cstheme="minorHAnsi"/>
          <w:sz w:val="36"/>
          <w:szCs w:val="36"/>
          <w:lang w:eastAsia="de-CH"/>
        </w:rPr>
        <w:t xml:space="preserve"> </w:t>
      </w:r>
    </w:p>
    <w:p w:rsidR="001300D3" w:rsidRDefault="001300D3" w:rsidP="001300D3">
      <w:pPr>
        <w:tabs>
          <w:tab w:val="left" w:pos="1134"/>
          <w:tab w:val="left" w:pos="6237"/>
        </w:tabs>
        <w:spacing w:after="0" w:line="240" w:lineRule="auto"/>
        <w:rPr>
          <w:rFonts w:eastAsia="Times New Roman" w:cstheme="minorHAnsi"/>
          <w:sz w:val="24"/>
          <w:szCs w:val="24"/>
          <w:lang w:eastAsia="de-CH"/>
        </w:rPr>
      </w:pPr>
      <w:r>
        <w:rPr>
          <w:rFonts w:eastAsia="Times New Roman" w:cstheme="minorHAnsi"/>
          <w:sz w:val="24"/>
          <w:szCs w:val="24"/>
          <w:lang w:eastAsia="de-CH"/>
        </w:rPr>
        <w:t>Bild 0</w:t>
      </w:r>
      <w:r w:rsidR="00B360F0">
        <w:rPr>
          <w:rFonts w:eastAsia="Times New Roman" w:cstheme="minorHAnsi"/>
          <w:sz w:val="24"/>
          <w:szCs w:val="24"/>
          <w:lang w:eastAsia="de-CH"/>
        </w:rPr>
        <w:t xml:space="preserve"> </w:t>
      </w:r>
      <w:r>
        <w:rPr>
          <w:rFonts w:eastAsia="Times New Roman" w:cstheme="minorHAnsi"/>
          <w:sz w:val="24"/>
          <w:szCs w:val="24"/>
          <w:lang w:eastAsia="de-CH"/>
        </w:rPr>
        <w:t xml:space="preserve">C:   </w:t>
      </w:r>
      <w:r w:rsidR="00B360F0">
        <w:rPr>
          <w:rFonts w:eastAsia="Times New Roman" w:cstheme="minorHAnsi"/>
          <w:sz w:val="24"/>
          <w:szCs w:val="24"/>
          <w:lang w:eastAsia="de-CH"/>
        </w:rPr>
        <w:t xml:space="preserve"> </w:t>
      </w:r>
      <w:r>
        <w:rPr>
          <w:rFonts w:eastAsia="Times New Roman" w:cstheme="minorHAnsi"/>
          <w:sz w:val="24"/>
          <w:szCs w:val="24"/>
          <w:lang w:eastAsia="de-CH"/>
        </w:rPr>
        <w:t>Steuergerät</w:t>
      </w:r>
      <w:r w:rsidR="00B360F0">
        <w:rPr>
          <w:rFonts w:eastAsia="Times New Roman" w:cstheme="minorHAnsi"/>
          <w:sz w:val="24"/>
          <w:szCs w:val="24"/>
          <w:lang w:eastAsia="de-CH"/>
        </w:rPr>
        <w:t xml:space="preserve"> Typ EH</w:t>
      </w:r>
      <w:r>
        <w:rPr>
          <w:rFonts w:eastAsia="Times New Roman" w:cstheme="minorHAnsi"/>
          <w:sz w:val="24"/>
          <w:szCs w:val="24"/>
          <w:lang w:eastAsia="de-CH"/>
        </w:rPr>
        <w:t xml:space="preserve"> auf   </w:t>
      </w:r>
    </w:p>
    <w:p w:rsidR="001300D3" w:rsidRDefault="001300D3" w:rsidP="001300D3">
      <w:pPr>
        <w:tabs>
          <w:tab w:val="left" w:pos="1134"/>
          <w:tab w:val="left" w:pos="6237"/>
        </w:tabs>
        <w:spacing w:after="0" w:line="240" w:lineRule="auto"/>
        <w:rPr>
          <w:rFonts w:eastAsia="Times New Roman" w:cstheme="minorHAnsi"/>
          <w:sz w:val="24"/>
          <w:szCs w:val="24"/>
          <w:lang w:eastAsia="de-CH"/>
        </w:rPr>
      </w:pPr>
      <w:r>
        <w:rPr>
          <w:rFonts w:eastAsia="Times New Roman" w:cstheme="minorHAnsi"/>
          <w:sz w:val="24"/>
          <w:szCs w:val="24"/>
          <w:lang w:eastAsia="de-CH"/>
        </w:rPr>
        <w:t xml:space="preserve">                   transportierbarem                                 </w:t>
      </w:r>
    </w:p>
    <w:p w:rsidR="001300D3" w:rsidRDefault="001300D3" w:rsidP="001300D3">
      <w:pPr>
        <w:tabs>
          <w:tab w:val="left" w:pos="1134"/>
          <w:tab w:val="left" w:pos="6237"/>
        </w:tabs>
        <w:spacing w:after="0" w:line="240" w:lineRule="auto"/>
        <w:rPr>
          <w:rFonts w:eastAsia="Times New Roman" w:cstheme="minorHAnsi"/>
          <w:sz w:val="36"/>
          <w:szCs w:val="36"/>
          <w:lang w:eastAsia="de-CH"/>
        </w:rPr>
      </w:pPr>
      <w:r>
        <w:rPr>
          <w:rFonts w:eastAsia="Times New Roman" w:cstheme="minorHAnsi"/>
          <w:sz w:val="24"/>
          <w:szCs w:val="24"/>
          <w:lang w:eastAsia="de-CH"/>
        </w:rPr>
        <w:t xml:space="preserve">                  Gerätegestell </w:t>
      </w:r>
      <w:r w:rsidR="00DB4C87">
        <w:rPr>
          <w:rFonts w:eastAsia="Times New Roman" w:cstheme="minorHAnsi"/>
          <w:sz w:val="24"/>
          <w:szCs w:val="24"/>
          <w:lang w:eastAsia="de-CH"/>
        </w:rPr>
        <w:t>Generation</w:t>
      </w:r>
      <w:r>
        <w:rPr>
          <w:rFonts w:eastAsia="Times New Roman" w:cstheme="minorHAnsi"/>
          <w:sz w:val="24"/>
          <w:szCs w:val="24"/>
          <w:lang w:eastAsia="de-CH"/>
        </w:rPr>
        <w:t xml:space="preserve"> 5                                                             </w:t>
      </w:r>
      <w:r>
        <w:rPr>
          <w:rFonts w:eastAsia="Times New Roman" w:cstheme="minorHAnsi"/>
          <w:sz w:val="36"/>
          <w:szCs w:val="36"/>
          <w:lang w:eastAsia="de-CH"/>
        </w:rPr>
        <w:t xml:space="preserve">         </w:t>
      </w:r>
    </w:p>
    <w:p w:rsidR="001300D3" w:rsidRDefault="001300D3" w:rsidP="001300D3">
      <w:pPr>
        <w:tabs>
          <w:tab w:val="left" w:pos="1134"/>
          <w:tab w:val="left" w:pos="6237"/>
        </w:tabs>
        <w:spacing w:after="0" w:line="240" w:lineRule="auto"/>
        <w:rPr>
          <w:rFonts w:eastAsia="Times New Roman" w:cstheme="minorHAnsi"/>
          <w:sz w:val="36"/>
          <w:szCs w:val="36"/>
          <w:lang w:eastAsia="de-CH"/>
        </w:rPr>
      </w:pPr>
    </w:p>
    <w:p w:rsidR="00B1223B" w:rsidRDefault="00794B58" w:rsidP="001300D3">
      <w:pPr>
        <w:tabs>
          <w:tab w:val="left" w:pos="1134"/>
          <w:tab w:val="left" w:pos="6237"/>
        </w:tabs>
        <w:spacing w:after="0" w:line="240" w:lineRule="auto"/>
        <w:rPr>
          <w:rFonts w:eastAsia="Times New Roman" w:cstheme="minorHAnsi"/>
          <w:sz w:val="36"/>
          <w:szCs w:val="36"/>
          <w:lang w:eastAsia="de-CH"/>
        </w:rPr>
      </w:pPr>
      <w:r>
        <w:rPr>
          <w:rFonts w:eastAsia="Times New Roman" w:cstheme="minorHAnsi"/>
          <w:sz w:val="36"/>
          <w:szCs w:val="36"/>
          <w:lang w:eastAsia="de-CH"/>
        </w:rPr>
        <w:t xml:space="preserve"> </w:t>
      </w:r>
      <w:r w:rsidR="0090202B">
        <w:rPr>
          <w:rFonts w:eastAsia="Times New Roman" w:cstheme="minorHAnsi"/>
          <w:sz w:val="36"/>
          <w:szCs w:val="36"/>
          <w:lang w:eastAsia="de-CH"/>
        </w:rPr>
        <w:t xml:space="preserve">  </w:t>
      </w:r>
      <w:r>
        <w:rPr>
          <w:rFonts w:eastAsia="Times New Roman" w:cstheme="minorHAnsi"/>
          <w:sz w:val="36"/>
          <w:szCs w:val="36"/>
          <w:lang w:eastAsia="de-CH"/>
        </w:rPr>
        <w:t xml:space="preserve">    </w:t>
      </w:r>
      <w:r w:rsidR="002C2BFF">
        <w:rPr>
          <w:rFonts w:eastAsia="Times New Roman" w:cstheme="minorHAnsi"/>
          <w:sz w:val="36"/>
          <w:szCs w:val="36"/>
          <w:lang w:eastAsia="de-CH"/>
        </w:rPr>
        <w:t xml:space="preserve">   </w:t>
      </w:r>
      <w:r w:rsidR="002C2BFF" w:rsidRPr="002C2BFF">
        <w:rPr>
          <w:rFonts w:eastAsia="Times New Roman" w:cstheme="minorHAnsi"/>
          <w:noProof/>
          <w:sz w:val="36"/>
          <w:szCs w:val="36"/>
          <w:lang w:eastAsia="de-DE"/>
        </w:rPr>
        <w:drawing>
          <wp:inline distT="0" distB="0" distL="0" distR="0">
            <wp:extent cx="1943100" cy="1457326"/>
            <wp:effectExtent l="19050" t="0" r="0" b="0"/>
            <wp:docPr id="22" name="Bild 10" descr="G:\Ring_Fotos_2020_b\GuteFoto_Umbenannt\Neuer2021Bericht_WM899B\Geraetinfo\Boxenversion\MEMV_BoxenVersion_7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ing_Fotos_2020_b\GuteFoto_Umbenannt\Neuer2021Bericht_WM899B\Geraetinfo\Boxenversion\MEMV_BoxenVersion_7306.JPG"/>
                    <pic:cNvPicPr>
                      <a:picLocks noChangeAspect="1" noChangeArrowheads="1"/>
                    </pic:cNvPicPr>
                  </pic:nvPicPr>
                  <pic:blipFill>
                    <a:blip r:embed="rId16" cstate="email"/>
                    <a:srcRect/>
                    <a:stretch>
                      <a:fillRect/>
                    </a:stretch>
                  </pic:blipFill>
                  <pic:spPr bwMode="auto">
                    <a:xfrm>
                      <a:off x="0" y="0"/>
                      <a:ext cx="1944807" cy="1458606"/>
                    </a:xfrm>
                    <a:prstGeom prst="rect">
                      <a:avLst/>
                    </a:prstGeom>
                    <a:noFill/>
                    <a:ln w="9525">
                      <a:noFill/>
                      <a:miter lim="800000"/>
                      <a:headEnd/>
                      <a:tailEnd/>
                    </a:ln>
                  </pic:spPr>
                </pic:pic>
              </a:graphicData>
            </a:graphic>
          </wp:inline>
        </w:drawing>
      </w:r>
    </w:p>
    <w:p w:rsidR="007B05B0" w:rsidRPr="00A52617" w:rsidRDefault="001300D3" w:rsidP="001300D3">
      <w:pPr>
        <w:tabs>
          <w:tab w:val="left" w:pos="1134"/>
          <w:tab w:val="left" w:pos="6237"/>
        </w:tabs>
        <w:spacing w:after="0" w:line="240" w:lineRule="auto"/>
        <w:rPr>
          <w:rFonts w:eastAsia="Times New Roman" w:cstheme="minorHAnsi"/>
          <w:sz w:val="36"/>
          <w:szCs w:val="36"/>
          <w:lang w:eastAsia="de-CH"/>
        </w:rPr>
      </w:pPr>
      <w:r>
        <w:rPr>
          <w:rFonts w:eastAsia="Times New Roman" w:cstheme="minorHAnsi"/>
          <w:sz w:val="24"/>
          <w:szCs w:val="24"/>
          <w:lang w:eastAsia="de-CH"/>
        </w:rPr>
        <w:t>Bild 0</w:t>
      </w:r>
      <w:r w:rsidR="00B360F0">
        <w:rPr>
          <w:rFonts w:eastAsia="Times New Roman" w:cstheme="minorHAnsi"/>
          <w:sz w:val="24"/>
          <w:szCs w:val="24"/>
          <w:lang w:eastAsia="de-CH"/>
        </w:rPr>
        <w:t xml:space="preserve"> </w:t>
      </w:r>
      <w:r>
        <w:rPr>
          <w:rFonts w:eastAsia="Times New Roman" w:cstheme="minorHAnsi"/>
          <w:sz w:val="24"/>
          <w:szCs w:val="24"/>
          <w:lang w:eastAsia="de-CH"/>
        </w:rPr>
        <w:t>D:  Gerätebox System  für  den Gerätetyp E und ES</w:t>
      </w:r>
      <w:r w:rsidR="00B1223B">
        <w:rPr>
          <w:rFonts w:eastAsia="Times New Roman" w:cstheme="minorHAnsi"/>
          <w:sz w:val="36"/>
          <w:szCs w:val="36"/>
          <w:lang w:eastAsia="de-CH"/>
        </w:rPr>
        <w:t xml:space="preserve">     </w:t>
      </w:r>
    </w:p>
    <w:p w:rsidR="000D7278" w:rsidRDefault="00932685" w:rsidP="004D0155">
      <w:pPr>
        <w:rPr>
          <w:rFonts w:eastAsia="Times New Roman" w:cstheme="minorHAnsi"/>
          <w:color w:val="000000" w:themeColor="text1"/>
          <w:lang w:eastAsia="de-CH"/>
        </w:rPr>
      </w:pPr>
      <w:bookmarkStart w:id="0" w:name="_Toc176774398"/>
      <w:bookmarkStart w:id="1" w:name="_Toc176774588"/>
      <w:bookmarkStart w:id="2" w:name="_Toc176774681"/>
      <w:bookmarkStart w:id="3" w:name="_Toc176774757"/>
      <w:bookmarkStart w:id="4" w:name="_Toc176775008"/>
      <w:bookmarkStart w:id="5" w:name="_Toc176775140"/>
      <w:bookmarkStart w:id="6" w:name="_Toc176775230"/>
      <w:bookmarkStart w:id="7" w:name="_Toc176775273"/>
      <w:bookmarkStart w:id="8" w:name="_Toc176775315"/>
      <w:bookmarkStart w:id="9" w:name="_Toc176775407"/>
      <w:bookmarkStart w:id="10" w:name="_Toc176775517"/>
      <w:bookmarkStart w:id="11" w:name="_Toc176775595"/>
      <w:bookmarkStart w:id="12" w:name="_Toc176775914"/>
      <w:bookmarkStart w:id="13" w:name="_Toc176776114"/>
      <w:bookmarkStart w:id="14" w:name="_Toc176776224"/>
      <w:bookmarkStart w:id="15" w:name="_Toc179096965"/>
      <w:bookmarkStart w:id="16" w:name="_Toc179097694"/>
      <w:bookmarkStart w:id="17" w:name="_Toc179106645"/>
      <w:bookmarkStart w:id="18" w:name="_Toc179106697"/>
      <w:bookmarkStart w:id="19" w:name="_Toc179106739"/>
      <w:bookmarkStart w:id="20" w:name="_Toc179107860"/>
      <w:bookmarkStart w:id="21" w:name="_Toc179108197"/>
      <w:bookmarkStart w:id="22" w:name="_Toc179109033"/>
      <w:bookmarkStart w:id="23" w:name="_Toc179109075"/>
      <w:bookmarkStart w:id="24" w:name="_Toc179112395"/>
      <w:bookmarkStart w:id="25" w:name="_Toc179112466"/>
      <w:bookmarkStart w:id="26" w:name="_Toc179112522"/>
      <w:bookmarkStart w:id="27" w:name="_Toc179113432"/>
      <w:bookmarkStart w:id="28" w:name="_Toc179181831"/>
      <w:bookmarkStart w:id="29" w:name="_Toc179181940"/>
      <w:bookmarkStart w:id="30" w:name="_Toc179182166"/>
      <w:bookmarkStart w:id="31" w:name="_Toc179182224"/>
      <w:bookmarkStart w:id="32" w:name="_Toc179789967"/>
      <w:bookmarkStart w:id="33" w:name="_Toc179790027"/>
      <w:bookmarkStart w:id="34" w:name="_Toc179790112"/>
      <w:bookmarkStart w:id="35" w:name="_Toc179790214"/>
      <w:bookmarkStart w:id="36" w:name="_Toc179790265"/>
      <w:bookmarkStart w:id="37" w:name="_Toc194763208"/>
      <w:bookmarkStart w:id="38" w:name="_Toc194763250"/>
      <w:bookmarkStart w:id="39" w:name="_Toc194764417"/>
      <w:bookmarkStart w:id="40" w:name="_Toc194764476"/>
      <w:bookmarkStart w:id="41" w:name="_Toc194765600"/>
      <w:bookmarkStart w:id="42" w:name="_Toc194765796"/>
      <w:bookmarkStart w:id="43" w:name="_Toc194783853"/>
      <w:bookmarkStart w:id="44" w:name="_Toc194784730"/>
      <w:bookmarkStart w:id="45" w:name="_Toc194830597"/>
      <w:bookmarkStart w:id="46" w:name="_Toc194835662"/>
      <w:bookmarkStart w:id="47" w:name="_Toc194835719"/>
      <w:bookmarkStart w:id="48" w:name="_Toc194836004"/>
      <w:bookmarkStart w:id="49" w:name="_Toc196203562"/>
      <w:bookmarkStart w:id="50" w:name="_Toc179959048"/>
      <w:bookmarkStart w:id="51" w:name="_Toc181351295"/>
      <w:bookmarkStart w:id="52" w:name="_Toc181351360"/>
      <w:bookmarkStart w:id="53" w:name="_Toc181351459"/>
      <w:bookmarkStart w:id="54" w:name="_Toc181351911"/>
      <w:bookmarkStart w:id="55" w:name="_Toc181351958"/>
      <w:bookmarkStart w:id="56" w:name="_Toc181352003"/>
      <w:bookmarkStart w:id="57" w:name="_Toc181352132"/>
      <w:bookmarkStart w:id="58" w:name="_Toc181352300"/>
      <w:bookmarkStart w:id="59" w:name="_Toc181357239"/>
      <w:bookmarkStart w:id="60" w:name="_Toc181357700"/>
      <w:bookmarkStart w:id="61" w:name="_Toc181639720"/>
      <w:bookmarkStart w:id="62" w:name="_Toc181639942"/>
      <w:bookmarkStart w:id="63" w:name="_Toc181641318"/>
      <w:bookmarkStart w:id="64" w:name="_Toc181641376"/>
      <w:bookmarkStart w:id="65" w:name="_Toc181641419"/>
      <w:bookmarkStart w:id="66" w:name="_Toc182130021"/>
      <w:bookmarkStart w:id="67" w:name="_Toc194661637"/>
      <w:bookmarkStart w:id="68" w:name="_Toc194661803"/>
      <w:bookmarkStart w:id="69" w:name="_Toc194661883"/>
      <w:bookmarkStart w:id="70" w:name="_Toc194661973"/>
      <w:bookmarkStart w:id="71" w:name="_Toc194664570"/>
      <w:bookmarkStart w:id="72" w:name="_Toc194664613"/>
      <w:bookmarkStart w:id="73" w:name="_Toc194670189"/>
      <w:bookmarkStart w:id="74" w:name="_Toc194670369"/>
      <w:bookmarkStart w:id="75" w:name="_Toc194746182"/>
      <w:bookmarkStart w:id="76" w:name="_Toc194747135"/>
      <w:bookmarkStart w:id="77" w:name="_Toc194762148"/>
      <w:r>
        <w:rPr>
          <w:rFonts w:eastAsia="Times New Roman" w:cstheme="minorHAnsi"/>
          <w:color w:val="000000" w:themeColor="text1"/>
          <w:lang w:eastAsia="de-CH"/>
        </w:rPr>
        <w:t xml:space="preserve">       </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p>
    <w:p w:rsidR="001300D3" w:rsidRDefault="001300D3" w:rsidP="004D0155">
      <w:pPr>
        <w:rPr>
          <w:rFonts w:eastAsia="Times New Roman" w:cstheme="minorHAnsi"/>
          <w:color w:val="000000" w:themeColor="text1"/>
          <w:lang w:eastAsia="de-CH"/>
        </w:rPr>
        <w:sectPr w:rsidR="001300D3" w:rsidSect="001300D3">
          <w:type w:val="continuous"/>
          <w:pgSz w:w="11906" w:h="16838"/>
          <w:pgMar w:top="873" w:right="1077" w:bottom="1440" w:left="851" w:header="709" w:footer="709" w:gutter="0"/>
          <w:cols w:num="2" w:space="708"/>
          <w:docGrid w:linePitch="360"/>
        </w:sectPr>
      </w:pPr>
    </w:p>
    <w:p w:rsidR="004D0155" w:rsidRDefault="004D0155" w:rsidP="004D0155">
      <w:pPr>
        <w:rPr>
          <w:rFonts w:eastAsia="Times New Roman" w:cstheme="minorHAnsi"/>
          <w:color w:val="000000" w:themeColor="text1"/>
          <w:lang w:eastAsia="de-CH"/>
        </w:rPr>
      </w:pPr>
    </w:p>
    <w:p w:rsidR="004D0155" w:rsidRDefault="004D0155" w:rsidP="004141E1">
      <w:pPr>
        <w:pStyle w:val="berschrift1"/>
        <w:numPr>
          <w:ilvl w:val="0"/>
          <w:numId w:val="3"/>
        </w:numPr>
        <w:spacing w:before="240" w:line="259" w:lineRule="auto"/>
        <w:rPr>
          <w:rFonts w:asciiTheme="minorHAnsi" w:eastAsia="Times New Roman" w:hAnsiTheme="minorHAnsi" w:cstheme="minorHAnsi"/>
          <w:color w:val="000000" w:themeColor="text1"/>
          <w:lang w:eastAsia="de-CH"/>
        </w:rPr>
      </w:pPr>
      <w:bookmarkStart w:id="78" w:name="_Toc200109268"/>
      <w:bookmarkStart w:id="79" w:name="_Toc200109343"/>
      <w:bookmarkStart w:id="80" w:name="_Toc200109900"/>
      <w:bookmarkStart w:id="81" w:name="_Toc200112895"/>
      <w:bookmarkStart w:id="82" w:name="_Toc200117733"/>
      <w:bookmarkStart w:id="83" w:name="_Toc200120924"/>
      <w:bookmarkStart w:id="84" w:name="_Toc200259914"/>
      <w:bookmarkStart w:id="85" w:name="_Toc200259974"/>
      <w:bookmarkStart w:id="86" w:name="_Toc200260073"/>
      <w:bookmarkStart w:id="87" w:name="_Toc200277720"/>
      <w:bookmarkStart w:id="88" w:name="_Toc200277878"/>
      <w:bookmarkStart w:id="89" w:name="_Toc200279059"/>
      <w:bookmarkStart w:id="90" w:name="_Toc200279202"/>
      <w:bookmarkStart w:id="91" w:name="_Toc200279596"/>
      <w:bookmarkStart w:id="92" w:name="_Toc200279857"/>
      <w:bookmarkStart w:id="93" w:name="_Toc200280031"/>
      <w:bookmarkStart w:id="94" w:name="_Toc200280094"/>
      <w:bookmarkStart w:id="95" w:name="_Toc200281985"/>
      <w:bookmarkStart w:id="96" w:name="_Toc200282214"/>
      <w:bookmarkStart w:id="97" w:name="_Toc200282353"/>
      <w:bookmarkStart w:id="98" w:name="_Toc200282689"/>
      <w:bookmarkStart w:id="99" w:name="_Toc200282821"/>
      <w:bookmarkStart w:id="100" w:name="_Toc200282855"/>
      <w:bookmarkStart w:id="101" w:name="_Toc200284460"/>
      <w:bookmarkStart w:id="102" w:name="_Toc200286220"/>
      <w:bookmarkStart w:id="103" w:name="_Toc200287076"/>
      <w:bookmarkStart w:id="104" w:name="_Toc200288185"/>
      <w:bookmarkStart w:id="105" w:name="_Toc200288247"/>
      <w:bookmarkStart w:id="106" w:name="_Toc200288807"/>
      <w:bookmarkStart w:id="107" w:name="_Toc200289226"/>
      <w:bookmarkStart w:id="108" w:name="_Toc200292974"/>
      <w:bookmarkStart w:id="109" w:name="_Toc200353885"/>
      <w:bookmarkStart w:id="110" w:name="_Toc200354685"/>
      <w:bookmarkStart w:id="111" w:name="_Toc200354858"/>
      <w:bookmarkStart w:id="112" w:name="_Toc200355031"/>
      <w:bookmarkStart w:id="113" w:name="_Toc200364589"/>
      <w:bookmarkStart w:id="114" w:name="_Toc200364678"/>
      <w:bookmarkStart w:id="115" w:name="_Toc200440847"/>
      <w:bookmarkStart w:id="116" w:name="_Toc200440908"/>
      <w:bookmarkStart w:id="117" w:name="_Toc200441284"/>
      <w:bookmarkStart w:id="118" w:name="_Toc200443439"/>
      <w:bookmarkStart w:id="119" w:name="_Toc200443536"/>
      <w:bookmarkStart w:id="120" w:name="_Toc200443674"/>
      <w:bookmarkStart w:id="121" w:name="_Toc200445053"/>
      <w:bookmarkStart w:id="122" w:name="_Toc200445151"/>
      <w:bookmarkStart w:id="123" w:name="_Toc200448138"/>
      <w:bookmarkStart w:id="124" w:name="_Toc200522284"/>
      <w:r w:rsidRPr="00E176DE">
        <w:rPr>
          <w:rFonts w:asciiTheme="minorHAnsi" w:eastAsia="Times New Roman" w:hAnsiTheme="minorHAnsi" w:cstheme="minorHAnsi"/>
          <w:color w:val="000000" w:themeColor="text1"/>
          <w:highlight w:val="yellow"/>
          <w:lang w:eastAsia="de-CH"/>
        </w:rPr>
        <w:t>Inhaltsverzeichnis</w:t>
      </w:r>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rsidR="00732AFC" w:rsidRDefault="00732AFC" w:rsidP="00A5513E">
      <w:pPr>
        <w:rPr>
          <w:rFonts w:cstheme="minorHAnsi"/>
          <w:lang w:eastAsia="de-CH"/>
        </w:rPr>
      </w:pPr>
    </w:p>
    <w:p w:rsidR="00EC47CE" w:rsidRDefault="00C00E02">
      <w:pPr>
        <w:pStyle w:val="Verzeichnis1"/>
        <w:tabs>
          <w:tab w:val="left" w:pos="660"/>
          <w:tab w:val="right" w:leader="dot" w:pos="9968"/>
        </w:tabs>
        <w:rPr>
          <w:rFonts w:eastAsiaTheme="minorEastAsia"/>
          <w:noProof/>
          <w:lang w:val="de-DE" w:eastAsia="de-DE"/>
        </w:rPr>
      </w:pPr>
      <w:r w:rsidRPr="00C00E02">
        <w:rPr>
          <w:rFonts w:cstheme="minorHAnsi"/>
          <w:lang w:eastAsia="de-CH"/>
        </w:rPr>
        <w:fldChar w:fldCharType="begin"/>
      </w:r>
      <w:r w:rsidR="00EC47CE">
        <w:rPr>
          <w:rFonts w:cstheme="minorHAnsi"/>
          <w:lang w:eastAsia="de-CH"/>
        </w:rPr>
        <w:instrText xml:space="preserve"> TOC \o "1-3" \h \z \u </w:instrText>
      </w:r>
      <w:r w:rsidRPr="00C00E02">
        <w:rPr>
          <w:rFonts w:cstheme="minorHAnsi"/>
          <w:lang w:eastAsia="de-CH"/>
        </w:rPr>
        <w:fldChar w:fldCharType="separate"/>
      </w:r>
      <w:hyperlink w:anchor="_Toc200522284" w:history="1">
        <w:r w:rsidR="00EC47CE" w:rsidRPr="009C007A">
          <w:rPr>
            <w:rStyle w:val="Hyperlink"/>
            <w:rFonts w:eastAsia="Times New Roman" w:cstheme="minorHAnsi"/>
            <w:noProof/>
            <w:lang w:eastAsia="de-CH"/>
          </w:rPr>
          <w:t>01.</w:t>
        </w:r>
        <w:r w:rsidR="00EC47CE">
          <w:rPr>
            <w:rFonts w:eastAsiaTheme="minorEastAsia"/>
            <w:noProof/>
            <w:lang w:val="de-DE" w:eastAsia="de-DE"/>
          </w:rPr>
          <w:tab/>
        </w:r>
        <w:r w:rsidR="00EC47CE" w:rsidRPr="009C007A">
          <w:rPr>
            <w:rStyle w:val="Hyperlink"/>
            <w:rFonts w:eastAsia="Times New Roman" w:cstheme="minorHAnsi"/>
            <w:noProof/>
            <w:lang w:eastAsia="de-CH"/>
          </w:rPr>
          <w:t>Inhaltsverzeichnis</w:t>
        </w:r>
        <w:r w:rsidR="00EC47CE">
          <w:rPr>
            <w:noProof/>
            <w:webHidden/>
          </w:rPr>
          <w:tab/>
        </w:r>
        <w:r>
          <w:rPr>
            <w:noProof/>
            <w:webHidden/>
          </w:rPr>
          <w:fldChar w:fldCharType="begin"/>
        </w:r>
        <w:r w:rsidR="00EC47CE">
          <w:rPr>
            <w:noProof/>
            <w:webHidden/>
          </w:rPr>
          <w:instrText xml:space="preserve"> PAGEREF _Toc200522284 \h </w:instrText>
        </w:r>
        <w:r>
          <w:rPr>
            <w:noProof/>
            <w:webHidden/>
          </w:rPr>
        </w:r>
        <w:r>
          <w:rPr>
            <w:noProof/>
            <w:webHidden/>
          </w:rPr>
          <w:fldChar w:fldCharType="separate"/>
        </w:r>
        <w:r w:rsidR="00EC47CE">
          <w:rPr>
            <w:noProof/>
            <w:webHidden/>
          </w:rPr>
          <w:t>2</w:t>
        </w:r>
        <w:r>
          <w:rPr>
            <w:noProof/>
            <w:webHidden/>
          </w:rPr>
          <w:fldChar w:fldCharType="end"/>
        </w:r>
      </w:hyperlink>
    </w:p>
    <w:p w:rsidR="00EC47CE" w:rsidRDefault="00C00E02">
      <w:pPr>
        <w:pStyle w:val="Verzeichnis1"/>
        <w:tabs>
          <w:tab w:val="left" w:pos="660"/>
          <w:tab w:val="right" w:leader="dot" w:pos="9968"/>
        </w:tabs>
        <w:rPr>
          <w:rFonts w:eastAsiaTheme="minorEastAsia"/>
          <w:noProof/>
          <w:lang w:val="de-DE" w:eastAsia="de-DE"/>
        </w:rPr>
      </w:pPr>
      <w:hyperlink w:anchor="_Toc200522285" w:history="1">
        <w:r w:rsidR="00EC47CE" w:rsidRPr="009C007A">
          <w:rPr>
            <w:rStyle w:val="Hyperlink"/>
            <w:rFonts w:eastAsia="Times New Roman" w:cstheme="minorHAnsi"/>
            <w:noProof/>
            <w:lang w:eastAsia="de-CH"/>
          </w:rPr>
          <w:t>02.</w:t>
        </w:r>
        <w:r w:rsidR="00EC47CE">
          <w:rPr>
            <w:rFonts w:eastAsiaTheme="minorEastAsia"/>
            <w:noProof/>
            <w:lang w:val="de-DE" w:eastAsia="de-DE"/>
          </w:rPr>
          <w:tab/>
        </w:r>
        <w:r w:rsidR="00EC47CE" w:rsidRPr="009C007A">
          <w:rPr>
            <w:rStyle w:val="Hyperlink"/>
            <w:rFonts w:eastAsia="Times New Roman" w:cstheme="minorHAnsi"/>
            <w:noProof/>
            <w:lang w:eastAsia="de-CH"/>
          </w:rPr>
          <w:t>Vorwort</w:t>
        </w:r>
        <w:r w:rsidR="00EC47CE">
          <w:rPr>
            <w:noProof/>
            <w:webHidden/>
          </w:rPr>
          <w:tab/>
        </w:r>
        <w:r>
          <w:rPr>
            <w:noProof/>
            <w:webHidden/>
          </w:rPr>
          <w:fldChar w:fldCharType="begin"/>
        </w:r>
        <w:r w:rsidR="00EC47CE">
          <w:rPr>
            <w:noProof/>
            <w:webHidden/>
          </w:rPr>
          <w:instrText xml:space="preserve"> PAGEREF _Toc200522285 \h </w:instrText>
        </w:r>
        <w:r>
          <w:rPr>
            <w:noProof/>
            <w:webHidden/>
          </w:rPr>
        </w:r>
        <w:r>
          <w:rPr>
            <w:noProof/>
            <w:webHidden/>
          </w:rPr>
          <w:fldChar w:fldCharType="separate"/>
        </w:r>
        <w:r w:rsidR="00EC47CE">
          <w:rPr>
            <w:noProof/>
            <w:webHidden/>
          </w:rPr>
          <w:t>3</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86" w:history="1">
        <w:r w:rsidR="00EC47CE" w:rsidRPr="009C007A">
          <w:rPr>
            <w:rStyle w:val="Hyperlink"/>
            <w:rFonts w:eastAsia="Times New Roman" w:cstheme="minorHAnsi"/>
            <w:noProof/>
            <w:lang w:eastAsia="de-CH"/>
          </w:rPr>
          <w:t xml:space="preserve">03 A:        </w:t>
        </w:r>
        <w:r w:rsidR="00EC47CE" w:rsidRPr="009C007A">
          <w:rPr>
            <w:rStyle w:val="Hyperlink"/>
            <w:rFonts w:eastAsia="Times New Roman" w:cstheme="minorHAnsi"/>
            <w:noProof/>
            <w:lang w:eastAsia="de-CH"/>
          </w:rPr>
          <w:t>Geräte Erklärung Typ ES   einfache Vibrationsentspann Anlage</w:t>
        </w:r>
        <w:r w:rsidR="00EC47CE">
          <w:rPr>
            <w:noProof/>
            <w:webHidden/>
          </w:rPr>
          <w:tab/>
        </w:r>
        <w:r>
          <w:rPr>
            <w:noProof/>
            <w:webHidden/>
          </w:rPr>
          <w:fldChar w:fldCharType="begin"/>
        </w:r>
        <w:r w:rsidR="00EC47CE">
          <w:rPr>
            <w:noProof/>
            <w:webHidden/>
          </w:rPr>
          <w:instrText xml:space="preserve"> PAGEREF _Toc200522286 \h </w:instrText>
        </w:r>
        <w:r>
          <w:rPr>
            <w:noProof/>
            <w:webHidden/>
          </w:rPr>
        </w:r>
        <w:r>
          <w:rPr>
            <w:noProof/>
            <w:webHidden/>
          </w:rPr>
          <w:fldChar w:fldCharType="separate"/>
        </w:r>
        <w:r w:rsidR="00EC47CE">
          <w:rPr>
            <w:noProof/>
            <w:webHidden/>
          </w:rPr>
          <w:t>3</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87" w:history="1">
        <w:r w:rsidR="00EC47CE" w:rsidRPr="009C007A">
          <w:rPr>
            <w:rStyle w:val="Hyperlink"/>
            <w:rFonts w:eastAsia="Times New Roman" w:cstheme="minorHAnsi"/>
            <w:noProof/>
            <w:lang w:eastAsia="de-CH"/>
          </w:rPr>
          <w:t xml:space="preserve">03 B:        </w:t>
        </w:r>
        <w:r w:rsidR="00EC47CE" w:rsidRPr="009C007A">
          <w:rPr>
            <w:rStyle w:val="Hyperlink"/>
            <w:rFonts w:eastAsia="Times New Roman" w:cstheme="minorHAnsi"/>
            <w:noProof/>
            <w:lang w:eastAsia="de-CH"/>
          </w:rPr>
          <w:t>Geräte Erklärung Typ E  das meistgelieferte Anlagensystem</w:t>
        </w:r>
        <w:r w:rsidR="00EC47CE">
          <w:rPr>
            <w:noProof/>
            <w:webHidden/>
          </w:rPr>
          <w:tab/>
        </w:r>
        <w:r>
          <w:rPr>
            <w:noProof/>
            <w:webHidden/>
          </w:rPr>
          <w:fldChar w:fldCharType="begin"/>
        </w:r>
        <w:r w:rsidR="00EC47CE">
          <w:rPr>
            <w:noProof/>
            <w:webHidden/>
          </w:rPr>
          <w:instrText xml:space="preserve"> PAGEREF _Toc200522287 \h </w:instrText>
        </w:r>
        <w:r>
          <w:rPr>
            <w:noProof/>
            <w:webHidden/>
          </w:rPr>
        </w:r>
        <w:r>
          <w:rPr>
            <w:noProof/>
            <w:webHidden/>
          </w:rPr>
          <w:fldChar w:fldCharType="separate"/>
        </w:r>
        <w:r w:rsidR="00EC47CE">
          <w:rPr>
            <w:noProof/>
            <w:webHidden/>
          </w:rPr>
          <w:t>5</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88" w:history="1">
        <w:r w:rsidR="00EC47CE" w:rsidRPr="009C007A">
          <w:rPr>
            <w:rStyle w:val="Hyperlink"/>
            <w:rFonts w:eastAsia="Times New Roman" w:cstheme="minorHAnsi"/>
            <w:noProof/>
            <w:lang w:eastAsia="de-CH"/>
          </w:rPr>
          <w:t xml:space="preserve">03 C:        </w:t>
        </w:r>
        <w:r w:rsidR="00EC47CE" w:rsidRPr="009C007A">
          <w:rPr>
            <w:rStyle w:val="Hyperlink"/>
            <w:rFonts w:eastAsia="Times New Roman" w:cstheme="minorHAnsi"/>
            <w:noProof/>
            <w:lang w:eastAsia="de-CH"/>
          </w:rPr>
          <w:t>Geräte Erklärung Typ EH mit Drehautomat.   Komfort Anlage</w:t>
        </w:r>
        <w:r w:rsidR="00EC47CE">
          <w:rPr>
            <w:noProof/>
            <w:webHidden/>
          </w:rPr>
          <w:tab/>
        </w:r>
        <w:r>
          <w:rPr>
            <w:noProof/>
            <w:webHidden/>
          </w:rPr>
          <w:fldChar w:fldCharType="begin"/>
        </w:r>
        <w:r w:rsidR="00EC47CE">
          <w:rPr>
            <w:noProof/>
            <w:webHidden/>
          </w:rPr>
          <w:instrText xml:space="preserve"> PAGEREF _Toc200522288 \h </w:instrText>
        </w:r>
        <w:r>
          <w:rPr>
            <w:noProof/>
            <w:webHidden/>
          </w:rPr>
        </w:r>
        <w:r>
          <w:rPr>
            <w:noProof/>
            <w:webHidden/>
          </w:rPr>
          <w:fldChar w:fldCharType="separate"/>
        </w:r>
        <w:r w:rsidR="00EC47CE">
          <w:rPr>
            <w:noProof/>
            <w:webHidden/>
          </w:rPr>
          <w:t>7</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89" w:history="1">
        <w:r w:rsidR="00EC47CE" w:rsidRPr="009C007A">
          <w:rPr>
            <w:rStyle w:val="Hyperlink"/>
            <w:rFonts w:eastAsia="Times New Roman" w:cstheme="minorHAnsi"/>
            <w:noProof/>
            <w:lang w:eastAsia="de-CH"/>
          </w:rPr>
          <w:t xml:space="preserve">04 A:        </w:t>
        </w:r>
        <w:r w:rsidR="00EC47CE" w:rsidRPr="009C007A">
          <w:rPr>
            <w:rStyle w:val="Hyperlink"/>
            <w:rFonts w:eastAsia="Times New Roman" w:cstheme="minorHAnsi"/>
            <w:noProof/>
            <w:lang w:eastAsia="de-CH"/>
          </w:rPr>
          <w:t>Geräte Bedien Erklärung  Typ ES, Eco Gerät</w:t>
        </w:r>
        <w:r w:rsidR="00EC47CE">
          <w:rPr>
            <w:noProof/>
            <w:webHidden/>
          </w:rPr>
          <w:tab/>
        </w:r>
        <w:r>
          <w:rPr>
            <w:noProof/>
            <w:webHidden/>
          </w:rPr>
          <w:fldChar w:fldCharType="begin"/>
        </w:r>
        <w:r w:rsidR="00EC47CE">
          <w:rPr>
            <w:noProof/>
            <w:webHidden/>
          </w:rPr>
          <w:instrText xml:space="preserve"> PAGEREF _Toc200522289 \h </w:instrText>
        </w:r>
        <w:r>
          <w:rPr>
            <w:noProof/>
            <w:webHidden/>
          </w:rPr>
        </w:r>
        <w:r>
          <w:rPr>
            <w:noProof/>
            <w:webHidden/>
          </w:rPr>
          <w:fldChar w:fldCharType="separate"/>
        </w:r>
        <w:r w:rsidR="00EC47CE">
          <w:rPr>
            <w:noProof/>
            <w:webHidden/>
          </w:rPr>
          <w:t>8</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90" w:history="1">
        <w:r w:rsidR="00EC47CE" w:rsidRPr="009C007A">
          <w:rPr>
            <w:rStyle w:val="Hyperlink"/>
            <w:rFonts w:eastAsia="Times New Roman" w:cstheme="minorHAnsi"/>
            <w:noProof/>
            <w:lang w:eastAsia="de-CH"/>
          </w:rPr>
          <w:t xml:space="preserve">04 B:        </w:t>
        </w:r>
        <w:r w:rsidR="00EC47CE" w:rsidRPr="009C007A">
          <w:rPr>
            <w:rStyle w:val="Hyperlink"/>
            <w:rFonts w:eastAsia="Times New Roman" w:cstheme="minorHAnsi"/>
            <w:noProof/>
            <w:lang w:eastAsia="de-CH"/>
          </w:rPr>
          <w:t>Geräte Bedien Erklärung  Typ E, Basic Gerät</w:t>
        </w:r>
        <w:r w:rsidR="00EC47CE">
          <w:rPr>
            <w:noProof/>
            <w:webHidden/>
          </w:rPr>
          <w:tab/>
        </w:r>
        <w:r>
          <w:rPr>
            <w:noProof/>
            <w:webHidden/>
          </w:rPr>
          <w:fldChar w:fldCharType="begin"/>
        </w:r>
        <w:r w:rsidR="00EC47CE">
          <w:rPr>
            <w:noProof/>
            <w:webHidden/>
          </w:rPr>
          <w:instrText xml:space="preserve"> PAGEREF _Toc200522290 \h </w:instrText>
        </w:r>
        <w:r>
          <w:rPr>
            <w:noProof/>
            <w:webHidden/>
          </w:rPr>
        </w:r>
        <w:r>
          <w:rPr>
            <w:noProof/>
            <w:webHidden/>
          </w:rPr>
          <w:fldChar w:fldCharType="separate"/>
        </w:r>
        <w:r w:rsidR="00EC47CE">
          <w:rPr>
            <w:noProof/>
            <w:webHidden/>
          </w:rPr>
          <w:t>10</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91" w:history="1">
        <w:r w:rsidR="00EC47CE" w:rsidRPr="009C007A">
          <w:rPr>
            <w:rStyle w:val="Hyperlink"/>
            <w:rFonts w:eastAsia="Times New Roman" w:cstheme="minorHAnsi"/>
            <w:noProof/>
            <w:lang w:eastAsia="de-CH"/>
          </w:rPr>
          <w:t xml:space="preserve">04 C:        </w:t>
        </w:r>
        <w:r w:rsidR="00EC47CE" w:rsidRPr="009C007A">
          <w:rPr>
            <w:rStyle w:val="Hyperlink"/>
            <w:rFonts w:eastAsia="Times New Roman" w:cstheme="minorHAnsi"/>
            <w:noProof/>
            <w:lang w:eastAsia="de-CH"/>
          </w:rPr>
          <w:t>Geräte Bedien Erklärung  Typ EH 4 Sonden, Komfort Gerät</w:t>
        </w:r>
        <w:r w:rsidR="00EC47CE">
          <w:rPr>
            <w:noProof/>
            <w:webHidden/>
          </w:rPr>
          <w:tab/>
        </w:r>
        <w:r>
          <w:rPr>
            <w:noProof/>
            <w:webHidden/>
          </w:rPr>
          <w:fldChar w:fldCharType="begin"/>
        </w:r>
        <w:r w:rsidR="00EC47CE">
          <w:rPr>
            <w:noProof/>
            <w:webHidden/>
          </w:rPr>
          <w:instrText xml:space="preserve"> PAGEREF _Toc200522291 \h </w:instrText>
        </w:r>
        <w:r>
          <w:rPr>
            <w:noProof/>
            <w:webHidden/>
          </w:rPr>
        </w:r>
        <w:r>
          <w:rPr>
            <w:noProof/>
            <w:webHidden/>
          </w:rPr>
          <w:fldChar w:fldCharType="separate"/>
        </w:r>
        <w:r w:rsidR="00EC47CE">
          <w:rPr>
            <w:noProof/>
            <w:webHidden/>
          </w:rPr>
          <w:t>12</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92" w:history="1">
        <w:r w:rsidR="00EC47CE" w:rsidRPr="009C007A">
          <w:rPr>
            <w:rStyle w:val="Hyperlink"/>
            <w:rFonts w:eastAsia="Times New Roman" w:cstheme="minorHAnsi"/>
            <w:noProof/>
            <w:lang w:eastAsia="de-CH"/>
          </w:rPr>
          <w:t xml:space="preserve">06.        </w:t>
        </w:r>
        <w:r w:rsidR="00EC47CE" w:rsidRPr="009C007A">
          <w:rPr>
            <w:rStyle w:val="Hyperlink"/>
            <w:rFonts w:eastAsia="Times New Roman" w:cstheme="minorHAnsi"/>
            <w:noProof/>
            <w:lang w:eastAsia="de-CH"/>
          </w:rPr>
          <w:t>Zubehör Erklärung</w:t>
        </w:r>
        <w:r w:rsidR="00EC47CE">
          <w:rPr>
            <w:noProof/>
            <w:webHidden/>
          </w:rPr>
          <w:tab/>
        </w:r>
        <w:r>
          <w:rPr>
            <w:noProof/>
            <w:webHidden/>
          </w:rPr>
          <w:fldChar w:fldCharType="begin"/>
        </w:r>
        <w:r w:rsidR="00EC47CE">
          <w:rPr>
            <w:noProof/>
            <w:webHidden/>
          </w:rPr>
          <w:instrText xml:space="preserve"> PAGEREF _Toc200522292 \h </w:instrText>
        </w:r>
        <w:r>
          <w:rPr>
            <w:noProof/>
            <w:webHidden/>
          </w:rPr>
        </w:r>
        <w:r>
          <w:rPr>
            <w:noProof/>
            <w:webHidden/>
          </w:rPr>
          <w:fldChar w:fldCharType="separate"/>
        </w:r>
        <w:r w:rsidR="00EC47CE">
          <w:rPr>
            <w:noProof/>
            <w:webHidden/>
          </w:rPr>
          <w:t>16</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93" w:history="1">
        <w:r w:rsidR="00EC47CE" w:rsidRPr="009C007A">
          <w:rPr>
            <w:rStyle w:val="Hyperlink"/>
            <w:rFonts w:eastAsia="Times New Roman" w:cstheme="minorHAnsi"/>
            <w:noProof/>
            <w:lang w:eastAsia="de-CH"/>
          </w:rPr>
          <w:t xml:space="preserve">07 A:         </w:t>
        </w:r>
        <w:r w:rsidR="00EC47CE" w:rsidRPr="009C007A">
          <w:rPr>
            <w:rStyle w:val="Hyperlink"/>
            <w:rFonts w:eastAsia="Times New Roman" w:cstheme="minorHAnsi"/>
            <w:noProof/>
            <w:lang w:eastAsia="de-CH"/>
          </w:rPr>
          <w:t>Beschreibung  des transportierbaren Gerätegestells der  Generation  1  für die Geräte  ES (ECO)</w:t>
        </w:r>
        <w:r w:rsidR="00EC47CE">
          <w:rPr>
            <w:noProof/>
            <w:webHidden/>
          </w:rPr>
          <w:tab/>
        </w:r>
        <w:r>
          <w:rPr>
            <w:noProof/>
            <w:webHidden/>
          </w:rPr>
          <w:fldChar w:fldCharType="begin"/>
        </w:r>
        <w:r w:rsidR="00EC47CE">
          <w:rPr>
            <w:noProof/>
            <w:webHidden/>
          </w:rPr>
          <w:instrText xml:space="preserve"> PAGEREF _Toc200522293 \h </w:instrText>
        </w:r>
        <w:r>
          <w:rPr>
            <w:noProof/>
            <w:webHidden/>
          </w:rPr>
        </w:r>
        <w:r>
          <w:rPr>
            <w:noProof/>
            <w:webHidden/>
          </w:rPr>
          <w:fldChar w:fldCharType="separate"/>
        </w:r>
        <w:r w:rsidR="00EC47CE">
          <w:rPr>
            <w:noProof/>
            <w:webHidden/>
          </w:rPr>
          <w:t>16</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94" w:history="1">
        <w:r w:rsidR="00EC47CE" w:rsidRPr="009C007A">
          <w:rPr>
            <w:rStyle w:val="Hyperlink"/>
            <w:rFonts w:eastAsia="Times New Roman" w:cstheme="minorHAnsi"/>
            <w:noProof/>
            <w:lang w:eastAsia="de-CH"/>
          </w:rPr>
          <w:t xml:space="preserve">07 B:        </w:t>
        </w:r>
        <w:r w:rsidR="00EC47CE" w:rsidRPr="009C007A">
          <w:rPr>
            <w:rStyle w:val="Hyperlink"/>
            <w:rFonts w:eastAsia="Times New Roman" w:cstheme="minorHAnsi"/>
            <w:noProof/>
            <w:lang w:eastAsia="de-CH"/>
          </w:rPr>
          <w:t>Transportierbare  Gerätegestell    Beschreibung Generation  5 für die Geräte E und EH</w:t>
        </w:r>
        <w:r w:rsidR="00EC47CE">
          <w:rPr>
            <w:noProof/>
            <w:webHidden/>
          </w:rPr>
          <w:tab/>
        </w:r>
        <w:r>
          <w:rPr>
            <w:noProof/>
            <w:webHidden/>
          </w:rPr>
          <w:fldChar w:fldCharType="begin"/>
        </w:r>
        <w:r w:rsidR="00EC47CE">
          <w:rPr>
            <w:noProof/>
            <w:webHidden/>
          </w:rPr>
          <w:instrText xml:space="preserve"> PAGEREF _Toc200522294 \h </w:instrText>
        </w:r>
        <w:r>
          <w:rPr>
            <w:noProof/>
            <w:webHidden/>
          </w:rPr>
        </w:r>
        <w:r>
          <w:rPr>
            <w:noProof/>
            <w:webHidden/>
          </w:rPr>
          <w:fldChar w:fldCharType="separate"/>
        </w:r>
        <w:r w:rsidR="00EC47CE">
          <w:rPr>
            <w:noProof/>
            <w:webHidden/>
          </w:rPr>
          <w:t>18</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95" w:history="1">
        <w:r w:rsidR="00EC47CE" w:rsidRPr="009C007A">
          <w:rPr>
            <w:rStyle w:val="Hyperlink"/>
            <w:rFonts w:eastAsia="Times New Roman" w:cstheme="minorHAnsi"/>
            <w:noProof/>
            <w:lang w:eastAsia="de-CH"/>
          </w:rPr>
          <w:t xml:space="preserve">07 C:         </w:t>
        </w:r>
        <w:r w:rsidR="00EC47CE" w:rsidRPr="009C007A">
          <w:rPr>
            <w:rStyle w:val="Hyperlink"/>
            <w:rFonts w:eastAsia="Times New Roman" w:cstheme="minorHAnsi"/>
            <w:noProof/>
            <w:lang w:eastAsia="de-CH"/>
          </w:rPr>
          <w:t>Beschreibung  des transportierbaren Gerätegestells der  Generation  4  für die Geräte  E und EH</w:t>
        </w:r>
        <w:r w:rsidR="00EC47CE">
          <w:rPr>
            <w:noProof/>
            <w:webHidden/>
          </w:rPr>
          <w:tab/>
        </w:r>
        <w:r>
          <w:rPr>
            <w:noProof/>
            <w:webHidden/>
          </w:rPr>
          <w:fldChar w:fldCharType="begin"/>
        </w:r>
        <w:r w:rsidR="00EC47CE">
          <w:rPr>
            <w:noProof/>
            <w:webHidden/>
          </w:rPr>
          <w:instrText xml:space="preserve"> PAGEREF _Toc200522295 \h </w:instrText>
        </w:r>
        <w:r>
          <w:rPr>
            <w:noProof/>
            <w:webHidden/>
          </w:rPr>
        </w:r>
        <w:r>
          <w:rPr>
            <w:noProof/>
            <w:webHidden/>
          </w:rPr>
          <w:fldChar w:fldCharType="separate"/>
        </w:r>
        <w:r w:rsidR="00EC47CE">
          <w:rPr>
            <w:noProof/>
            <w:webHidden/>
          </w:rPr>
          <w:t>22</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96" w:history="1">
        <w:r w:rsidR="00EC47CE" w:rsidRPr="009C007A">
          <w:rPr>
            <w:rStyle w:val="Hyperlink"/>
            <w:rFonts w:eastAsia="Times New Roman" w:cstheme="minorHAnsi"/>
            <w:noProof/>
            <w:lang w:eastAsia="de-CH"/>
          </w:rPr>
          <w:t xml:space="preserve">07 D:         </w:t>
        </w:r>
        <w:r w:rsidR="00EC47CE" w:rsidRPr="009C007A">
          <w:rPr>
            <w:rStyle w:val="Hyperlink"/>
            <w:rFonts w:eastAsia="Times New Roman" w:cstheme="minorHAnsi"/>
            <w:noProof/>
            <w:lang w:eastAsia="de-CH"/>
          </w:rPr>
          <w:t>Beschreibung  des transportierbaren Gerätegestells der  Generation  2  für die Geräte  E  und EH</w:t>
        </w:r>
        <w:r w:rsidR="00EC47CE">
          <w:rPr>
            <w:noProof/>
            <w:webHidden/>
          </w:rPr>
          <w:tab/>
        </w:r>
        <w:r>
          <w:rPr>
            <w:noProof/>
            <w:webHidden/>
          </w:rPr>
          <w:fldChar w:fldCharType="begin"/>
        </w:r>
        <w:r w:rsidR="00EC47CE">
          <w:rPr>
            <w:noProof/>
            <w:webHidden/>
          </w:rPr>
          <w:instrText xml:space="preserve"> PAGEREF _Toc200522296 \h </w:instrText>
        </w:r>
        <w:r>
          <w:rPr>
            <w:noProof/>
            <w:webHidden/>
          </w:rPr>
        </w:r>
        <w:r>
          <w:rPr>
            <w:noProof/>
            <w:webHidden/>
          </w:rPr>
          <w:fldChar w:fldCharType="separate"/>
        </w:r>
        <w:r w:rsidR="00EC47CE">
          <w:rPr>
            <w:noProof/>
            <w:webHidden/>
          </w:rPr>
          <w:t>23</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97" w:history="1">
        <w:r w:rsidR="00EC47CE" w:rsidRPr="009C007A">
          <w:rPr>
            <w:rStyle w:val="Hyperlink"/>
            <w:rFonts w:eastAsia="Times New Roman" w:cstheme="minorHAnsi"/>
            <w:noProof/>
            <w:lang w:eastAsia="de-CH"/>
          </w:rPr>
          <w:t xml:space="preserve">07 E:         </w:t>
        </w:r>
        <w:r w:rsidR="00EC47CE" w:rsidRPr="009C007A">
          <w:rPr>
            <w:rStyle w:val="Hyperlink"/>
            <w:rFonts w:eastAsia="Times New Roman" w:cstheme="minorHAnsi"/>
            <w:noProof/>
            <w:lang w:eastAsia="de-CH"/>
          </w:rPr>
          <w:t>Beschreibung  des transportierbaren   Boxensystem  für die Geräte  ES (ECO) und E (Basic)</w:t>
        </w:r>
        <w:r w:rsidR="00EC47CE">
          <w:rPr>
            <w:noProof/>
            <w:webHidden/>
          </w:rPr>
          <w:tab/>
        </w:r>
        <w:r>
          <w:rPr>
            <w:noProof/>
            <w:webHidden/>
          </w:rPr>
          <w:fldChar w:fldCharType="begin"/>
        </w:r>
        <w:r w:rsidR="00EC47CE">
          <w:rPr>
            <w:noProof/>
            <w:webHidden/>
          </w:rPr>
          <w:instrText xml:space="preserve"> PAGEREF _Toc200522297 \h </w:instrText>
        </w:r>
        <w:r>
          <w:rPr>
            <w:noProof/>
            <w:webHidden/>
          </w:rPr>
        </w:r>
        <w:r>
          <w:rPr>
            <w:noProof/>
            <w:webHidden/>
          </w:rPr>
          <w:fldChar w:fldCharType="separate"/>
        </w:r>
        <w:r w:rsidR="00EC47CE">
          <w:rPr>
            <w:noProof/>
            <w:webHidden/>
          </w:rPr>
          <w:t>25</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98" w:history="1">
        <w:r w:rsidR="00EC47CE" w:rsidRPr="009C007A">
          <w:rPr>
            <w:rStyle w:val="Hyperlink"/>
            <w:rFonts w:eastAsia="Times New Roman" w:cstheme="minorHAnsi"/>
            <w:noProof/>
            <w:lang w:eastAsia="de-CH"/>
          </w:rPr>
          <w:t xml:space="preserve">07 F:         </w:t>
        </w:r>
        <w:r w:rsidR="00EC47CE" w:rsidRPr="009C007A">
          <w:rPr>
            <w:rStyle w:val="Hyperlink"/>
            <w:rFonts w:eastAsia="Times New Roman" w:cstheme="minorHAnsi"/>
            <w:noProof/>
            <w:lang w:eastAsia="de-CH"/>
          </w:rPr>
          <w:t>Beschreibung der Aufspann Methoden zu EH</w:t>
        </w:r>
        <w:r w:rsidR="00EC47CE">
          <w:rPr>
            <w:noProof/>
            <w:webHidden/>
          </w:rPr>
          <w:tab/>
        </w:r>
        <w:r>
          <w:rPr>
            <w:noProof/>
            <w:webHidden/>
          </w:rPr>
          <w:fldChar w:fldCharType="begin"/>
        </w:r>
        <w:r w:rsidR="00EC47CE">
          <w:rPr>
            <w:noProof/>
            <w:webHidden/>
          </w:rPr>
          <w:instrText xml:space="preserve"> PAGEREF _Toc200522298 \h </w:instrText>
        </w:r>
        <w:r>
          <w:rPr>
            <w:noProof/>
            <w:webHidden/>
          </w:rPr>
        </w:r>
        <w:r>
          <w:rPr>
            <w:noProof/>
            <w:webHidden/>
          </w:rPr>
          <w:fldChar w:fldCharType="separate"/>
        </w:r>
        <w:r w:rsidR="00EC47CE">
          <w:rPr>
            <w:noProof/>
            <w:webHidden/>
          </w:rPr>
          <w:t>26</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299" w:history="1">
        <w:r w:rsidR="00EC47CE" w:rsidRPr="009C007A">
          <w:rPr>
            <w:rStyle w:val="Hyperlink"/>
            <w:rFonts w:eastAsia="Times New Roman" w:cstheme="minorHAnsi"/>
            <w:noProof/>
            <w:lang w:eastAsia="de-CH"/>
          </w:rPr>
          <w:t xml:space="preserve">08.         </w:t>
        </w:r>
        <w:r w:rsidR="00EC47CE" w:rsidRPr="009C007A">
          <w:rPr>
            <w:rStyle w:val="Hyperlink"/>
            <w:rFonts w:eastAsia="Times New Roman" w:cstheme="minorHAnsi"/>
            <w:noProof/>
            <w:lang w:eastAsia="de-CH"/>
          </w:rPr>
          <w:t>Anreger Befestigung</w:t>
        </w:r>
        <w:r w:rsidR="00EC47CE">
          <w:rPr>
            <w:noProof/>
            <w:webHidden/>
          </w:rPr>
          <w:tab/>
        </w:r>
        <w:r>
          <w:rPr>
            <w:noProof/>
            <w:webHidden/>
          </w:rPr>
          <w:fldChar w:fldCharType="begin"/>
        </w:r>
        <w:r w:rsidR="00EC47CE">
          <w:rPr>
            <w:noProof/>
            <w:webHidden/>
          </w:rPr>
          <w:instrText xml:space="preserve"> PAGEREF _Toc200522299 \h </w:instrText>
        </w:r>
        <w:r>
          <w:rPr>
            <w:noProof/>
            <w:webHidden/>
          </w:rPr>
        </w:r>
        <w:r>
          <w:rPr>
            <w:noProof/>
            <w:webHidden/>
          </w:rPr>
          <w:fldChar w:fldCharType="separate"/>
        </w:r>
        <w:r w:rsidR="00EC47CE">
          <w:rPr>
            <w:noProof/>
            <w:webHidden/>
          </w:rPr>
          <w:t>29</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300" w:history="1">
        <w:r w:rsidR="00EC47CE" w:rsidRPr="009C007A">
          <w:rPr>
            <w:rStyle w:val="Hyperlink"/>
            <w:rFonts w:eastAsia="Times New Roman" w:cstheme="minorHAnsi"/>
            <w:noProof/>
            <w:lang w:eastAsia="de-CH"/>
          </w:rPr>
          <w:t xml:space="preserve">09.         </w:t>
        </w:r>
        <w:r w:rsidR="00EC47CE" w:rsidRPr="009C007A">
          <w:rPr>
            <w:rStyle w:val="Hyperlink"/>
            <w:rFonts w:eastAsia="Times New Roman" w:cstheme="minorHAnsi"/>
            <w:noProof/>
            <w:lang w:eastAsia="de-CH"/>
          </w:rPr>
          <w:t>Anreger Information</w:t>
        </w:r>
        <w:r w:rsidR="00EC47CE">
          <w:rPr>
            <w:noProof/>
            <w:webHidden/>
          </w:rPr>
          <w:tab/>
        </w:r>
        <w:r>
          <w:rPr>
            <w:noProof/>
            <w:webHidden/>
          </w:rPr>
          <w:fldChar w:fldCharType="begin"/>
        </w:r>
        <w:r w:rsidR="00EC47CE">
          <w:rPr>
            <w:noProof/>
            <w:webHidden/>
          </w:rPr>
          <w:instrText xml:space="preserve"> PAGEREF _Toc200522300 \h </w:instrText>
        </w:r>
        <w:r>
          <w:rPr>
            <w:noProof/>
            <w:webHidden/>
          </w:rPr>
        </w:r>
        <w:r>
          <w:rPr>
            <w:noProof/>
            <w:webHidden/>
          </w:rPr>
          <w:fldChar w:fldCharType="separate"/>
        </w:r>
        <w:r w:rsidR="00EC47CE">
          <w:rPr>
            <w:noProof/>
            <w:webHidden/>
          </w:rPr>
          <w:t>30</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301" w:history="1">
        <w:r w:rsidR="00EC47CE" w:rsidRPr="009C007A">
          <w:rPr>
            <w:rStyle w:val="Hyperlink"/>
            <w:rFonts w:eastAsia="Times New Roman" w:cstheme="minorHAnsi"/>
            <w:noProof/>
            <w:lang w:eastAsia="de-CH"/>
          </w:rPr>
          <w:t xml:space="preserve">10.        </w:t>
        </w:r>
        <w:r w:rsidR="00EC47CE" w:rsidRPr="009C007A">
          <w:rPr>
            <w:rStyle w:val="Hyperlink"/>
            <w:rFonts w:eastAsia="Times New Roman" w:cstheme="minorHAnsi"/>
            <w:noProof/>
            <w:lang w:eastAsia="de-CH"/>
          </w:rPr>
          <w:t xml:space="preserve"> Mehrere Anreger an  einem Gerät</w:t>
        </w:r>
        <w:r w:rsidR="00EC47CE">
          <w:rPr>
            <w:noProof/>
            <w:webHidden/>
          </w:rPr>
          <w:tab/>
        </w:r>
        <w:r>
          <w:rPr>
            <w:noProof/>
            <w:webHidden/>
          </w:rPr>
          <w:fldChar w:fldCharType="begin"/>
        </w:r>
        <w:r w:rsidR="00EC47CE">
          <w:rPr>
            <w:noProof/>
            <w:webHidden/>
          </w:rPr>
          <w:instrText xml:space="preserve"> PAGEREF _Toc200522301 \h </w:instrText>
        </w:r>
        <w:r>
          <w:rPr>
            <w:noProof/>
            <w:webHidden/>
          </w:rPr>
        </w:r>
        <w:r>
          <w:rPr>
            <w:noProof/>
            <w:webHidden/>
          </w:rPr>
          <w:fldChar w:fldCharType="separate"/>
        </w:r>
        <w:r w:rsidR="00EC47CE">
          <w:rPr>
            <w:noProof/>
            <w:webHidden/>
          </w:rPr>
          <w:t>33</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302" w:history="1">
        <w:r w:rsidR="00EC47CE" w:rsidRPr="009C007A">
          <w:rPr>
            <w:rStyle w:val="Hyperlink"/>
            <w:rFonts w:eastAsia="Times New Roman" w:cstheme="minorHAnsi"/>
            <w:noProof/>
            <w:lang w:eastAsia="de-CH"/>
          </w:rPr>
          <w:t xml:space="preserve">11.         </w:t>
        </w:r>
        <w:r w:rsidR="00EC47CE" w:rsidRPr="009C007A">
          <w:rPr>
            <w:rStyle w:val="Hyperlink"/>
            <w:rFonts w:eastAsia="Times New Roman" w:cstheme="minorHAnsi"/>
            <w:noProof/>
            <w:lang w:eastAsia="de-CH"/>
          </w:rPr>
          <w:t>Gummi Information</w:t>
        </w:r>
        <w:r w:rsidR="00EC47CE">
          <w:rPr>
            <w:noProof/>
            <w:webHidden/>
          </w:rPr>
          <w:tab/>
        </w:r>
        <w:r>
          <w:rPr>
            <w:noProof/>
            <w:webHidden/>
          </w:rPr>
          <w:fldChar w:fldCharType="begin"/>
        </w:r>
        <w:r w:rsidR="00EC47CE">
          <w:rPr>
            <w:noProof/>
            <w:webHidden/>
          </w:rPr>
          <w:instrText xml:space="preserve"> PAGEREF _Toc200522302 \h </w:instrText>
        </w:r>
        <w:r>
          <w:rPr>
            <w:noProof/>
            <w:webHidden/>
          </w:rPr>
        </w:r>
        <w:r>
          <w:rPr>
            <w:noProof/>
            <w:webHidden/>
          </w:rPr>
          <w:fldChar w:fldCharType="separate"/>
        </w:r>
        <w:r w:rsidR="00EC47CE">
          <w:rPr>
            <w:noProof/>
            <w:webHidden/>
          </w:rPr>
          <w:t>33</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303" w:history="1">
        <w:r w:rsidR="00EC47CE" w:rsidRPr="009C007A">
          <w:rPr>
            <w:rStyle w:val="Hyperlink"/>
            <w:rFonts w:eastAsia="Times New Roman" w:cstheme="minorHAnsi"/>
            <w:noProof/>
            <w:lang w:eastAsia="de-CH"/>
          </w:rPr>
          <w:t xml:space="preserve">12.         </w:t>
        </w:r>
        <w:r w:rsidR="00EC47CE" w:rsidRPr="009C007A">
          <w:rPr>
            <w:rStyle w:val="Hyperlink"/>
            <w:rFonts w:eastAsia="Times New Roman" w:cstheme="minorHAnsi"/>
            <w:noProof/>
            <w:lang w:eastAsia="de-CH"/>
          </w:rPr>
          <w:t>Gummi Gewicht Tabelle</w:t>
        </w:r>
        <w:r w:rsidR="00EC47CE">
          <w:rPr>
            <w:noProof/>
            <w:webHidden/>
          </w:rPr>
          <w:tab/>
        </w:r>
        <w:r>
          <w:rPr>
            <w:noProof/>
            <w:webHidden/>
          </w:rPr>
          <w:fldChar w:fldCharType="begin"/>
        </w:r>
        <w:r w:rsidR="00EC47CE">
          <w:rPr>
            <w:noProof/>
            <w:webHidden/>
          </w:rPr>
          <w:instrText xml:space="preserve"> PAGEREF _Toc200522303 \h </w:instrText>
        </w:r>
        <w:r>
          <w:rPr>
            <w:noProof/>
            <w:webHidden/>
          </w:rPr>
        </w:r>
        <w:r>
          <w:rPr>
            <w:noProof/>
            <w:webHidden/>
          </w:rPr>
          <w:fldChar w:fldCharType="separate"/>
        </w:r>
        <w:r w:rsidR="00EC47CE">
          <w:rPr>
            <w:noProof/>
            <w:webHidden/>
          </w:rPr>
          <w:t>34</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304" w:history="1">
        <w:r w:rsidR="00EC47CE" w:rsidRPr="009C007A">
          <w:rPr>
            <w:rStyle w:val="Hyperlink"/>
            <w:rFonts w:eastAsia="Times New Roman" w:cstheme="minorHAnsi"/>
            <w:noProof/>
            <w:lang w:eastAsia="de-CH"/>
          </w:rPr>
          <w:t xml:space="preserve">13.         </w:t>
        </w:r>
        <w:r w:rsidR="00EC47CE" w:rsidRPr="009C007A">
          <w:rPr>
            <w:rStyle w:val="Hyperlink"/>
            <w:rFonts w:eastAsia="Times New Roman" w:cstheme="minorHAnsi"/>
            <w:noProof/>
            <w:lang w:eastAsia="de-CH"/>
          </w:rPr>
          <w:t>Gummi Beispiele</w:t>
        </w:r>
        <w:r w:rsidR="00EC47CE">
          <w:rPr>
            <w:noProof/>
            <w:webHidden/>
          </w:rPr>
          <w:tab/>
        </w:r>
        <w:r>
          <w:rPr>
            <w:noProof/>
            <w:webHidden/>
          </w:rPr>
          <w:fldChar w:fldCharType="begin"/>
        </w:r>
        <w:r w:rsidR="00EC47CE">
          <w:rPr>
            <w:noProof/>
            <w:webHidden/>
          </w:rPr>
          <w:instrText xml:space="preserve"> PAGEREF _Toc200522304 \h </w:instrText>
        </w:r>
        <w:r>
          <w:rPr>
            <w:noProof/>
            <w:webHidden/>
          </w:rPr>
        </w:r>
        <w:r>
          <w:rPr>
            <w:noProof/>
            <w:webHidden/>
          </w:rPr>
          <w:fldChar w:fldCharType="separate"/>
        </w:r>
        <w:r w:rsidR="00EC47CE">
          <w:rPr>
            <w:noProof/>
            <w:webHidden/>
          </w:rPr>
          <w:t>35</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305" w:history="1">
        <w:r w:rsidR="00EC47CE" w:rsidRPr="009C007A">
          <w:rPr>
            <w:rStyle w:val="Hyperlink"/>
            <w:rFonts w:eastAsia="Times New Roman" w:cstheme="minorHAnsi"/>
            <w:noProof/>
            <w:lang w:eastAsia="de-CH"/>
          </w:rPr>
          <w:t xml:space="preserve">14.         </w:t>
        </w:r>
        <w:r w:rsidR="00EC47CE" w:rsidRPr="009C007A">
          <w:rPr>
            <w:rStyle w:val="Hyperlink"/>
            <w:rFonts w:eastAsia="Times New Roman" w:cstheme="minorHAnsi"/>
            <w:noProof/>
            <w:lang w:eastAsia="de-CH"/>
          </w:rPr>
          <w:t>Gerätegestell Transport System</w:t>
        </w:r>
        <w:r w:rsidR="00EC47CE">
          <w:rPr>
            <w:noProof/>
            <w:webHidden/>
          </w:rPr>
          <w:tab/>
        </w:r>
        <w:r>
          <w:rPr>
            <w:noProof/>
            <w:webHidden/>
          </w:rPr>
          <w:fldChar w:fldCharType="begin"/>
        </w:r>
        <w:r w:rsidR="00EC47CE">
          <w:rPr>
            <w:noProof/>
            <w:webHidden/>
          </w:rPr>
          <w:instrText xml:space="preserve"> PAGEREF _Toc200522305 \h </w:instrText>
        </w:r>
        <w:r>
          <w:rPr>
            <w:noProof/>
            <w:webHidden/>
          </w:rPr>
        </w:r>
        <w:r>
          <w:rPr>
            <w:noProof/>
            <w:webHidden/>
          </w:rPr>
          <w:fldChar w:fldCharType="separate"/>
        </w:r>
        <w:r w:rsidR="00EC47CE">
          <w:rPr>
            <w:noProof/>
            <w:webHidden/>
          </w:rPr>
          <w:t>37</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306" w:history="1">
        <w:r w:rsidR="00EC47CE" w:rsidRPr="009C007A">
          <w:rPr>
            <w:rStyle w:val="Hyperlink"/>
            <w:rFonts w:eastAsia="Times New Roman" w:cstheme="minorHAnsi"/>
            <w:noProof/>
            <w:lang w:eastAsia="de-CH"/>
          </w:rPr>
          <w:t xml:space="preserve">15.         </w:t>
        </w:r>
        <w:r w:rsidR="00EC47CE" w:rsidRPr="009C007A">
          <w:rPr>
            <w:rStyle w:val="Hyperlink"/>
            <w:rFonts w:eastAsia="Times New Roman" w:cstheme="minorHAnsi"/>
            <w:noProof/>
            <w:lang w:eastAsia="de-CH"/>
          </w:rPr>
          <w:t>Patent Information</w:t>
        </w:r>
        <w:r w:rsidR="00EC47CE">
          <w:rPr>
            <w:noProof/>
            <w:webHidden/>
          </w:rPr>
          <w:tab/>
        </w:r>
        <w:r>
          <w:rPr>
            <w:noProof/>
            <w:webHidden/>
          </w:rPr>
          <w:fldChar w:fldCharType="begin"/>
        </w:r>
        <w:r w:rsidR="00EC47CE">
          <w:rPr>
            <w:noProof/>
            <w:webHidden/>
          </w:rPr>
          <w:instrText xml:space="preserve"> PAGEREF _Toc200522306 \h </w:instrText>
        </w:r>
        <w:r>
          <w:rPr>
            <w:noProof/>
            <w:webHidden/>
          </w:rPr>
        </w:r>
        <w:r>
          <w:rPr>
            <w:noProof/>
            <w:webHidden/>
          </w:rPr>
          <w:fldChar w:fldCharType="separate"/>
        </w:r>
        <w:r w:rsidR="00EC47CE">
          <w:rPr>
            <w:noProof/>
            <w:webHidden/>
          </w:rPr>
          <w:t>38</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307" w:history="1">
        <w:r w:rsidR="00EC47CE" w:rsidRPr="009C007A">
          <w:rPr>
            <w:rStyle w:val="Hyperlink"/>
            <w:rFonts w:eastAsia="Times New Roman" w:cstheme="minorHAnsi"/>
            <w:noProof/>
            <w:lang w:eastAsia="de-CH"/>
          </w:rPr>
          <w:t xml:space="preserve">16.         </w:t>
        </w:r>
        <w:r w:rsidR="00EC47CE" w:rsidRPr="009C007A">
          <w:rPr>
            <w:rStyle w:val="Hyperlink"/>
            <w:rFonts w:eastAsia="Times New Roman" w:cstheme="minorHAnsi"/>
            <w:noProof/>
            <w:lang w:eastAsia="de-CH"/>
          </w:rPr>
          <w:t>Zubehör  zum MEMV-System</w:t>
        </w:r>
        <w:r w:rsidR="00EC47CE">
          <w:rPr>
            <w:noProof/>
            <w:webHidden/>
          </w:rPr>
          <w:tab/>
        </w:r>
        <w:r>
          <w:rPr>
            <w:noProof/>
            <w:webHidden/>
          </w:rPr>
          <w:fldChar w:fldCharType="begin"/>
        </w:r>
        <w:r w:rsidR="00EC47CE">
          <w:rPr>
            <w:noProof/>
            <w:webHidden/>
          </w:rPr>
          <w:instrText xml:space="preserve"> PAGEREF _Toc200522307 \h </w:instrText>
        </w:r>
        <w:r>
          <w:rPr>
            <w:noProof/>
            <w:webHidden/>
          </w:rPr>
        </w:r>
        <w:r>
          <w:rPr>
            <w:noProof/>
            <w:webHidden/>
          </w:rPr>
          <w:fldChar w:fldCharType="separate"/>
        </w:r>
        <w:r w:rsidR="00EC47CE">
          <w:rPr>
            <w:noProof/>
            <w:webHidden/>
          </w:rPr>
          <w:t>39</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308" w:history="1">
        <w:r w:rsidR="00EC47CE" w:rsidRPr="009C007A">
          <w:rPr>
            <w:rStyle w:val="Hyperlink"/>
            <w:rFonts w:eastAsia="Times New Roman" w:cstheme="minorHAnsi"/>
            <w:noProof/>
            <w:lang w:eastAsia="de-CH"/>
          </w:rPr>
          <w:t xml:space="preserve">17.         </w:t>
        </w:r>
        <w:r w:rsidR="00EC47CE" w:rsidRPr="009C007A">
          <w:rPr>
            <w:rStyle w:val="Hyperlink"/>
            <w:rFonts w:eastAsia="Times New Roman" w:cstheme="minorHAnsi"/>
            <w:noProof/>
            <w:lang w:eastAsia="de-CH"/>
          </w:rPr>
          <w:t>Preis Information</w:t>
        </w:r>
        <w:r w:rsidR="00EC47CE">
          <w:rPr>
            <w:noProof/>
            <w:webHidden/>
          </w:rPr>
          <w:tab/>
        </w:r>
        <w:r>
          <w:rPr>
            <w:noProof/>
            <w:webHidden/>
          </w:rPr>
          <w:fldChar w:fldCharType="begin"/>
        </w:r>
        <w:r w:rsidR="00EC47CE">
          <w:rPr>
            <w:noProof/>
            <w:webHidden/>
          </w:rPr>
          <w:instrText xml:space="preserve"> PAGEREF _Toc200522308 \h </w:instrText>
        </w:r>
        <w:r>
          <w:rPr>
            <w:noProof/>
            <w:webHidden/>
          </w:rPr>
        </w:r>
        <w:r>
          <w:rPr>
            <w:noProof/>
            <w:webHidden/>
          </w:rPr>
          <w:fldChar w:fldCharType="separate"/>
        </w:r>
        <w:r w:rsidR="00EC47CE">
          <w:rPr>
            <w:noProof/>
            <w:webHidden/>
          </w:rPr>
          <w:t>47</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309" w:history="1">
        <w:r w:rsidR="00EC47CE" w:rsidRPr="009C007A">
          <w:rPr>
            <w:rStyle w:val="Hyperlink"/>
            <w:rFonts w:eastAsia="Times New Roman" w:cstheme="minorHAnsi"/>
            <w:noProof/>
            <w:lang w:eastAsia="de-CH"/>
          </w:rPr>
          <w:t xml:space="preserve">18.         </w:t>
        </w:r>
        <w:r w:rsidR="00EC47CE" w:rsidRPr="009C007A">
          <w:rPr>
            <w:rStyle w:val="Hyperlink"/>
            <w:rFonts w:eastAsia="Times New Roman" w:cstheme="minorHAnsi"/>
            <w:noProof/>
            <w:lang w:eastAsia="de-CH"/>
          </w:rPr>
          <w:t>Anwendungsbeispiele</w:t>
        </w:r>
        <w:r w:rsidR="00EC47CE">
          <w:rPr>
            <w:noProof/>
            <w:webHidden/>
          </w:rPr>
          <w:tab/>
        </w:r>
        <w:r>
          <w:rPr>
            <w:noProof/>
            <w:webHidden/>
          </w:rPr>
          <w:fldChar w:fldCharType="begin"/>
        </w:r>
        <w:r w:rsidR="00EC47CE">
          <w:rPr>
            <w:noProof/>
            <w:webHidden/>
          </w:rPr>
          <w:instrText xml:space="preserve"> PAGEREF _Toc200522309 \h </w:instrText>
        </w:r>
        <w:r>
          <w:rPr>
            <w:noProof/>
            <w:webHidden/>
          </w:rPr>
        </w:r>
        <w:r>
          <w:rPr>
            <w:noProof/>
            <w:webHidden/>
          </w:rPr>
          <w:fldChar w:fldCharType="separate"/>
        </w:r>
        <w:r w:rsidR="00EC47CE">
          <w:rPr>
            <w:noProof/>
            <w:webHidden/>
          </w:rPr>
          <w:t>48</w:t>
        </w:r>
        <w:r>
          <w:rPr>
            <w:noProof/>
            <w:webHidden/>
          </w:rPr>
          <w:fldChar w:fldCharType="end"/>
        </w:r>
      </w:hyperlink>
    </w:p>
    <w:p w:rsidR="00EC47CE" w:rsidRDefault="00C00E02">
      <w:pPr>
        <w:pStyle w:val="Verzeichnis1"/>
        <w:tabs>
          <w:tab w:val="right" w:leader="dot" w:pos="9968"/>
        </w:tabs>
        <w:rPr>
          <w:rFonts w:eastAsiaTheme="minorEastAsia"/>
          <w:noProof/>
          <w:lang w:val="de-DE" w:eastAsia="de-DE"/>
        </w:rPr>
      </w:pPr>
      <w:hyperlink w:anchor="_Toc200522310" w:history="1">
        <w:r w:rsidR="00EC47CE" w:rsidRPr="009C007A">
          <w:rPr>
            <w:rStyle w:val="Hyperlink"/>
            <w:rFonts w:eastAsia="Times New Roman" w:cstheme="minorHAnsi"/>
            <w:noProof/>
            <w:lang w:eastAsia="de-CH"/>
          </w:rPr>
          <w:t xml:space="preserve">19.         </w:t>
        </w:r>
        <w:r w:rsidR="00EC47CE" w:rsidRPr="009C007A">
          <w:rPr>
            <w:rStyle w:val="Hyperlink"/>
            <w:rFonts w:eastAsia="Times New Roman" w:cstheme="minorHAnsi"/>
            <w:noProof/>
            <w:lang w:eastAsia="de-CH"/>
          </w:rPr>
          <w:t>Schlusswort</w:t>
        </w:r>
        <w:r w:rsidR="00EC47CE">
          <w:rPr>
            <w:noProof/>
            <w:webHidden/>
          </w:rPr>
          <w:tab/>
        </w:r>
        <w:r>
          <w:rPr>
            <w:noProof/>
            <w:webHidden/>
          </w:rPr>
          <w:fldChar w:fldCharType="begin"/>
        </w:r>
        <w:r w:rsidR="00EC47CE">
          <w:rPr>
            <w:noProof/>
            <w:webHidden/>
          </w:rPr>
          <w:instrText xml:space="preserve"> PAGEREF _Toc200522310 \h </w:instrText>
        </w:r>
        <w:r>
          <w:rPr>
            <w:noProof/>
            <w:webHidden/>
          </w:rPr>
        </w:r>
        <w:r>
          <w:rPr>
            <w:noProof/>
            <w:webHidden/>
          </w:rPr>
          <w:fldChar w:fldCharType="separate"/>
        </w:r>
        <w:r w:rsidR="00EC47CE">
          <w:rPr>
            <w:noProof/>
            <w:webHidden/>
          </w:rPr>
          <w:t>53</w:t>
        </w:r>
        <w:r>
          <w:rPr>
            <w:noProof/>
            <w:webHidden/>
          </w:rPr>
          <w:fldChar w:fldCharType="end"/>
        </w:r>
      </w:hyperlink>
    </w:p>
    <w:p w:rsidR="009A5B6A" w:rsidRDefault="00C00E02" w:rsidP="00A5513E">
      <w:pPr>
        <w:rPr>
          <w:rFonts w:cstheme="minorHAnsi"/>
          <w:lang w:eastAsia="de-CH"/>
        </w:rPr>
      </w:pPr>
      <w:r>
        <w:rPr>
          <w:rFonts w:cstheme="minorHAnsi"/>
          <w:lang w:eastAsia="de-CH"/>
        </w:rPr>
        <w:fldChar w:fldCharType="end"/>
      </w:r>
    </w:p>
    <w:p w:rsidR="00A33247" w:rsidRDefault="00A33247" w:rsidP="00A5513E">
      <w:pPr>
        <w:rPr>
          <w:rFonts w:cstheme="minorHAnsi"/>
          <w:lang w:eastAsia="de-CH"/>
        </w:rPr>
      </w:pPr>
    </w:p>
    <w:p w:rsidR="000007C5" w:rsidRDefault="000007C5" w:rsidP="00A5513E">
      <w:pPr>
        <w:rPr>
          <w:rFonts w:cstheme="minorHAnsi"/>
          <w:lang w:eastAsia="de-CH"/>
        </w:rPr>
      </w:pPr>
    </w:p>
    <w:p w:rsidR="00CF3BDC" w:rsidRDefault="00CF3BDC" w:rsidP="00A5513E">
      <w:pPr>
        <w:rPr>
          <w:rFonts w:cstheme="minorHAnsi"/>
          <w:lang w:eastAsia="de-CH"/>
        </w:rPr>
        <w:sectPr w:rsidR="00CF3BDC" w:rsidSect="001300D3">
          <w:type w:val="continuous"/>
          <w:pgSz w:w="11906" w:h="16838"/>
          <w:pgMar w:top="873" w:right="1077" w:bottom="1440" w:left="851" w:header="709" w:footer="709" w:gutter="0"/>
          <w:cols w:space="708"/>
          <w:docGrid w:linePitch="360"/>
        </w:sectPr>
      </w:pPr>
    </w:p>
    <w:p w:rsidR="00732AFC" w:rsidRPr="00A52617" w:rsidRDefault="00732AFC" w:rsidP="00A5513E">
      <w:pPr>
        <w:rPr>
          <w:rFonts w:cstheme="minorHAnsi"/>
          <w:lang w:eastAsia="de-CH"/>
        </w:rPr>
      </w:pPr>
    </w:p>
    <w:p w:rsidR="000D7278" w:rsidRPr="00A52617" w:rsidRDefault="00C83892" w:rsidP="004A16FE">
      <w:pPr>
        <w:pStyle w:val="berschrift1"/>
        <w:spacing w:before="240" w:line="259" w:lineRule="auto"/>
        <w:ind w:left="360" w:firstLine="348"/>
        <w:rPr>
          <w:rFonts w:asciiTheme="minorHAnsi" w:eastAsia="Times New Roman" w:hAnsiTheme="minorHAnsi" w:cstheme="minorHAnsi"/>
          <w:color w:val="000000" w:themeColor="text1"/>
          <w:lang w:eastAsia="de-CH"/>
        </w:rPr>
      </w:pPr>
      <w:bookmarkStart w:id="125" w:name="_Toc176774399"/>
      <w:bookmarkStart w:id="126" w:name="_Toc176774589"/>
      <w:bookmarkStart w:id="127" w:name="_Toc176774682"/>
      <w:bookmarkStart w:id="128" w:name="_Toc176774758"/>
      <w:bookmarkStart w:id="129" w:name="_Toc176775009"/>
      <w:bookmarkStart w:id="130" w:name="_Toc176775141"/>
      <w:bookmarkStart w:id="131" w:name="_Toc176775231"/>
      <w:bookmarkStart w:id="132" w:name="_Toc176775274"/>
      <w:bookmarkStart w:id="133" w:name="_Toc176775316"/>
      <w:bookmarkStart w:id="134" w:name="_Toc176775408"/>
      <w:bookmarkStart w:id="135" w:name="_Toc176775518"/>
      <w:bookmarkStart w:id="136" w:name="_Toc176775596"/>
      <w:bookmarkStart w:id="137" w:name="_Toc176775915"/>
      <w:bookmarkStart w:id="138" w:name="_Toc176776115"/>
      <w:bookmarkStart w:id="139" w:name="_Toc176776225"/>
      <w:bookmarkStart w:id="140" w:name="_Toc179096966"/>
      <w:bookmarkStart w:id="141" w:name="_Toc179097695"/>
      <w:bookmarkStart w:id="142" w:name="_Toc179106646"/>
      <w:bookmarkStart w:id="143" w:name="_Toc179106698"/>
      <w:bookmarkStart w:id="144" w:name="_Toc179106740"/>
      <w:bookmarkStart w:id="145" w:name="_Toc179107861"/>
      <w:bookmarkStart w:id="146" w:name="_Toc179108198"/>
      <w:bookmarkStart w:id="147" w:name="_Toc179109034"/>
      <w:bookmarkStart w:id="148" w:name="_Toc179109076"/>
      <w:bookmarkStart w:id="149" w:name="_Toc179112396"/>
      <w:bookmarkStart w:id="150" w:name="_Toc179112467"/>
      <w:bookmarkStart w:id="151" w:name="_Toc179112523"/>
      <w:bookmarkStart w:id="152" w:name="_Toc179113433"/>
      <w:bookmarkStart w:id="153" w:name="_Toc179181832"/>
      <w:bookmarkStart w:id="154" w:name="_Toc179181941"/>
      <w:bookmarkStart w:id="155" w:name="_Toc179182167"/>
      <w:bookmarkStart w:id="156" w:name="_Toc179182225"/>
      <w:bookmarkStart w:id="157" w:name="_Toc179789968"/>
      <w:bookmarkStart w:id="158" w:name="_Toc179790028"/>
      <w:bookmarkStart w:id="159" w:name="_Toc179790113"/>
      <w:bookmarkStart w:id="160" w:name="_Toc179790215"/>
      <w:bookmarkStart w:id="161" w:name="_Toc179790266"/>
      <w:bookmarkStart w:id="162" w:name="_Toc179959049"/>
      <w:bookmarkStart w:id="163" w:name="_Toc181351296"/>
      <w:bookmarkStart w:id="164" w:name="_Toc181351361"/>
      <w:bookmarkStart w:id="165" w:name="_Toc181351460"/>
      <w:bookmarkStart w:id="166" w:name="_Toc181351912"/>
      <w:bookmarkStart w:id="167" w:name="_Toc181351959"/>
      <w:bookmarkStart w:id="168" w:name="_Toc181352004"/>
      <w:bookmarkStart w:id="169" w:name="_Toc181352133"/>
      <w:bookmarkStart w:id="170" w:name="_Toc181352301"/>
      <w:bookmarkStart w:id="171" w:name="_Toc181357240"/>
      <w:bookmarkStart w:id="172" w:name="_Toc181357701"/>
      <w:bookmarkStart w:id="173" w:name="_Toc181639721"/>
      <w:bookmarkStart w:id="174" w:name="_Toc181639943"/>
      <w:bookmarkStart w:id="175" w:name="_Toc181641319"/>
      <w:bookmarkStart w:id="176" w:name="_Toc181641377"/>
      <w:bookmarkStart w:id="177" w:name="_Toc181641420"/>
      <w:bookmarkStart w:id="178" w:name="_Toc182130022"/>
      <w:bookmarkStart w:id="179" w:name="_Toc194661638"/>
      <w:bookmarkStart w:id="180" w:name="_Toc194661804"/>
      <w:bookmarkStart w:id="181" w:name="_Toc194661884"/>
      <w:bookmarkStart w:id="182" w:name="_Toc194661974"/>
      <w:bookmarkStart w:id="183" w:name="_Toc194664571"/>
      <w:bookmarkStart w:id="184" w:name="_Toc194664614"/>
      <w:bookmarkStart w:id="185" w:name="_Toc194670190"/>
      <w:bookmarkStart w:id="186" w:name="_Toc194670370"/>
      <w:bookmarkStart w:id="187" w:name="_Toc194746183"/>
      <w:bookmarkStart w:id="188" w:name="_Toc194747136"/>
      <w:bookmarkStart w:id="189" w:name="_Toc194762149"/>
      <w:bookmarkStart w:id="190" w:name="_Toc194763209"/>
      <w:bookmarkStart w:id="191" w:name="_Toc194763251"/>
      <w:bookmarkStart w:id="192" w:name="_Toc194764418"/>
      <w:bookmarkStart w:id="193" w:name="_Toc194764477"/>
      <w:bookmarkStart w:id="194" w:name="_Toc194765601"/>
      <w:bookmarkStart w:id="195" w:name="_Toc194765797"/>
      <w:bookmarkStart w:id="196" w:name="_Toc194783854"/>
      <w:bookmarkStart w:id="197" w:name="_Toc194784731"/>
      <w:bookmarkStart w:id="198" w:name="_Toc194830598"/>
      <w:bookmarkStart w:id="199" w:name="_Toc194835663"/>
      <w:bookmarkStart w:id="200" w:name="_Toc194835720"/>
      <w:bookmarkStart w:id="201" w:name="_Toc194836005"/>
      <w:bookmarkStart w:id="202" w:name="_Toc196203563"/>
      <w:bookmarkStart w:id="203" w:name="_Toc196203648"/>
      <w:bookmarkStart w:id="204" w:name="_Toc196203832"/>
      <w:bookmarkStart w:id="205" w:name="_Toc196205112"/>
      <w:bookmarkStart w:id="206" w:name="_Toc200103841"/>
      <w:bookmarkStart w:id="207" w:name="_Toc200104050"/>
      <w:bookmarkStart w:id="208" w:name="_Toc200104255"/>
      <w:bookmarkStart w:id="209" w:name="_Toc200108095"/>
      <w:bookmarkStart w:id="210" w:name="_Toc200108175"/>
      <w:bookmarkStart w:id="211" w:name="_Toc200109269"/>
      <w:bookmarkStart w:id="212" w:name="_Toc200109344"/>
      <w:bookmarkStart w:id="213" w:name="_Toc200109901"/>
      <w:bookmarkStart w:id="214" w:name="_Toc200112896"/>
      <w:bookmarkStart w:id="215" w:name="_Toc200117734"/>
      <w:bookmarkStart w:id="216" w:name="_Toc200120925"/>
      <w:bookmarkStart w:id="217" w:name="_Toc200259915"/>
      <w:bookmarkStart w:id="218" w:name="_Toc200259975"/>
      <w:bookmarkStart w:id="219" w:name="_Toc200260074"/>
      <w:bookmarkStart w:id="220" w:name="_Toc200277721"/>
      <w:bookmarkStart w:id="221" w:name="_Toc200277879"/>
      <w:bookmarkStart w:id="222" w:name="_Toc200279060"/>
      <w:bookmarkStart w:id="223" w:name="_Toc200279203"/>
      <w:bookmarkStart w:id="224" w:name="_Toc200279597"/>
      <w:bookmarkStart w:id="225" w:name="_Toc200279858"/>
      <w:bookmarkStart w:id="226" w:name="_Toc200280032"/>
      <w:bookmarkStart w:id="227" w:name="_Toc200280095"/>
      <w:bookmarkStart w:id="228" w:name="_Toc200281986"/>
      <w:bookmarkStart w:id="229" w:name="_Toc200282215"/>
      <w:bookmarkStart w:id="230" w:name="_Toc200282354"/>
      <w:bookmarkStart w:id="231" w:name="_Toc200282690"/>
      <w:bookmarkStart w:id="232" w:name="_Toc200282822"/>
      <w:bookmarkStart w:id="233" w:name="_Toc200282856"/>
      <w:bookmarkStart w:id="234" w:name="_Toc200284461"/>
      <w:bookmarkStart w:id="235" w:name="_Toc200286221"/>
      <w:bookmarkStart w:id="236" w:name="_Toc200287077"/>
      <w:bookmarkStart w:id="237" w:name="_Toc200288186"/>
      <w:bookmarkStart w:id="238" w:name="_Toc200288248"/>
      <w:bookmarkStart w:id="239" w:name="_Toc200288808"/>
      <w:bookmarkStart w:id="240" w:name="_Toc200289227"/>
      <w:bookmarkStart w:id="241" w:name="_Toc200292975"/>
      <w:bookmarkStart w:id="242" w:name="_Toc200353886"/>
      <w:bookmarkStart w:id="243" w:name="_Toc200354686"/>
      <w:bookmarkStart w:id="244" w:name="_Toc200354859"/>
      <w:bookmarkStart w:id="245" w:name="_Toc200355032"/>
      <w:bookmarkStart w:id="246" w:name="_Toc200364590"/>
      <w:bookmarkStart w:id="247" w:name="_Toc200364679"/>
      <w:bookmarkStart w:id="248" w:name="_Toc200440848"/>
      <w:bookmarkStart w:id="249" w:name="_Toc200440909"/>
      <w:bookmarkStart w:id="250" w:name="_Toc200441285"/>
      <w:bookmarkStart w:id="251" w:name="_Toc200443440"/>
      <w:bookmarkStart w:id="252" w:name="_Toc200443537"/>
      <w:bookmarkStart w:id="253" w:name="_Toc200443675"/>
      <w:bookmarkStart w:id="254" w:name="_Toc200445054"/>
      <w:bookmarkStart w:id="255" w:name="_Toc200445152"/>
      <w:bookmarkStart w:id="256" w:name="_Toc200448139"/>
      <w:bookmarkStart w:id="257" w:name="_Toc200522285"/>
      <w:r>
        <w:rPr>
          <w:rFonts w:asciiTheme="minorHAnsi" w:eastAsia="Times New Roman" w:hAnsiTheme="minorHAnsi" w:cstheme="minorHAnsi"/>
          <w:color w:val="000000" w:themeColor="text1"/>
          <w:lang w:eastAsia="de-CH"/>
        </w:rPr>
        <w:t>02</w:t>
      </w:r>
      <w:r w:rsidR="00A87196" w:rsidRPr="00A52617">
        <w:rPr>
          <w:rFonts w:asciiTheme="minorHAnsi" w:eastAsia="Times New Roman" w:hAnsiTheme="minorHAnsi" w:cstheme="minorHAnsi"/>
          <w:color w:val="000000" w:themeColor="text1"/>
          <w:lang w:eastAsia="de-CH"/>
        </w:rPr>
        <w:t>.</w:t>
      </w:r>
      <w:r w:rsidR="004A16FE" w:rsidRPr="00A52617">
        <w:rPr>
          <w:rFonts w:asciiTheme="minorHAnsi" w:eastAsia="Times New Roman" w:hAnsiTheme="minorHAnsi" w:cstheme="minorHAnsi"/>
          <w:color w:val="000000" w:themeColor="text1"/>
          <w:lang w:eastAsia="de-CH"/>
        </w:rPr>
        <w:tab/>
      </w:r>
      <w:r w:rsidR="000D7278" w:rsidRPr="00A52617">
        <w:rPr>
          <w:rFonts w:asciiTheme="minorHAnsi" w:eastAsia="Times New Roman" w:hAnsiTheme="minorHAnsi" w:cstheme="minorHAnsi"/>
          <w:color w:val="000000" w:themeColor="text1"/>
          <w:highlight w:val="yellow"/>
          <w:lang w:eastAsia="de-CH"/>
        </w:rPr>
        <w:t>Vorwort</w:t>
      </w:r>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rsidR="000D7278" w:rsidRPr="00A52617" w:rsidRDefault="000D7278" w:rsidP="000D7278">
      <w:pPr>
        <w:rPr>
          <w:rFonts w:cstheme="minorHAnsi"/>
          <w:lang w:eastAsia="de-CH"/>
        </w:rPr>
      </w:pPr>
    </w:p>
    <w:p w:rsidR="00D20016" w:rsidRPr="00D20016" w:rsidRDefault="00D20016" w:rsidP="00D20016">
      <w:r w:rsidRPr="00D20016">
        <w:t>Wie viele Werkstücke sollen monatlich oder jährlich entspannt werden?</w:t>
      </w:r>
    </w:p>
    <w:p w:rsidR="00D20016" w:rsidRPr="00D20016" w:rsidRDefault="00D20016" w:rsidP="00D20016">
      <w:r w:rsidRPr="00D20016">
        <w:t>Ist für jedes Werkstück eine Protokollierung erforderlich?</w:t>
      </w:r>
    </w:p>
    <w:p w:rsidR="00D20016" w:rsidRPr="00D20016" w:rsidRDefault="00D20016" w:rsidP="00D20016">
      <w:r w:rsidRPr="00D20016">
        <w:t xml:space="preserve">In den meisten Fällen kommt unser bewährter </w:t>
      </w:r>
      <w:r w:rsidRPr="00D20016">
        <w:rPr>
          <w:rStyle w:val="Fett"/>
          <w:rFonts w:cstheme="minorHAnsi"/>
        </w:rPr>
        <w:t>V20-Erreger</w:t>
      </w:r>
      <w:r w:rsidRPr="00D20016">
        <w:t xml:space="preserve"> zum Einsatz. Dieser ist für Werkstücke mit einem Volumenanteil von bis zu 30 % und einem Gewicht bis 20 Tonnen ausgelegt.</w:t>
      </w:r>
    </w:p>
    <w:p w:rsidR="00D20016" w:rsidRPr="00D20016" w:rsidRDefault="00D20016" w:rsidP="00D20016">
      <w:r w:rsidRPr="00D20016">
        <w:t>Im Folgenden stellen wir Ihnen unsere verschiedenen Anlagentypen mit den jeweiligen Merkmalen und Einsatzbereichen vor:</w:t>
      </w:r>
    </w:p>
    <w:p w:rsidR="00D20016" w:rsidRPr="00D20016" w:rsidRDefault="00C00E02" w:rsidP="00D20016">
      <w:r>
        <w:pict>
          <v:rect id="_x0000_i1026" style="width:0;height:1.5pt" o:hralign="center" o:hrstd="t" o:hr="t" fillcolor="#a0a0a0" stroked="f"/>
        </w:pict>
      </w:r>
    </w:p>
    <w:p w:rsidR="00D20016" w:rsidRPr="00D20016" w:rsidRDefault="00D20016" w:rsidP="00D20016">
      <w:r w:rsidRPr="00D20016">
        <w:rPr>
          <w:rStyle w:val="Fett"/>
          <w:rFonts w:cstheme="minorHAnsi"/>
          <w:b w:val="0"/>
          <w:bCs w:val="0"/>
        </w:rPr>
        <w:t>ES-ECO Anlage (manuell):</w:t>
      </w:r>
    </w:p>
    <w:p w:rsidR="00D20016" w:rsidRPr="00D20016" w:rsidRDefault="00D20016" w:rsidP="00D20016">
      <w:r w:rsidRPr="00D20016">
        <w:t>Diese Ausführung eignet sich besonders für geringe Stückzahlen (weniger als ca. 10 Teile pro Monat).</w:t>
      </w:r>
    </w:p>
    <w:p w:rsidR="00D20016" w:rsidRPr="00D20016" w:rsidRDefault="00D20016" w:rsidP="00D20016">
      <w:r w:rsidRPr="00D20016">
        <w:t>Der Erreger wird nach Ablauf der Prozesszeit manuell neu positioniert.</w:t>
      </w:r>
    </w:p>
    <w:p w:rsidR="00D20016" w:rsidRPr="00D20016" w:rsidRDefault="00D20016" w:rsidP="00D20016">
      <w:r w:rsidRPr="00D20016">
        <w:t>Die Protokollierung erfolgt ebenfalls manuell.</w:t>
      </w:r>
    </w:p>
    <w:p w:rsidR="00D20016" w:rsidRPr="00D20016" w:rsidRDefault="00D20016" w:rsidP="00D20016">
      <w:r w:rsidRPr="00D20016">
        <w:t>Ideal für gelegentliche Anwendungen und Einzelstücke.</w:t>
      </w:r>
    </w:p>
    <w:p w:rsidR="00D20016" w:rsidRPr="00D20016" w:rsidRDefault="00C00E02" w:rsidP="00D20016">
      <w:r>
        <w:pict>
          <v:rect id="_x0000_i1027" style="width:0;height:1.5pt" o:hralign="center" o:hrstd="t" o:hr="t" fillcolor="#a0a0a0" stroked="f"/>
        </w:pict>
      </w:r>
    </w:p>
    <w:p w:rsidR="00D20016" w:rsidRPr="00D20016" w:rsidRDefault="00D20016" w:rsidP="00D20016">
      <w:r w:rsidRPr="00D20016">
        <w:rPr>
          <w:rStyle w:val="Fett"/>
          <w:rFonts w:cstheme="minorHAnsi"/>
          <w:b w:val="0"/>
          <w:bCs w:val="0"/>
        </w:rPr>
        <w:t>E Anlage (halbautomatisch):</w:t>
      </w:r>
    </w:p>
    <w:p w:rsidR="00D20016" w:rsidRPr="00D20016" w:rsidRDefault="00D20016" w:rsidP="00D20016">
      <w:r w:rsidRPr="00D20016">
        <w:t>Für mittlere Stückzahlen (mehr als 10 Teile pro Monat).</w:t>
      </w:r>
    </w:p>
    <w:p w:rsidR="00D20016" w:rsidRPr="00D20016" w:rsidRDefault="00D20016" w:rsidP="00D20016">
      <w:r w:rsidRPr="00D20016">
        <w:t>Automatische Protokollierung auf USB-Stick.</w:t>
      </w:r>
    </w:p>
    <w:p w:rsidR="00D20016" w:rsidRPr="00D20016" w:rsidRDefault="00D20016" w:rsidP="00D20016">
      <w:r w:rsidRPr="00D20016">
        <w:t>Wahlweise mit einer oder bis zu vier Messsonden für höhere Genauigkeit.</w:t>
      </w:r>
    </w:p>
    <w:p w:rsidR="00D20016" w:rsidRPr="00D20016" w:rsidRDefault="00D20016" w:rsidP="00D20016">
      <w:r w:rsidRPr="00D20016">
        <w:lastRenderedPageBreak/>
        <w:t>Alle ca. 8 Minuten ist ein kurzer manueller Eingriff zur Umstellung der Position über ein Schnellwechselsystem notwendig.</w:t>
      </w:r>
    </w:p>
    <w:p w:rsidR="00D20016" w:rsidRPr="00D20016" w:rsidRDefault="00C00E02" w:rsidP="00D20016">
      <w:r>
        <w:pict>
          <v:rect id="_x0000_i1028" style="width:0;height:1.5pt" o:hralign="center" o:hrstd="t" o:hr="t" fillcolor="#a0a0a0" stroked="f"/>
        </w:pict>
      </w:r>
    </w:p>
    <w:p w:rsidR="00D20016" w:rsidRPr="00D20016" w:rsidRDefault="00D20016" w:rsidP="00D20016">
      <w:r w:rsidRPr="00D20016">
        <w:rPr>
          <w:rStyle w:val="Fett"/>
          <w:rFonts w:cstheme="minorHAnsi"/>
          <w:b w:val="0"/>
          <w:bCs w:val="0"/>
        </w:rPr>
        <w:t>EH Anlage (vollautomatisch):</w:t>
      </w:r>
    </w:p>
    <w:p w:rsidR="00D20016" w:rsidRPr="00D20016" w:rsidRDefault="00D20016" w:rsidP="00D20016">
      <w:r w:rsidRPr="00D20016">
        <w:t>Für Serienfertigung oder grö</w:t>
      </w:r>
      <w:r w:rsidR="009518D7">
        <w:t>ss</w:t>
      </w:r>
      <w:r w:rsidRPr="00D20016">
        <w:t>ere Stückzahlen.</w:t>
      </w:r>
    </w:p>
    <w:p w:rsidR="00D20016" w:rsidRPr="00D20016" w:rsidRDefault="00D20016" w:rsidP="00D20016">
      <w:r w:rsidRPr="00D20016">
        <w:t>Vollautomatischer Ablauf mit minimalem Bedienaufwand.</w:t>
      </w:r>
    </w:p>
    <w:p w:rsidR="00D20016" w:rsidRPr="00D20016" w:rsidRDefault="00D20016" w:rsidP="00D20016">
      <w:r w:rsidRPr="00D20016">
        <w:t>Protokollierung auf USB-Stick mit bis zu vier Sonden möglich.</w:t>
      </w:r>
    </w:p>
    <w:p w:rsidR="00D20016" w:rsidRPr="00D20016" w:rsidRDefault="00D20016" w:rsidP="00D20016">
      <w:r w:rsidRPr="00D20016">
        <w:t>In der Regel genügt ein Startvorgang – der gesamte Prozess dauert ca. 30 bis 40 Minuten.</w:t>
      </w:r>
    </w:p>
    <w:p w:rsidR="00D20016" w:rsidRPr="00D20016" w:rsidRDefault="00D20016" w:rsidP="00D20016">
      <w:r w:rsidRPr="00D20016">
        <w:t>Nur in Ausnahmefällen ist ein kurzer Eingriff während des Prozesses erforderlich.</w:t>
      </w:r>
    </w:p>
    <w:p w:rsidR="00D20016" w:rsidRPr="00D20016" w:rsidRDefault="00C00E02" w:rsidP="00D20016">
      <w:r>
        <w:pict>
          <v:rect id="_x0000_i1029" style="width:0;height:1.5pt" o:hralign="center" o:hrstd="t" o:hr="t" fillcolor="#a0a0a0" stroked="f"/>
        </w:pict>
      </w:r>
    </w:p>
    <w:p w:rsidR="00D20016" w:rsidRPr="00D20016" w:rsidRDefault="00D20016" w:rsidP="00D20016">
      <w:r w:rsidRPr="00D20016">
        <w:t>Gerne beraten wir Sie individuell, sobald wir die benötigten Eckdaten von Ihnen erhalten haben.</w:t>
      </w:r>
    </w:p>
    <w:p w:rsidR="00616388" w:rsidRDefault="00616388" w:rsidP="00385821">
      <w:pPr>
        <w:rPr>
          <w:rFonts w:cstheme="minorHAnsi"/>
        </w:rPr>
      </w:pPr>
    </w:p>
    <w:p w:rsidR="00616388" w:rsidRPr="00C20CEB" w:rsidRDefault="00616388" w:rsidP="00385821">
      <w:pPr>
        <w:rPr>
          <w:rFonts w:cstheme="minorHAnsi"/>
          <w:lang w:val="de-CH"/>
        </w:rPr>
      </w:pPr>
    </w:p>
    <w:p w:rsidR="00616388" w:rsidRDefault="00616388" w:rsidP="00385821">
      <w:pPr>
        <w:rPr>
          <w:rFonts w:cstheme="minorHAnsi"/>
        </w:rPr>
      </w:pPr>
    </w:p>
    <w:p w:rsidR="00035730" w:rsidRPr="00A52617" w:rsidRDefault="00A26469" w:rsidP="00A26469">
      <w:pPr>
        <w:pStyle w:val="berschrift1"/>
        <w:spacing w:before="240" w:line="259" w:lineRule="auto"/>
        <w:ind w:left="1413"/>
        <w:rPr>
          <w:rFonts w:asciiTheme="minorHAnsi" w:eastAsia="Times New Roman" w:hAnsiTheme="minorHAnsi" w:cstheme="minorHAnsi"/>
          <w:color w:val="000000" w:themeColor="text1"/>
          <w:lang w:eastAsia="de-CH"/>
        </w:rPr>
      </w:pPr>
      <w:bookmarkStart w:id="258" w:name="_Toc200103842"/>
      <w:bookmarkStart w:id="259" w:name="_Toc200104051"/>
      <w:bookmarkStart w:id="260" w:name="_Toc200104256"/>
      <w:bookmarkStart w:id="261" w:name="_Toc200108096"/>
      <w:bookmarkStart w:id="262" w:name="_Toc200108176"/>
      <w:bookmarkStart w:id="263" w:name="_Toc200109270"/>
      <w:bookmarkStart w:id="264" w:name="_Toc200109345"/>
      <w:bookmarkStart w:id="265" w:name="_Toc200109902"/>
      <w:bookmarkStart w:id="266" w:name="_Toc200112897"/>
      <w:bookmarkStart w:id="267" w:name="_Toc200117735"/>
      <w:bookmarkStart w:id="268" w:name="_Toc200120926"/>
      <w:bookmarkStart w:id="269" w:name="_Toc200259916"/>
      <w:bookmarkStart w:id="270" w:name="_Toc200259976"/>
      <w:bookmarkStart w:id="271" w:name="_Toc200260075"/>
      <w:bookmarkStart w:id="272" w:name="_Toc200277722"/>
      <w:bookmarkStart w:id="273" w:name="_Toc200277880"/>
      <w:bookmarkStart w:id="274" w:name="_Toc200279061"/>
      <w:bookmarkStart w:id="275" w:name="_Toc200279204"/>
      <w:bookmarkStart w:id="276" w:name="_Toc200279598"/>
      <w:bookmarkStart w:id="277" w:name="_Toc200279859"/>
      <w:bookmarkStart w:id="278" w:name="_Toc200280033"/>
      <w:bookmarkStart w:id="279" w:name="_Toc200280096"/>
      <w:bookmarkStart w:id="280" w:name="_Toc200281987"/>
      <w:bookmarkStart w:id="281" w:name="_Toc200282216"/>
      <w:bookmarkStart w:id="282" w:name="_Toc200282355"/>
      <w:bookmarkStart w:id="283" w:name="_Toc200282691"/>
      <w:bookmarkStart w:id="284" w:name="_Toc200282823"/>
      <w:bookmarkStart w:id="285" w:name="_Toc200282857"/>
      <w:bookmarkStart w:id="286" w:name="_Toc200284462"/>
      <w:bookmarkStart w:id="287" w:name="_Toc200286222"/>
      <w:bookmarkStart w:id="288" w:name="_Toc200287078"/>
      <w:bookmarkStart w:id="289" w:name="_Toc200288187"/>
      <w:bookmarkStart w:id="290" w:name="_Toc200288249"/>
      <w:bookmarkStart w:id="291" w:name="_Toc200288809"/>
      <w:bookmarkStart w:id="292" w:name="_Toc200289228"/>
      <w:bookmarkStart w:id="293" w:name="_Toc200292976"/>
      <w:bookmarkStart w:id="294" w:name="_Toc200353887"/>
      <w:bookmarkStart w:id="295" w:name="_Toc200354687"/>
      <w:bookmarkStart w:id="296" w:name="_Toc200354860"/>
      <w:bookmarkStart w:id="297" w:name="_Toc200355033"/>
      <w:bookmarkStart w:id="298" w:name="_Toc200364591"/>
      <w:bookmarkStart w:id="299" w:name="_Toc200364680"/>
      <w:bookmarkStart w:id="300" w:name="_Toc200440849"/>
      <w:bookmarkStart w:id="301" w:name="_Toc200440910"/>
      <w:bookmarkStart w:id="302" w:name="_Toc200441286"/>
      <w:bookmarkStart w:id="303" w:name="_Toc200443441"/>
      <w:bookmarkStart w:id="304" w:name="_Toc200443538"/>
      <w:bookmarkStart w:id="305" w:name="_Toc200443676"/>
      <w:bookmarkStart w:id="306" w:name="_Toc200445055"/>
      <w:bookmarkStart w:id="307" w:name="_Toc200445153"/>
      <w:bookmarkStart w:id="308" w:name="_Toc200448140"/>
      <w:bookmarkStart w:id="309" w:name="_Toc200522286"/>
      <w:r>
        <w:rPr>
          <w:rFonts w:asciiTheme="minorHAnsi" w:eastAsia="Times New Roman" w:hAnsiTheme="minorHAnsi" w:cstheme="minorHAnsi"/>
          <w:color w:val="000000" w:themeColor="text1"/>
          <w:lang w:eastAsia="de-CH"/>
        </w:rPr>
        <w:t>03 A:</w:t>
      </w:r>
      <w:r w:rsidR="00035730">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035730">
        <w:rPr>
          <w:rFonts w:asciiTheme="minorHAnsi" w:eastAsia="Times New Roman" w:hAnsiTheme="minorHAnsi" w:cstheme="minorHAnsi"/>
          <w:color w:val="000000" w:themeColor="text1"/>
          <w:lang w:eastAsia="de-CH"/>
        </w:rPr>
        <w:t xml:space="preserve">     </w:t>
      </w:r>
      <w:r w:rsidR="00035730" w:rsidRPr="00E04831">
        <w:rPr>
          <w:rFonts w:asciiTheme="minorHAnsi" w:eastAsia="Times New Roman" w:hAnsiTheme="minorHAnsi" w:cstheme="minorHAnsi"/>
          <w:color w:val="000000" w:themeColor="text1"/>
          <w:highlight w:val="yellow"/>
          <w:lang w:eastAsia="de-CH"/>
        </w:rPr>
        <w:t>Geräte Erklärung Typ ES</w:t>
      </w:r>
      <w:r w:rsidR="004A04CE" w:rsidRPr="00E04831">
        <w:rPr>
          <w:rFonts w:asciiTheme="minorHAnsi" w:eastAsia="Times New Roman" w:hAnsiTheme="minorHAnsi" w:cstheme="minorHAnsi"/>
          <w:color w:val="000000" w:themeColor="text1"/>
          <w:highlight w:val="yellow"/>
          <w:lang w:eastAsia="de-CH"/>
        </w:rPr>
        <w:t xml:space="preserve"> </w:t>
      </w:r>
      <w:bookmarkEnd w:id="258"/>
      <w:bookmarkEnd w:id="259"/>
      <w:bookmarkEnd w:id="260"/>
      <w:bookmarkEnd w:id="261"/>
      <w:bookmarkEnd w:id="262"/>
      <w:bookmarkEnd w:id="263"/>
      <w:bookmarkEnd w:id="264"/>
      <w:bookmarkEnd w:id="265"/>
      <w:bookmarkEnd w:id="266"/>
      <w:bookmarkEnd w:id="267"/>
      <w:bookmarkEnd w:id="268"/>
      <w:r w:rsidR="006D79F6">
        <w:rPr>
          <w:rFonts w:asciiTheme="minorHAnsi" w:eastAsia="Times New Roman" w:hAnsiTheme="minorHAnsi" w:cstheme="minorHAnsi"/>
          <w:color w:val="000000" w:themeColor="text1"/>
          <w:highlight w:val="yellow"/>
          <w:lang w:eastAsia="de-CH"/>
        </w:rPr>
        <w:t xml:space="preserve">  einfache Vibratio</w:t>
      </w:r>
      <w:r w:rsidR="00E04831" w:rsidRPr="00E04831">
        <w:rPr>
          <w:rFonts w:asciiTheme="minorHAnsi" w:eastAsia="Times New Roman" w:hAnsiTheme="minorHAnsi" w:cstheme="minorHAnsi"/>
          <w:color w:val="000000" w:themeColor="text1"/>
          <w:highlight w:val="yellow"/>
          <w:lang w:eastAsia="de-CH"/>
        </w:rPr>
        <w:t>nsentspann Anlage</w:t>
      </w:r>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r w:rsidR="00E04831">
        <w:rPr>
          <w:rFonts w:asciiTheme="minorHAnsi" w:eastAsia="Times New Roman" w:hAnsiTheme="minorHAnsi" w:cstheme="minorHAnsi"/>
          <w:color w:val="000000" w:themeColor="text1"/>
          <w:lang w:eastAsia="de-CH"/>
        </w:rPr>
        <w:t xml:space="preserve"> </w:t>
      </w:r>
    </w:p>
    <w:p w:rsidR="00E04831" w:rsidRDefault="00E04831" w:rsidP="00407EAC"/>
    <w:p w:rsidR="00A379E6" w:rsidRPr="00E04831" w:rsidRDefault="00E04831" w:rsidP="00407EAC">
      <w:r>
        <w:rPr>
          <w:rFonts w:eastAsia="Times New Roman"/>
          <w:color w:val="000000" w:themeColor="text1"/>
          <w:highlight w:val="yellow"/>
          <w:lang w:eastAsia="de-CH"/>
        </w:rPr>
        <w:t>M</w:t>
      </w:r>
      <w:r w:rsidRPr="00E04831">
        <w:rPr>
          <w:rFonts w:eastAsia="Times New Roman"/>
          <w:color w:val="000000" w:themeColor="text1"/>
          <w:highlight w:val="yellow"/>
          <w:lang w:eastAsia="de-CH"/>
        </w:rPr>
        <w:t>it Lochplatte für das Drehen  und dem dazu passenden Steuergerät</w:t>
      </w:r>
      <w:r w:rsidR="00B360F0">
        <w:rPr>
          <w:rFonts w:eastAsia="Times New Roman"/>
          <w:color w:val="000000" w:themeColor="text1"/>
          <w:highlight w:val="yellow"/>
          <w:lang w:eastAsia="de-CH"/>
        </w:rPr>
        <w:t xml:space="preserve"> </w:t>
      </w:r>
      <w:r w:rsidRPr="00E04831">
        <w:rPr>
          <w:rFonts w:eastAsia="Times New Roman"/>
          <w:color w:val="000000" w:themeColor="text1"/>
          <w:highlight w:val="yellow"/>
          <w:lang w:eastAsia="de-CH"/>
        </w:rPr>
        <w:t xml:space="preserve"> Typ ES</w:t>
      </w:r>
      <w:r w:rsidRPr="00E04831">
        <w:rPr>
          <w:rFonts w:eastAsia="Times New Roman"/>
          <w:color w:val="000000" w:themeColor="text1"/>
          <w:lang w:eastAsia="de-CH"/>
        </w:rPr>
        <w:t xml:space="preserve"> </w:t>
      </w:r>
    </w:p>
    <w:p w:rsidR="009600BF" w:rsidRPr="009600BF" w:rsidRDefault="009600BF" w:rsidP="00407EAC">
      <w:r w:rsidRPr="009600BF">
        <w:rPr>
          <w:rStyle w:val="Fett"/>
          <w:rFonts w:cstheme="minorHAnsi"/>
        </w:rPr>
        <w:t>Typ ES mit Ablagesystem</w:t>
      </w:r>
      <w:r w:rsidRPr="009600BF">
        <w:br/>
        <w:t xml:space="preserve">Das gezeigte Gerät ist der Typ </w:t>
      </w:r>
      <w:r w:rsidRPr="009600BF">
        <w:rPr>
          <w:rStyle w:val="Fett"/>
          <w:rFonts w:cstheme="minorHAnsi"/>
        </w:rPr>
        <w:t>ES</w:t>
      </w:r>
      <w:r w:rsidRPr="009600BF">
        <w:t xml:space="preserve"> mit einem praktischen </w:t>
      </w:r>
      <w:r w:rsidRPr="009600BF">
        <w:rPr>
          <w:rStyle w:val="Fett"/>
          <w:rFonts w:cstheme="minorHAnsi"/>
        </w:rPr>
        <w:t>Ablagesystem</w:t>
      </w:r>
      <w:r w:rsidRPr="009600BF">
        <w:t xml:space="preserve">. Dieses System kann alternativ auch in robusten </w:t>
      </w:r>
      <w:r w:rsidRPr="009600BF">
        <w:rPr>
          <w:rStyle w:val="Fett"/>
          <w:rFonts w:cstheme="minorHAnsi"/>
        </w:rPr>
        <w:t>Transportboxen</w:t>
      </w:r>
      <w:r w:rsidRPr="009600BF">
        <w:t xml:space="preserve"> geliefert werden – je nach Kundenwunsch.</w:t>
      </w:r>
    </w:p>
    <w:p w:rsidR="009600BF" w:rsidRPr="009600BF" w:rsidRDefault="009600BF" w:rsidP="009600BF">
      <w:pPr>
        <w:pStyle w:val="StandardWeb"/>
        <w:rPr>
          <w:rFonts w:asciiTheme="minorHAnsi" w:hAnsiTheme="minorHAnsi" w:cstheme="minorHAnsi"/>
        </w:rPr>
      </w:pPr>
      <w:r w:rsidRPr="009600BF">
        <w:rPr>
          <w:rFonts w:asciiTheme="minorHAnsi" w:hAnsiTheme="minorHAnsi" w:cstheme="minorHAnsi"/>
        </w:rPr>
        <w:lastRenderedPageBreak/>
        <w:t xml:space="preserve">Das Gerät wird </w:t>
      </w:r>
      <w:r w:rsidRPr="009600BF">
        <w:rPr>
          <w:rStyle w:val="Fett"/>
          <w:rFonts w:asciiTheme="minorHAnsi" w:hAnsiTheme="minorHAnsi" w:cstheme="minorHAnsi"/>
        </w:rPr>
        <w:t>manuell verstellt</w:t>
      </w:r>
      <w:r w:rsidRPr="009600BF">
        <w:rPr>
          <w:rFonts w:asciiTheme="minorHAnsi" w:hAnsiTheme="minorHAnsi" w:cstheme="minorHAnsi"/>
        </w:rPr>
        <w:t xml:space="preserve">, </w:t>
      </w:r>
      <w:r w:rsidRPr="009600BF">
        <w:rPr>
          <w:rStyle w:val="Fett"/>
          <w:rFonts w:asciiTheme="minorHAnsi" w:hAnsiTheme="minorHAnsi" w:cstheme="minorHAnsi"/>
        </w:rPr>
        <w:t>ohne Automatik</w:t>
      </w:r>
      <w:r w:rsidRPr="009600BF">
        <w:rPr>
          <w:rFonts w:asciiTheme="minorHAnsi" w:hAnsiTheme="minorHAnsi" w:cstheme="minorHAnsi"/>
        </w:rPr>
        <w:t>.</w:t>
      </w:r>
      <w:r w:rsidRPr="009600BF">
        <w:rPr>
          <w:rFonts w:asciiTheme="minorHAnsi" w:hAnsiTheme="minorHAnsi" w:cstheme="minorHAnsi"/>
        </w:rPr>
        <w:br/>
        <w:t xml:space="preserve">Zur optimalen Wirkungsweise sollte der </w:t>
      </w:r>
      <w:r w:rsidR="00A81693">
        <w:rPr>
          <w:rStyle w:val="Fett"/>
          <w:rFonts w:asciiTheme="minorHAnsi" w:hAnsiTheme="minorHAnsi" w:cstheme="minorHAnsi"/>
        </w:rPr>
        <w:t>Anreger alle 8</w:t>
      </w:r>
      <w:r w:rsidRPr="009600BF">
        <w:rPr>
          <w:rStyle w:val="Fett"/>
          <w:rFonts w:asciiTheme="minorHAnsi" w:hAnsiTheme="minorHAnsi" w:cstheme="minorHAnsi"/>
        </w:rPr>
        <w:t xml:space="preserve"> Minuten um 45 Grad gedreht</w:t>
      </w:r>
      <w:r w:rsidRPr="009600BF">
        <w:rPr>
          <w:rFonts w:asciiTheme="minorHAnsi" w:hAnsiTheme="minorHAnsi" w:cstheme="minorHAnsi"/>
        </w:rPr>
        <w:t xml:space="preserve"> werden – also auf die Positionen:</w:t>
      </w:r>
      <w:r w:rsidRPr="009600BF">
        <w:rPr>
          <w:rFonts w:asciiTheme="minorHAnsi" w:hAnsiTheme="minorHAnsi" w:cstheme="minorHAnsi"/>
        </w:rPr>
        <w:br/>
      </w:r>
      <w:r w:rsidRPr="009600BF">
        <w:rPr>
          <w:rStyle w:val="Fett"/>
          <w:rFonts w:asciiTheme="minorHAnsi" w:hAnsiTheme="minorHAnsi" w:cstheme="minorHAnsi"/>
        </w:rPr>
        <w:t>0 Grad, 45 Grad, 90 Grad und 135 Grad</w:t>
      </w:r>
      <w:r w:rsidRPr="009600BF">
        <w:rPr>
          <w:rFonts w:asciiTheme="minorHAnsi" w:hAnsiTheme="minorHAnsi" w:cstheme="minorHAnsi"/>
        </w:rPr>
        <w:t>.</w:t>
      </w:r>
    </w:p>
    <w:p w:rsidR="00616388" w:rsidRDefault="00D33B9C" w:rsidP="00385821">
      <w:pPr>
        <w:rPr>
          <w:rFonts w:cstheme="minorHAnsi"/>
        </w:rPr>
      </w:pPr>
      <w:r>
        <w:rPr>
          <w:rFonts w:ascii="Times New Roman" w:eastAsia="Times New Roman" w:hAnsi="Times New Roman" w:cs="Times New Roman"/>
          <w:b/>
          <w:bCs/>
          <w:sz w:val="24"/>
          <w:szCs w:val="24"/>
          <w:lang w:eastAsia="de-DE"/>
        </w:rPr>
        <w:t>Da das Umspannen des Anregers etwas aufwändig ist, werden in der Praxis meist nur vier Hauptrichtungen verwendet.“</w:t>
      </w:r>
    </w:p>
    <w:p w:rsidR="00616388" w:rsidRDefault="00CC0A13" w:rsidP="00385821">
      <w:pPr>
        <w:rPr>
          <w:rFonts w:cstheme="minorHAnsi"/>
        </w:rPr>
      </w:pPr>
      <w:r w:rsidRPr="00CC0A13">
        <w:rPr>
          <w:rFonts w:cstheme="minorHAnsi"/>
          <w:noProof/>
          <w:lang w:eastAsia="de-DE"/>
        </w:rPr>
        <w:drawing>
          <wp:inline distT="0" distB="0" distL="0" distR="0">
            <wp:extent cx="2874919" cy="2157046"/>
            <wp:effectExtent l="19050" t="0" r="1631" b="0"/>
            <wp:docPr id="21" name="Bild 12" descr="G:\Ring_Fotos_2020_b\GuteFoto_Umbenannt\Neuer2021Bericht_WM899B\Geraetinfo\TypES\IMG_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ing_Fotos_2020_b\GuteFoto_Umbenannt\Neuer2021Bericht_WM899B\Geraetinfo\TypES\IMG_1867.JPG"/>
                    <pic:cNvPicPr>
                      <a:picLocks noChangeAspect="1" noChangeArrowheads="1"/>
                    </pic:cNvPicPr>
                  </pic:nvPicPr>
                  <pic:blipFill>
                    <a:blip r:embed="rId12" cstate="email"/>
                    <a:srcRect/>
                    <a:stretch>
                      <a:fillRect/>
                    </a:stretch>
                  </pic:blipFill>
                  <pic:spPr bwMode="auto">
                    <a:xfrm>
                      <a:off x="0" y="0"/>
                      <a:ext cx="2873094" cy="2155677"/>
                    </a:xfrm>
                    <a:prstGeom prst="rect">
                      <a:avLst/>
                    </a:prstGeom>
                    <a:noFill/>
                    <a:ln w="9525">
                      <a:noFill/>
                      <a:miter lim="800000"/>
                      <a:headEnd/>
                      <a:tailEnd/>
                    </a:ln>
                  </pic:spPr>
                </pic:pic>
              </a:graphicData>
            </a:graphic>
          </wp:inline>
        </w:drawing>
      </w:r>
    </w:p>
    <w:p w:rsidR="00CC0A13" w:rsidRDefault="008F2669" w:rsidP="00385821">
      <w:r>
        <w:t xml:space="preserve">Bild 3 A </w:t>
      </w:r>
      <w:r w:rsidR="00CC0A13">
        <w:t>A:   Steuergerät mit kleinem Display</w:t>
      </w:r>
    </w:p>
    <w:p w:rsidR="00616388" w:rsidRDefault="00CC0A13" w:rsidP="00385821">
      <w:pPr>
        <w:rPr>
          <w:rFonts w:cstheme="minorHAnsi"/>
        </w:rPr>
      </w:pPr>
      <w:r>
        <w:t xml:space="preserve">                    Unterplatte um manuell zu drehen                                                                   </w:t>
      </w:r>
    </w:p>
    <w:p w:rsidR="00616388" w:rsidRDefault="00CC0A13" w:rsidP="00385821">
      <w:pPr>
        <w:rPr>
          <w:rFonts w:cstheme="minorHAnsi"/>
        </w:rPr>
      </w:pPr>
      <w:r w:rsidRPr="00CC0A13">
        <w:rPr>
          <w:rFonts w:cstheme="minorHAnsi"/>
          <w:noProof/>
          <w:lang w:eastAsia="de-DE"/>
        </w:rPr>
        <w:drawing>
          <wp:inline distT="0" distB="0" distL="0" distR="0">
            <wp:extent cx="2655356" cy="1992307"/>
            <wp:effectExtent l="0" t="323850" r="0" b="312743"/>
            <wp:docPr id="4" name="Bild 13" descr="G:\Ring_Fotos_2020_b\GuteFoto_Umbenannt\Neuer2021Bericht_WM899B\Geraetinfo\TypES\IMG_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ing_Fotos_2020_b\GuteFoto_Umbenannt\Neuer2021Bericht_WM899B\Geraetinfo\TypES\IMG_1869.JPG"/>
                    <pic:cNvPicPr>
                      <a:picLocks noChangeAspect="1" noChangeArrowheads="1"/>
                    </pic:cNvPicPr>
                  </pic:nvPicPr>
                  <pic:blipFill>
                    <a:blip r:embed="rId17" cstate="email"/>
                    <a:srcRect/>
                    <a:stretch>
                      <a:fillRect/>
                    </a:stretch>
                  </pic:blipFill>
                  <pic:spPr bwMode="auto">
                    <a:xfrm rot="5400000">
                      <a:off x="0" y="0"/>
                      <a:ext cx="2658127" cy="1994386"/>
                    </a:xfrm>
                    <a:prstGeom prst="rect">
                      <a:avLst/>
                    </a:prstGeom>
                    <a:noFill/>
                    <a:ln w="9525">
                      <a:noFill/>
                      <a:miter lim="800000"/>
                      <a:headEnd/>
                      <a:tailEnd/>
                    </a:ln>
                  </pic:spPr>
                </pic:pic>
              </a:graphicData>
            </a:graphic>
          </wp:inline>
        </w:drawing>
      </w:r>
    </w:p>
    <w:p w:rsidR="00CC0A13" w:rsidRDefault="00FA6E1A" w:rsidP="00CC0A13">
      <w:pPr>
        <w:spacing w:after="0"/>
      </w:pPr>
      <w:r>
        <w:t>Bild  3</w:t>
      </w:r>
      <w:r w:rsidR="008F2669">
        <w:t xml:space="preserve"> A </w:t>
      </w:r>
      <w:r w:rsidR="00CC0A13">
        <w:t>B: Das praktische  Holzgestell ist  geeignet um mit dem Palettwagen zu transportieren</w:t>
      </w:r>
    </w:p>
    <w:p w:rsidR="00CC0A13" w:rsidRDefault="00CC0A13" w:rsidP="00385821">
      <w:pPr>
        <w:rPr>
          <w:rFonts w:cstheme="minorHAnsi"/>
        </w:rPr>
      </w:pPr>
    </w:p>
    <w:p w:rsidR="00616388" w:rsidRDefault="00616388" w:rsidP="00385821">
      <w:pPr>
        <w:rPr>
          <w:rFonts w:cstheme="minorHAnsi"/>
        </w:rPr>
      </w:pPr>
    </w:p>
    <w:p w:rsidR="00616388" w:rsidRDefault="00616388" w:rsidP="00385821">
      <w:pPr>
        <w:rPr>
          <w:rFonts w:cstheme="minorHAnsi"/>
        </w:rPr>
      </w:pPr>
    </w:p>
    <w:p w:rsidR="00616388" w:rsidRDefault="00616388" w:rsidP="00385821">
      <w:pPr>
        <w:rPr>
          <w:rFonts w:cstheme="minorHAnsi"/>
        </w:rPr>
      </w:pPr>
    </w:p>
    <w:p w:rsidR="00D62D57" w:rsidRDefault="00D62D57" w:rsidP="00385821">
      <w:pPr>
        <w:rPr>
          <w:rFonts w:cstheme="minorHAnsi"/>
        </w:rPr>
      </w:pPr>
      <w:r>
        <w:rPr>
          <w:rFonts w:cstheme="minorHAnsi"/>
          <w:noProof/>
          <w:lang w:eastAsia="de-DE"/>
        </w:rPr>
        <w:drawing>
          <wp:inline distT="0" distB="0" distL="0" distR="0">
            <wp:extent cx="2943225" cy="1382961"/>
            <wp:effectExtent l="19050" t="0" r="9525" b="0"/>
            <wp:docPr id="145"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2943225" cy="1382961"/>
                    </a:xfrm>
                    <a:prstGeom prst="rect">
                      <a:avLst/>
                    </a:prstGeom>
                    <a:noFill/>
                    <a:ln w="9525">
                      <a:noFill/>
                      <a:miter lim="800000"/>
                      <a:headEnd/>
                      <a:tailEnd/>
                    </a:ln>
                  </pic:spPr>
                </pic:pic>
              </a:graphicData>
            </a:graphic>
          </wp:inline>
        </w:drawing>
      </w:r>
    </w:p>
    <w:p w:rsidR="004C400F" w:rsidRDefault="00FA6E1A" w:rsidP="00385821">
      <w:pPr>
        <w:rPr>
          <w:rFonts w:cstheme="minorHAnsi"/>
          <w:sz w:val="24"/>
          <w:szCs w:val="24"/>
        </w:rPr>
      </w:pPr>
      <w:r>
        <w:rPr>
          <w:rFonts w:cstheme="minorHAnsi"/>
          <w:sz w:val="24"/>
          <w:szCs w:val="24"/>
        </w:rPr>
        <w:t>Skizze 3</w:t>
      </w:r>
      <w:r w:rsidR="004C400F" w:rsidRPr="004C400F">
        <w:rPr>
          <w:rFonts w:cstheme="minorHAnsi"/>
          <w:sz w:val="24"/>
          <w:szCs w:val="24"/>
        </w:rPr>
        <w:t xml:space="preserve"> C: </w:t>
      </w:r>
      <w:r w:rsidR="004C400F">
        <w:rPr>
          <w:rFonts w:cstheme="minorHAnsi"/>
          <w:sz w:val="24"/>
          <w:szCs w:val="24"/>
        </w:rPr>
        <w:t xml:space="preserve">   Hier sind die Richtungen  ersichtlich wie MEMV entspannt werden kann </w:t>
      </w:r>
    </w:p>
    <w:p w:rsidR="00D62D57" w:rsidRDefault="00D62D57" w:rsidP="00385821">
      <w:pPr>
        <w:rPr>
          <w:rFonts w:cstheme="minorHAnsi"/>
        </w:rPr>
      </w:pPr>
      <w:r>
        <w:rPr>
          <w:rFonts w:cstheme="minorHAnsi"/>
          <w:noProof/>
          <w:lang w:eastAsia="de-DE"/>
        </w:rPr>
        <w:drawing>
          <wp:inline distT="0" distB="0" distL="0" distR="0">
            <wp:extent cx="2943225" cy="1522358"/>
            <wp:effectExtent l="19050" t="0" r="9525" b="0"/>
            <wp:docPr id="146"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2943225" cy="1522358"/>
                    </a:xfrm>
                    <a:prstGeom prst="rect">
                      <a:avLst/>
                    </a:prstGeom>
                    <a:noFill/>
                    <a:ln w="9525">
                      <a:noFill/>
                      <a:miter lim="800000"/>
                      <a:headEnd/>
                      <a:tailEnd/>
                    </a:ln>
                  </pic:spPr>
                </pic:pic>
              </a:graphicData>
            </a:graphic>
          </wp:inline>
        </w:drawing>
      </w:r>
    </w:p>
    <w:p w:rsidR="00616388" w:rsidRPr="004B41D7" w:rsidRDefault="004B41D7" w:rsidP="00385821">
      <w:pPr>
        <w:rPr>
          <w:rFonts w:cstheme="minorHAnsi"/>
          <w:sz w:val="24"/>
          <w:szCs w:val="24"/>
        </w:rPr>
      </w:pPr>
      <w:r w:rsidRPr="004B41D7">
        <w:rPr>
          <w:rStyle w:val="Fett"/>
          <w:sz w:val="24"/>
          <w:szCs w:val="24"/>
        </w:rPr>
        <w:t xml:space="preserve">Skizze </w:t>
      </w:r>
      <w:r w:rsidR="00FA6E1A">
        <w:rPr>
          <w:rStyle w:val="Fett"/>
          <w:sz w:val="24"/>
          <w:szCs w:val="24"/>
        </w:rPr>
        <w:t xml:space="preserve"> 3</w:t>
      </w:r>
      <w:r>
        <w:rPr>
          <w:rStyle w:val="Fett"/>
          <w:sz w:val="24"/>
          <w:szCs w:val="24"/>
        </w:rPr>
        <w:t xml:space="preserve"> </w:t>
      </w:r>
      <w:r w:rsidRPr="004B41D7">
        <w:rPr>
          <w:rStyle w:val="Fett"/>
          <w:sz w:val="24"/>
          <w:szCs w:val="24"/>
        </w:rPr>
        <w:t>D:</w:t>
      </w:r>
      <w:r w:rsidRPr="004B41D7">
        <w:rPr>
          <w:sz w:val="24"/>
          <w:szCs w:val="24"/>
        </w:rPr>
        <w:t xml:space="preserve"> </w:t>
      </w:r>
      <w:r w:rsidRPr="00E04831">
        <w:rPr>
          <w:sz w:val="24"/>
          <w:szCs w:val="24"/>
        </w:rPr>
        <w:t>Auf der linken Seite ist die vierte Vibrationsrichtung eingezeichnet, auf der rechten Seite sieht man den   hochgestellten  Vibrator.</w:t>
      </w:r>
    </w:p>
    <w:p w:rsidR="00616388" w:rsidRDefault="00D62D57" w:rsidP="00385821">
      <w:pPr>
        <w:rPr>
          <w:rFonts w:cstheme="minorHAnsi"/>
        </w:rPr>
      </w:pPr>
      <w:r>
        <w:rPr>
          <w:rFonts w:cstheme="minorHAnsi"/>
          <w:noProof/>
          <w:lang w:eastAsia="de-DE"/>
        </w:rPr>
        <w:drawing>
          <wp:inline distT="0" distB="0" distL="0" distR="0">
            <wp:extent cx="2865120" cy="1775460"/>
            <wp:effectExtent l="19050" t="0" r="0" b="0"/>
            <wp:docPr id="14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2865120" cy="1775460"/>
                    </a:xfrm>
                    <a:prstGeom prst="rect">
                      <a:avLst/>
                    </a:prstGeom>
                    <a:noFill/>
                    <a:ln w="9525">
                      <a:noFill/>
                      <a:miter lim="800000"/>
                      <a:headEnd/>
                      <a:tailEnd/>
                    </a:ln>
                  </pic:spPr>
                </pic:pic>
              </a:graphicData>
            </a:graphic>
          </wp:inline>
        </w:drawing>
      </w:r>
    </w:p>
    <w:p w:rsidR="00616388" w:rsidRDefault="00FA6E1A" w:rsidP="00385821">
      <w:pPr>
        <w:rPr>
          <w:rFonts w:cstheme="minorHAnsi"/>
        </w:rPr>
      </w:pPr>
      <w:r>
        <w:rPr>
          <w:rFonts w:cstheme="minorHAnsi"/>
        </w:rPr>
        <w:t>Skizze  3</w:t>
      </w:r>
      <w:r w:rsidR="004B41D7">
        <w:rPr>
          <w:rFonts w:cstheme="minorHAnsi"/>
        </w:rPr>
        <w:t xml:space="preserve"> E   Hier ist eine Befestigungs art angedeutet</w:t>
      </w:r>
    </w:p>
    <w:p w:rsidR="00D62D57" w:rsidRDefault="004B41D7" w:rsidP="00385821">
      <w:pPr>
        <w:rPr>
          <w:rFonts w:cstheme="minorHAnsi"/>
        </w:rPr>
      </w:pPr>
      <w:r>
        <w:rPr>
          <w:rFonts w:cstheme="minorHAnsi"/>
        </w:rPr>
        <w:lastRenderedPageBreak/>
        <w:t xml:space="preserve">: </w:t>
      </w:r>
      <w:r w:rsidR="00D62D57">
        <w:rPr>
          <w:rFonts w:cstheme="minorHAnsi"/>
          <w:noProof/>
          <w:lang w:eastAsia="de-DE"/>
        </w:rPr>
        <w:drawing>
          <wp:inline distT="0" distB="0" distL="0" distR="0">
            <wp:extent cx="2943225" cy="1232734"/>
            <wp:effectExtent l="19050" t="0" r="9525" b="0"/>
            <wp:docPr id="148"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2943225" cy="1232734"/>
                    </a:xfrm>
                    <a:prstGeom prst="rect">
                      <a:avLst/>
                    </a:prstGeom>
                    <a:noFill/>
                    <a:ln w="9525">
                      <a:noFill/>
                      <a:miter lim="800000"/>
                      <a:headEnd/>
                      <a:tailEnd/>
                    </a:ln>
                  </pic:spPr>
                </pic:pic>
              </a:graphicData>
            </a:graphic>
          </wp:inline>
        </w:drawing>
      </w:r>
    </w:p>
    <w:p w:rsidR="004A04CE" w:rsidRDefault="00FA6E1A" w:rsidP="004A04CE">
      <w:r>
        <w:t>Skizze 3</w:t>
      </w:r>
      <w:r w:rsidR="004B41D7">
        <w:t xml:space="preserve"> F: Links sind die eingeschraubten Gewindestangen sichtbar, rechts sieht man die nach unten durchgeführten Gabelspanneisen.</w:t>
      </w:r>
    </w:p>
    <w:p w:rsidR="009600BF" w:rsidRDefault="009600BF" w:rsidP="004A04CE"/>
    <w:p w:rsidR="009600BF" w:rsidRDefault="009600BF" w:rsidP="004A04CE">
      <w:pPr>
        <w:rPr>
          <w:rFonts w:cstheme="minorHAnsi"/>
        </w:rPr>
      </w:pPr>
    </w:p>
    <w:p w:rsidR="004A04CE" w:rsidRPr="00A52617" w:rsidRDefault="00A26469" w:rsidP="004A04CE">
      <w:pPr>
        <w:pStyle w:val="berschrift1"/>
        <w:spacing w:before="240" w:line="259" w:lineRule="auto"/>
        <w:rPr>
          <w:rFonts w:asciiTheme="minorHAnsi" w:eastAsia="Times New Roman" w:hAnsiTheme="minorHAnsi" w:cstheme="minorHAnsi"/>
          <w:color w:val="000000" w:themeColor="text1"/>
          <w:lang w:eastAsia="de-CH"/>
        </w:rPr>
      </w:pPr>
      <w:bookmarkStart w:id="310" w:name="_Toc200103843"/>
      <w:bookmarkStart w:id="311" w:name="_Toc200104052"/>
      <w:bookmarkStart w:id="312" w:name="_Toc200104257"/>
      <w:bookmarkStart w:id="313" w:name="_Toc200108097"/>
      <w:bookmarkStart w:id="314" w:name="_Toc200108177"/>
      <w:bookmarkStart w:id="315" w:name="_Toc200109271"/>
      <w:bookmarkStart w:id="316" w:name="_Toc200109346"/>
      <w:bookmarkStart w:id="317" w:name="_Toc200109903"/>
      <w:bookmarkStart w:id="318" w:name="_Toc200112898"/>
      <w:bookmarkStart w:id="319" w:name="_Toc200117736"/>
      <w:bookmarkStart w:id="320" w:name="_Toc200120927"/>
      <w:bookmarkStart w:id="321" w:name="_Toc200259917"/>
      <w:bookmarkStart w:id="322" w:name="_Toc200259977"/>
      <w:bookmarkStart w:id="323" w:name="_Toc200260076"/>
      <w:bookmarkStart w:id="324" w:name="_Toc200277723"/>
      <w:bookmarkStart w:id="325" w:name="_Toc200277881"/>
      <w:bookmarkStart w:id="326" w:name="_Toc200279062"/>
      <w:bookmarkStart w:id="327" w:name="_Toc200279205"/>
      <w:bookmarkStart w:id="328" w:name="_Toc200279599"/>
      <w:bookmarkStart w:id="329" w:name="_Toc200279860"/>
      <w:bookmarkStart w:id="330" w:name="_Toc200280034"/>
      <w:bookmarkStart w:id="331" w:name="_Toc200280097"/>
      <w:bookmarkStart w:id="332" w:name="_Toc200281988"/>
      <w:bookmarkStart w:id="333" w:name="_Toc200282217"/>
      <w:bookmarkStart w:id="334" w:name="_Toc200282356"/>
      <w:bookmarkStart w:id="335" w:name="_Toc200282692"/>
      <w:bookmarkStart w:id="336" w:name="_Toc200282824"/>
      <w:bookmarkStart w:id="337" w:name="_Toc200282858"/>
      <w:bookmarkStart w:id="338" w:name="_Toc200284463"/>
      <w:bookmarkStart w:id="339" w:name="_Toc200286223"/>
      <w:bookmarkStart w:id="340" w:name="_Toc200287079"/>
      <w:bookmarkStart w:id="341" w:name="_Toc200288188"/>
      <w:bookmarkStart w:id="342" w:name="_Toc200288250"/>
      <w:bookmarkStart w:id="343" w:name="_Toc200288810"/>
      <w:bookmarkStart w:id="344" w:name="_Toc200289229"/>
      <w:bookmarkStart w:id="345" w:name="_Toc200292977"/>
      <w:bookmarkStart w:id="346" w:name="_Toc200353888"/>
      <w:bookmarkStart w:id="347" w:name="_Toc200354688"/>
      <w:bookmarkStart w:id="348" w:name="_Toc200354861"/>
      <w:bookmarkStart w:id="349" w:name="_Toc200355034"/>
      <w:bookmarkStart w:id="350" w:name="_Toc200364592"/>
      <w:bookmarkStart w:id="351" w:name="_Toc200364681"/>
      <w:bookmarkStart w:id="352" w:name="_Toc200440850"/>
      <w:bookmarkStart w:id="353" w:name="_Toc200440911"/>
      <w:bookmarkStart w:id="354" w:name="_Toc200441287"/>
      <w:bookmarkStart w:id="355" w:name="_Toc200443442"/>
      <w:bookmarkStart w:id="356" w:name="_Toc200443539"/>
      <w:bookmarkStart w:id="357" w:name="_Toc200443677"/>
      <w:bookmarkStart w:id="358" w:name="_Toc200445056"/>
      <w:bookmarkStart w:id="359" w:name="_Toc200445154"/>
      <w:bookmarkStart w:id="360" w:name="_Toc200448141"/>
      <w:bookmarkStart w:id="361" w:name="_Toc200522287"/>
      <w:r>
        <w:rPr>
          <w:rFonts w:asciiTheme="minorHAnsi" w:eastAsia="Times New Roman" w:hAnsiTheme="minorHAnsi" w:cstheme="minorHAnsi"/>
          <w:color w:val="000000" w:themeColor="text1"/>
          <w:lang w:eastAsia="de-CH"/>
        </w:rPr>
        <w:t>03 B:</w:t>
      </w:r>
      <w:r w:rsidR="004A04CE">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4A04CE">
        <w:rPr>
          <w:rFonts w:asciiTheme="minorHAnsi" w:eastAsia="Times New Roman" w:hAnsiTheme="minorHAnsi" w:cstheme="minorHAnsi"/>
          <w:color w:val="000000" w:themeColor="text1"/>
          <w:lang w:eastAsia="de-CH"/>
        </w:rPr>
        <w:t xml:space="preserve">     </w:t>
      </w:r>
      <w:r w:rsidR="004A04CE" w:rsidRPr="00A52617">
        <w:rPr>
          <w:rFonts w:asciiTheme="minorHAnsi" w:eastAsia="Times New Roman" w:hAnsiTheme="minorHAnsi" w:cstheme="minorHAnsi"/>
          <w:color w:val="000000" w:themeColor="text1"/>
          <w:highlight w:val="yellow"/>
          <w:lang w:eastAsia="de-CH"/>
        </w:rPr>
        <w:t xml:space="preserve">Geräte </w:t>
      </w:r>
      <w:r w:rsidR="004A04CE" w:rsidRPr="00E04831">
        <w:rPr>
          <w:rFonts w:asciiTheme="minorHAnsi" w:eastAsia="Times New Roman" w:hAnsiTheme="minorHAnsi" w:cstheme="minorHAnsi"/>
          <w:color w:val="000000" w:themeColor="text1"/>
          <w:highlight w:val="yellow"/>
          <w:lang w:eastAsia="de-CH"/>
        </w:rPr>
        <w:t>Erklärung Typ E</w:t>
      </w:r>
      <w:bookmarkEnd w:id="310"/>
      <w:bookmarkEnd w:id="311"/>
      <w:bookmarkEnd w:id="312"/>
      <w:bookmarkEnd w:id="313"/>
      <w:bookmarkEnd w:id="314"/>
      <w:bookmarkEnd w:id="315"/>
      <w:bookmarkEnd w:id="316"/>
      <w:bookmarkEnd w:id="317"/>
      <w:bookmarkEnd w:id="318"/>
      <w:bookmarkEnd w:id="319"/>
      <w:bookmarkEnd w:id="320"/>
      <w:r w:rsidR="00E04831" w:rsidRPr="00E04831">
        <w:rPr>
          <w:rFonts w:asciiTheme="minorHAnsi" w:eastAsia="Times New Roman" w:hAnsiTheme="minorHAnsi" w:cstheme="minorHAnsi"/>
          <w:color w:val="000000" w:themeColor="text1"/>
          <w:highlight w:val="yellow"/>
          <w:lang w:eastAsia="de-CH"/>
        </w:rPr>
        <w:t xml:space="preserve">  das meistgelieferte Anlagensystem</w:t>
      </w:r>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r w:rsidR="00E04831">
        <w:rPr>
          <w:rFonts w:asciiTheme="minorHAnsi" w:eastAsia="Times New Roman" w:hAnsiTheme="minorHAnsi" w:cstheme="minorHAnsi"/>
          <w:color w:val="000000" w:themeColor="text1"/>
          <w:lang w:eastAsia="de-CH"/>
        </w:rPr>
        <w:t xml:space="preserve"> </w:t>
      </w:r>
      <w:r w:rsidR="004A04CE">
        <w:rPr>
          <w:rFonts w:asciiTheme="minorHAnsi" w:eastAsia="Times New Roman" w:hAnsiTheme="minorHAnsi" w:cstheme="minorHAnsi"/>
          <w:color w:val="000000" w:themeColor="text1"/>
          <w:lang w:eastAsia="de-CH"/>
        </w:rPr>
        <w:t xml:space="preserve"> </w:t>
      </w:r>
    </w:p>
    <w:p w:rsidR="004A04CE" w:rsidRDefault="004A04CE" w:rsidP="00407EAC">
      <w:r>
        <w:t xml:space="preserve">  </w:t>
      </w:r>
    </w:p>
    <w:p w:rsidR="00E04831" w:rsidRDefault="00E04831" w:rsidP="00407EAC">
      <w:r w:rsidRPr="00E04831">
        <w:rPr>
          <w:rFonts w:eastAsia="Times New Roman"/>
          <w:color w:val="000000" w:themeColor="text1"/>
          <w:highlight w:val="yellow"/>
          <w:lang w:eastAsia="de-CH"/>
        </w:rPr>
        <w:t xml:space="preserve"> Mit manueller   schnelle Drehplatte  und dem dazu passenden Steuergerät  Typ E</w:t>
      </w:r>
      <w:r>
        <w:rPr>
          <w:rFonts w:eastAsia="Times New Roman"/>
          <w:color w:val="000000" w:themeColor="text1"/>
          <w:lang w:eastAsia="de-CH"/>
        </w:rPr>
        <w:t xml:space="preserve"> </w:t>
      </w:r>
    </w:p>
    <w:p w:rsidR="009600BF" w:rsidRPr="009600BF" w:rsidRDefault="009600BF" w:rsidP="00407EAC">
      <w:r w:rsidRPr="009600BF">
        <w:rPr>
          <w:rStyle w:val="Fett"/>
          <w:rFonts w:cstheme="minorHAnsi"/>
        </w:rPr>
        <w:t>Typ E mit Ablagesystem</w:t>
      </w:r>
      <w:r w:rsidRPr="009600BF">
        <w:br/>
        <w:t xml:space="preserve">Das abgebildete Gerät ist der </w:t>
      </w:r>
      <w:r w:rsidRPr="009600BF">
        <w:rPr>
          <w:rStyle w:val="Fett"/>
          <w:rFonts w:cstheme="minorHAnsi"/>
        </w:rPr>
        <w:t>Typ E</w:t>
      </w:r>
      <w:r w:rsidRPr="009600BF">
        <w:t xml:space="preserve"> mit einem praktischen </w:t>
      </w:r>
      <w:r w:rsidRPr="009600BF">
        <w:rPr>
          <w:rStyle w:val="Fett"/>
          <w:rFonts w:cstheme="minorHAnsi"/>
        </w:rPr>
        <w:t>Ablagesystem</w:t>
      </w:r>
      <w:r w:rsidRPr="009600BF">
        <w:t>.</w:t>
      </w:r>
      <w:r w:rsidRPr="009600BF">
        <w:br/>
        <w:t xml:space="preserve">Diese </w:t>
      </w:r>
      <w:r w:rsidRPr="009600BF">
        <w:rPr>
          <w:rStyle w:val="Fett"/>
          <w:rFonts w:cstheme="minorHAnsi"/>
        </w:rPr>
        <w:t>E-Version</w:t>
      </w:r>
      <w:r w:rsidRPr="009600BF">
        <w:t xml:space="preserve"> war über viele Jahre das meistverkaufte Modell – und </w:t>
      </w:r>
      <w:r w:rsidRPr="009600BF">
        <w:rPr>
          <w:rStyle w:val="Fett"/>
          <w:rFonts w:cstheme="minorHAnsi"/>
        </w:rPr>
        <w:t>wird auch heute noch weiterhin produziert</w:t>
      </w:r>
      <w:r w:rsidRPr="009600BF">
        <w:t xml:space="preserve">, trotz Einführung des weiterentwickelten Drehautomaten </w:t>
      </w:r>
      <w:r w:rsidRPr="009600BF">
        <w:rPr>
          <w:rStyle w:val="Fett"/>
          <w:rFonts w:cstheme="minorHAnsi"/>
        </w:rPr>
        <w:t>Typ EH</w:t>
      </w:r>
      <w:r w:rsidRPr="009600BF">
        <w:t>.</w:t>
      </w:r>
    </w:p>
    <w:p w:rsidR="009600BF" w:rsidRPr="009600BF" w:rsidRDefault="009600BF" w:rsidP="009600BF">
      <w:pPr>
        <w:pStyle w:val="StandardWeb"/>
        <w:rPr>
          <w:rFonts w:asciiTheme="minorHAnsi" w:hAnsiTheme="minorHAnsi" w:cstheme="minorHAnsi"/>
        </w:rPr>
      </w:pPr>
      <w:r w:rsidRPr="009600BF">
        <w:rPr>
          <w:rFonts w:asciiTheme="minorHAnsi" w:hAnsiTheme="minorHAnsi" w:cstheme="minorHAnsi"/>
        </w:rPr>
        <w:t xml:space="preserve">Das System kann bei Bedarf auch in einer </w:t>
      </w:r>
      <w:r w:rsidRPr="009600BF">
        <w:rPr>
          <w:rStyle w:val="Fett"/>
          <w:rFonts w:asciiTheme="minorHAnsi" w:hAnsiTheme="minorHAnsi" w:cstheme="minorHAnsi"/>
        </w:rPr>
        <w:t>kompakten Box-Version</w:t>
      </w:r>
      <w:r w:rsidRPr="009600BF">
        <w:rPr>
          <w:rFonts w:asciiTheme="minorHAnsi" w:hAnsiTheme="minorHAnsi" w:cstheme="minorHAnsi"/>
        </w:rPr>
        <w:t xml:space="preserve"> geliefert werden.</w:t>
      </w:r>
    </w:p>
    <w:p w:rsidR="009600BF" w:rsidRPr="009600BF" w:rsidRDefault="009600BF" w:rsidP="009600BF">
      <w:pPr>
        <w:pStyle w:val="StandardWeb"/>
        <w:rPr>
          <w:rFonts w:asciiTheme="minorHAnsi" w:hAnsiTheme="minorHAnsi" w:cstheme="minorHAnsi"/>
        </w:rPr>
      </w:pPr>
      <w:r w:rsidRPr="009600BF">
        <w:rPr>
          <w:rFonts w:asciiTheme="minorHAnsi" w:hAnsiTheme="minorHAnsi" w:cstheme="minorHAnsi"/>
        </w:rPr>
        <w:t xml:space="preserve">Das </w:t>
      </w:r>
      <w:r w:rsidR="00B360F0">
        <w:rPr>
          <w:rStyle w:val="Fett"/>
          <w:rFonts w:asciiTheme="minorHAnsi" w:hAnsiTheme="minorHAnsi" w:cstheme="minorHAnsi"/>
        </w:rPr>
        <w:t xml:space="preserve">WIAP MEMV </w:t>
      </w:r>
      <w:r w:rsidRPr="009600BF">
        <w:rPr>
          <w:rStyle w:val="Fett"/>
          <w:rFonts w:asciiTheme="minorHAnsi" w:hAnsiTheme="minorHAnsi" w:cstheme="minorHAnsi"/>
        </w:rPr>
        <w:t>Steuergerät</w:t>
      </w:r>
      <w:r w:rsidR="00B360F0">
        <w:rPr>
          <w:rStyle w:val="Fett"/>
          <w:rFonts w:asciiTheme="minorHAnsi" w:hAnsiTheme="minorHAnsi" w:cstheme="minorHAnsi"/>
        </w:rPr>
        <w:t xml:space="preserve"> -</w:t>
      </w:r>
      <w:r w:rsidR="00B360F0" w:rsidRPr="00B360F0">
        <w:rPr>
          <w:rStyle w:val="Fett"/>
          <w:rFonts w:asciiTheme="minorHAnsi" w:hAnsiTheme="minorHAnsi" w:cstheme="minorHAnsi"/>
        </w:rPr>
        <w:t>Typ E</w:t>
      </w:r>
      <w:r w:rsidRPr="009600BF">
        <w:rPr>
          <w:rFonts w:asciiTheme="minorHAnsi" w:hAnsiTheme="minorHAnsi" w:cstheme="minorHAnsi"/>
        </w:rPr>
        <w:t xml:space="preserve"> ist für den Betrieb mit </w:t>
      </w:r>
      <w:r w:rsidRPr="009600BF">
        <w:rPr>
          <w:rStyle w:val="Fett"/>
          <w:rFonts w:asciiTheme="minorHAnsi" w:hAnsiTheme="minorHAnsi" w:cstheme="minorHAnsi"/>
        </w:rPr>
        <w:t>einer bis vier Sonden</w:t>
      </w:r>
      <w:r w:rsidRPr="009600BF">
        <w:rPr>
          <w:rFonts w:asciiTheme="minorHAnsi" w:hAnsiTheme="minorHAnsi" w:cstheme="minorHAnsi"/>
        </w:rPr>
        <w:t xml:space="preserve"> ausgelegt. Es arbeitet mit einer </w:t>
      </w:r>
      <w:r w:rsidRPr="009600BF">
        <w:rPr>
          <w:rStyle w:val="Fett"/>
          <w:rFonts w:asciiTheme="minorHAnsi" w:hAnsiTheme="minorHAnsi" w:cstheme="minorHAnsi"/>
        </w:rPr>
        <w:t>manuell verstellbaren Schnell-Drehplatte</w:t>
      </w:r>
      <w:r w:rsidRPr="009600BF">
        <w:rPr>
          <w:rFonts w:asciiTheme="minorHAnsi" w:hAnsiTheme="minorHAnsi" w:cstheme="minorHAnsi"/>
        </w:rPr>
        <w:t>, die eine einfache und flexible Richtungsänderung ermöglicht</w:t>
      </w:r>
    </w:p>
    <w:p w:rsidR="00F813DB" w:rsidRDefault="00F813DB" w:rsidP="004A04CE">
      <w:pPr>
        <w:rPr>
          <w:rFonts w:cstheme="minorHAnsi"/>
        </w:rPr>
      </w:pPr>
    </w:p>
    <w:p w:rsidR="00616388" w:rsidRDefault="00616388" w:rsidP="00385821">
      <w:pPr>
        <w:rPr>
          <w:rFonts w:cstheme="minorHAnsi"/>
        </w:rPr>
      </w:pPr>
    </w:p>
    <w:p w:rsidR="00616388" w:rsidRDefault="004A04CE" w:rsidP="00385821">
      <w:pPr>
        <w:rPr>
          <w:rFonts w:cstheme="minorHAnsi"/>
        </w:rPr>
      </w:pPr>
      <w:r w:rsidRPr="004A04CE">
        <w:rPr>
          <w:rFonts w:cstheme="minorHAnsi"/>
          <w:noProof/>
          <w:lang w:eastAsia="de-DE"/>
        </w:rPr>
        <w:lastRenderedPageBreak/>
        <w:drawing>
          <wp:inline distT="0" distB="0" distL="0" distR="0">
            <wp:extent cx="2803118" cy="2102338"/>
            <wp:effectExtent l="19050" t="0" r="0" b="0"/>
            <wp:docPr id="52" name="Bild 26" descr="G:\Ring_Fotos_2020_b\GuteFoto_Umbenannt\Neuer2021Bericht_WM899B\Geraetinfo\TypE\MEMV_Basic_Alles_auto_C_6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ing_Fotos_2020_b\GuteFoto_Umbenannt\Neuer2021Bericht_WM899B\Geraetinfo\TypE\MEMV_Basic_Alles_auto_C_6804.JPG"/>
                    <pic:cNvPicPr>
                      <a:picLocks noChangeAspect="1" noChangeArrowheads="1"/>
                    </pic:cNvPicPr>
                  </pic:nvPicPr>
                  <pic:blipFill>
                    <a:blip r:embed="rId13" cstate="email"/>
                    <a:srcRect/>
                    <a:stretch>
                      <a:fillRect/>
                    </a:stretch>
                  </pic:blipFill>
                  <pic:spPr bwMode="auto">
                    <a:xfrm>
                      <a:off x="0" y="0"/>
                      <a:ext cx="2805781" cy="2104335"/>
                    </a:xfrm>
                    <a:prstGeom prst="rect">
                      <a:avLst/>
                    </a:prstGeom>
                    <a:noFill/>
                    <a:ln w="9525">
                      <a:noFill/>
                      <a:miter lim="800000"/>
                      <a:headEnd/>
                      <a:tailEnd/>
                    </a:ln>
                  </pic:spPr>
                </pic:pic>
              </a:graphicData>
            </a:graphic>
          </wp:inline>
        </w:drawing>
      </w:r>
    </w:p>
    <w:p w:rsidR="004A04CE" w:rsidRPr="00AC05DF" w:rsidRDefault="008F2669" w:rsidP="00385821">
      <w:pPr>
        <w:rPr>
          <w:rFonts w:cstheme="minorHAnsi"/>
          <w:sz w:val="24"/>
          <w:szCs w:val="24"/>
        </w:rPr>
      </w:pPr>
      <w:r>
        <w:rPr>
          <w:rStyle w:val="Fett"/>
          <w:sz w:val="24"/>
          <w:szCs w:val="24"/>
        </w:rPr>
        <w:t xml:space="preserve">Bild 3B </w:t>
      </w:r>
      <w:r w:rsidR="00A04CEE">
        <w:rPr>
          <w:rStyle w:val="Fett"/>
          <w:sz w:val="24"/>
          <w:szCs w:val="24"/>
        </w:rPr>
        <w:t xml:space="preserve"> </w:t>
      </w:r>
      <w:r w:rsidR="00AC05DF" w:rsidRPr="00AC05DF">
        <w:rPr>
          <w:rStyle w:val="Fett"/>
          <w:sz w:val="24"/>
          <w:szCs w:val="24"/>
        </w:rPr>
        <w:t>A: Einfaches Transportgestell Typ 2</w:t>
      </w:r>
      <w:r w:rsidR="00AC05DF" w:rsidRPr="00AC05DF">
        <w:rPr>
          <w:sz w:val="24"/>
          <w:szCs w:val="24"/>
        </w:rPr>
        <w:br/>
        <w:t xml:space="preserve">Abgebildet ist das </w:t>
      </w:r>
      <w:r w:rsidR="00AC05DF" w:rsidRPr="00AC05DF">
        <w:rPr>
          <w:rStyle w:val="Fett"/>
          <w:sz w:val="24"/>
          <w:szCs w:val="24"/>
        </w:rPr>
        <w:t>einfache Transportgestell Typ 2</w:t>
      </w:r>
      <w:r w:rsidR="00AC05DF" w:rsidRPr="00AC05DF">
        <w:rPr>
          <w:sz w:val="24"/>
          <w:szCs w:val="24"/>
        </w:rPr>
        <w:t xml:space="preserve"> für die </w:t>
      </w:r>
      <w:r w:rsidR="00AC05DF" w:rsidRPr="00AC05DF">
        <w:rPr>
          <w:rStyle w:val="Fett"/>
          <w:sz w:val="24"/>
          <w:szCs w:val="24"/>
        </w:rPr>
        <w:t>WIAP MEMV E-Anlage</w:t>
      </w:r>
      <w:r w:rsidR="00AC05DF" w:rsidRPr="00AC05DF">
        <w:rPr>
          <w:sz w:val="24"/>
          <w:szCs w:val="24"/>
        </w:rPr>
        <w:t>.</w:t>
      </w:r>
      <w:r w:rsidR="00AC05DF" w:rsidRPr="00AC05DF">
        <w:rPr>
          <w:sz w:val="24"/>
          <w:szCs w:val="24"/>
        </w:rPr>
        <w:br/>
        <w:t xml:space="preserve">Dieses Gestell ist geeignet für Anlagen mit </w:t>
      </w:r>
      <w:r w:rsidR="00AC05DF" w:rsidRPr="00AC05DF">
        <w:rPr>
          <w:rStyle w:val="Fett"/>
          <w:sz w:val="24"/>
          <w:szCs w:val="24"/>
        </w:rPr>
        <w:t>5, 20 und 50 Tonnen</w:t>
      </w:r>
      <w:r w:rsidR="00AC05DF" w:rsidRPr="00AC05DF">
        <w:rPr>
          <w:sz w:val="24"/>
          <w:szCs w:val="24"/>
        </w:rPr>
        <w:t>.</w:t>
      </w:r>
    </w:p>
    <w:p w:rsidR="004A04CE" w:rsidRDefault="004A04CE" w:rsidP="00385821">
      <w:pPr>
        <w:rPr>
          <w:rFonts w:cstheme="minorHAnsi"/>
        </w:rPr>
      </w:pPr>
      <w:r w:rsidRPr="004A04CE">
        <w:rPr>
          <w:rFonts w:cstheme="minorHAnsi"/>
          <w:noProof/>
          <w:lang w:eastAsia="de-DE"/>
        </w:rPr>
        <w:drawing>
          <wp:inline distT="0" distB="0" distL="0" distR="0">
            <wp:extent cx="2755412" cy="2066559"/>
            <wp:effectExtent l="19050" t="0" r="6838" b="0"/>
            <wp:docPr id="51" name="Bild 25" descr="G:\Ring_Fotos_2020_b\GuteFoto_Umbenannt\Neuer2021Bericht_WM899B\Geraetinfo\TypE\MEMV_Basic_Alles_auto_E_6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ing_Fotos_2020_b\GuteFoto_Umbenannt\Neuer2021Bericht_WM899B\Geraetinfo\TypE\MEMV_Basic_Alles_auto_E_6802.JPG"/>
                    <pic:cNvPicPr>
                      <a:picLocks noChangeAspect="1" noChangeArrowheads="1"/>
                    </pic:cNvPicPr>
                  </pic:nvPicPr>
                  <pic:blipFill>
                    <a:blip r:embed="rId22" cstate="email"/>
                    <a:srcRect/>
                    <a:stretch>
                      <a:fillRect/>
                    </a:stretch>
                  </pic:blipFill>
                  <pic:spPr bwMode="auto">
                    <a:xfrm>
                      <a:off x="0" y="0"/>
                      <a:ext cx="2756783" cy="2067587"/>
                    </a:xfrm>
                    <a:prstGeom prst="rect">
                      <a:avLst/>
                    </a:prstGeom>
                    <a:noFill/>
                    <a:ln w="9525">
                      <a:noFill/>
                      <a:miter lim="800000"/>
                      <a:headEnd/>
                      <a:tailEnd/>
                    </a:ln>
                  </pic:spPr>
                </pic:pic>
              </a:graphicData>
            </a:graphic>
          </wp:inline>
        </w:drawing>
      </w:r>
    </w:p>
    <w:p w:rsidR="008E7ED3" w:rsidRPr="00AC05DF" w:rsidRDefault="008F2669" w:rsidP="00385821">
      <w:pPr>
        <w:rPr>
          <w:rFonts w:cstheme="minorHAnsi"/>
          <w:sz w:val="24"/>
          <w:szCs w:val="24"/>
        </w:rPr>
      </w:pPr>
      <w:r>
        <w:rPr>
          <w:rStyle w:val="Fett"/>
          <w:sz w:val="24"/>
          <w:szCs w:val="24"/>
        </w:rPr>
        <w:t xml:space="preserve">Bild 3B </w:t>
      </w:r>
      <w:r w:rsidR="00AC05DF" w:rsidRPr="00AC05DF">
        <w:rPr>
          <w:rStyle w:val="Fett"/>
          <w:sz w:val="24"/>
          <w:szCs w:val="24"/>
        </w:rPr>
        <w:t>B: Seitenansicht der Transportbox Typ 2</w:t>
      </w:r>
      <w:r w:rsidR="00AC05DF" w:rsidRPr="00AC05DF">
        <w:rPr>
          <w:sz w:val="24"/>
          <w:szCs w:val="24"/>
        </w:rPr>
        <w:br/>
        <w:t xml:space="preserve">Die </w:t>
      </w:r>
      <w:r w:rsidR="00AC05DF" w:rsidRPr="00AC05DF">
        <w:rPr>
          <w:rStyle w:val="Fett"/>
          <w:sz w:val="24"/>
          <w:szCs w:val="24"/>
        </w:rPr>
        <w:t>Transportbox Typ 2</w:t>
      </w:r>
      <w:r w:rsidR="00AC05DF" w:rsidRPr="00AC05DF">
        <w:rPr>
          <w:sz w:val="24"/>
          <w:szCs w:val="24"/>
        </w:rPr>
        <w:t xml:space="preserve"> ist hier in der </w:t>
      </w:r>
      <w:r w:rsidR="00AC05DF" w:rsidRPr="00AC05DF">
        <w:rPr>
          <w:rStyle w:val="Fett"/>
          <w:sz w:val="24"/>
          <w:szCs w:val="24"/>
        </w:rPr>
        <w:t>Seitenansicht</w:t>
      </w:r>
      <w:r w:rsidR="00AC05DF" w:rsidRPr="00AC05DF">
        <w:rPr>
          <w:sz w:val="24"/>
          <w:szCs w:val="24"/>
        </w:rPr>
        <w:t xml:space="preserve"> dargestellt.</w:t>
      </w:r>
      <w:r w:rsidR="00AC05DF" w:rsidRPr="00AC05DF">
        <w:rPr>
          <w:sz w:val="24"/>
          <w:szCs w:val="24"/>
        </w:rPr>
        <w:br/>
        <w:t xml:space="preserve">Alle </w:t>
      </w:r>
      <w:r w:rsidR="00AC05DF" w:rsidRPr="00AC05DF">
        <w:rPr>
          <w:rStyle w:val="Fett"/>
          <w:sz w:val="24"/>
          <w:szCs w:val="24"/>
        </w:rPr>
        <w:t>Gummi</w:t>
      </w:r>
      <w:r w:rsidR="00AC05DF">
        <w:rPr>
          <w:sz w:val="24"/>
          <w:szCs w:val="24"/>
        </w:rPr>
        <w:t xml:space="preserve"> s</w:t>
      </w:r>
      <w:r w:rsidR="00AC05DF" w:rsidRPr="00AC05DF">
        <w:rPr>
          <w:sz w:val="24"/>
          <w:szCs w:val="24"/>
        </w:rPr>
        <w:t xml:space="preserve">ind von der Seite aus </w:t>
      </w:r>
      <w:r w:rsidR="00AC05DF" w:rsidRPr="00AC05DF">
        <w:rPr>
          <w:rStyle w:val="Fett"/>
          <w:sz w:val="24"/>
          <w:szCs w:val="24"/>
        </w:rPr>
        <w:t>leicht zugänglich</w:t>
      </w:r>
      <w:r w:rsidR="00AC05DF" w:rsidRPr="00AC05DF">
        <w:rPr>
          <w:sz w:val="24"/>
          <w:szCs w:val="24"/>
        </w:rPr>
        <w:t>.</w:t>
      </w:r>
      <w:r w:rsidR="00AC05DF">
        <w:rPr>
          <w:sz w:val="24"/>
          <w:szCs w:val="24"/>
        </w:rPr>
        <w:t xml:space="preserve">  </w:t>
      </w:r>
      <w:r w:rsidR="00AC05DF" w:rsidRPr="00AC05DF">
        <w:rPr>
          <w:sz w:val="24"/>
          <w:szCs w:val="24"/>
        </w:rPr>
        <w:t xml:space="preserve">An der </w:t>
      </w:r>
      <w:r w:rsidR="00AC05DF" w:rsidRPr="00AC05DF">
        <w:rPr>
          <w:rStyle w:val="Fett"/>
          <w:sz w:val="24"/>
          <w:szCs w:val="24"/>
        </w:rPr>
        <w:t>Vorderseite</w:t>
      </w:r>
      <w:r w:rsidR="00AC05DF">
        <w:rPr>
          <w:sz w:val="24"/>
          <w:szCs w:val="24"/>
        </w:rPr>
        <w:t xml:space="preserve"> befinden sich </w:t>
      </w:r>
      <w:r w:rsidR="00AC05DF" w:rsidRPr="00AC05DF">
        <w:rPr>
          <w:sz w:val="24"/>
          <w:szCs w:val="24"/>
        </w:rPr>
        <w:t xml:space="preserve"> </w:t>
      </w:r>
      <w:r w:rsidR="00AC05DF" w:rsidRPr="00AC05DF">
        <w:rPr>
          <w:rStyle w:val="Fett"/>
          <w:sz w:val="24"/>
          <w:szCs w:val="24"/>
        </w:rPr>
        <w:t>Schub</w:t>
      </w:r>
      <w:r w:rsidR="00AC05DF">
        <w:rPr>
          <w:rStyle w:val="Fett"/>
          <w:sz w:val="24"/>
          <w:szCs w:val="24"/>
        </w:rPr>
        <w:t xml:space="preserve">laden </w:t>
      </w:r>
      <w:r w:rsidR="00AC05DF" w:rsidRPr="00AC05DF">
        <w:rPr>
          <w:sz w:val="24"/>
          <w:szCs w:val="24"/>
        </w:rPr>
        <w:t xml:space="preserve">zur Aufbewahrung </w:t>
      </w:r>
      <w:r w:rsidR="00AC05DF">
        <w:rPr>
          <w:sz w:val="24"/>
          <w:szCs w:val="24"/>
        </w:rPr>
        <w:t xml:space="preserve"> Aufspann- </w:t>
      </w:r>
      <w:r w:rsidR="00AC05DF" w:rsidRPr="00AC05DF">
        <w:rPr>
          <w:sz w:val="24"/>
          <w:szCs w:val="24"/>
        </w:rPr>
        <w:t>Zubehör.</w:t>
      </w:r>
    </w:p>
    <w:p w:rsidR="00616388" w:rsidRDefault="008E7ED3" w:rsidP="00385821">
      <w:pPr>
        <w:rPr>
          <w:rFonts w:cstheme="minorHAnsi"/>
        </w:rPr>
      </w:pPr>
      <w:r w:rsidRPr="008E7ED3">
        <w:rPr>
          <w:rFonts w:cstheme="minorHAnsi"/>
          <w:noProof/>
          <w:lang w:eastAsia="de-DE"/>
        </w:rPr>
        <w:lastRenderedPageBreak/>
        <w:drawing>
          <wp:inline distT="0" distB="0" distL="0" distR="0">
            <wp:extent cx="2946399" cy="2209800"/>
            <wp:effectExtent l="19050" t="0" r="6351" b="0"/>
            <wp:docPr id="130" name="Bild 138" descr="Beschreibung: G:\Ring_Fotos_2020_b\A99_Prov_Photoordner\Metall_Entspannen_photos\Schaewen\Besuch_17_05_12\IMG_7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8" descr="Beschreibung: G:\Ring_Fotos_2020_b\A99_Prov_Photoordner\Metall_Entspannen_photos\Schaewen\Besuch_17_05_12\IMG_7349.JPG"/>
                    <pic:cNvPicPr>
                      <a:picLocks noChangeAspect="1" noChangeArrowheads="1"/>
                    </pic:cNvPicPr>
                  </pic:nvPicPr>
                  <pic:blipFill>
                    <a:blip r:embed="rId23" cstate="print"/>
                    <a:srcRect/>
                    <a:stretch>
                      <a:fillRect/>
                    </a:stretch>
                  </pic:blipFill>
                  <pic:spPr bwMode="auto">
                    <a:xfrm>
                      <a:off x="0" y="0"/>
                      <a:ext cx="2950538" cy="2212904"/>
                    </a:xfrm>
                    <a:prstGeom prst="rect">
                      <a:avLst/>
                    </a:prstGeom>
                    <a:noFill/>
                    <a:ln w="9525">
                      <a:noFill/>
                      <a:miter lim="800000"/>
                      <a:headEnd/>
                      <a:tailEnd/>
                    </a:ln>
                  </pic:spPr>
                </pic:pic>
              </a:graphicData>
            </a:graphic>
          </wp:inline>
        </w:drawing>
      </w:r>
    </w:p>
    <w:p w:rsidR="004160B7" w:rsidRDefault="008F2669" w:rsidP="00385821">
      <w:r>
        <w:rPr>
          <w:rStyle w:val="Fett"/>
        </w:rPr>
        <w:t>Bild 3B</w:t>
      </w:r>
      <w:r w:rsidR="00A04CEE">
        <w:rPr>
          <w:rStyle w:val="Fett"/>
        </w:rPr>
        <w:t xml:space="preserve"> </w:t>
      </w:r>
      <w:r w:rsidR="004160B7">
        <w:rPr>
          <w:rStyle w:val="Fett"/>
        </w:rPr>
        <w:t>C: Montage des Drehrings</w:t>
      </w:r>
      <w:r w:rsidR="004160B7">
        <w:br/>
        <w:t xml:space="preserve">Das Bild zeigt, wie der </w:t>
      </w:r>
      <w:r w:rsidR="004160B7">
        <w:rPr>
          <w:rStyle w:val="Fett"/>
        </w:rPr>
        <w:t>Drehring</w:t>
      </w:r>
      <w:r w:rsidR="004160B7">
        <w:t xml:space="preserve"> zusammengesetzt wird.  Die Konstruktion ist so ausgelegt, dass die Montage </w:t>
      </w:r>
      <w:r w:rsidR="004160B7">
        <w:rPr>
          <w:rStyle w:val="Fett"/>
        </w:rPr>
        <w:t>schnell und einfach</w:t>
      </w:r>
      <w:r w:rsidR="004160B7">
        <w:t xml:space="preserve"> erfolgen kann – und dennoch </w:t>
      </w:r>
      <w:r w:rsidR="004160B7">
        <w:rPr>
          <w:rStyle w:val="Fett"/>
        </w:rPr>
        <w:t>stabil genug ist, um auch extremen Vibrationen standzuhalten</w:t>
      </w:r>
      <w:r w:rsidR="004160B7">
        <w:t xml:space="preserve">. Wird die Anlage </w:t>
      </w:r>
      <w:r w:rsidR="004160B7">
        <w:rPr>
          <w:rStyle w:val="Fett"/>
        </w:rPr>
        <w:t>stationär eingesetzt</w:t>
      </w:r>
      <w:r w:rsidR="004160B7">
        <w:t xml:space="preserve">, ist ein regelmässiges Zerlegen in der Regel </w:t>
      </w:r>
      <w:r w:rsidR="004160B7">
        <w:rPr>
          <w:rStyle w:val="Fett"/>
        </w:rPr>
        <w:t>nicht erforderlich</w:t>
      </w:r>
      <w:r w:rsidR="004160B7">
        <w:t>.</w:t>
      </w:r>
    </w:p>
    <w:p w:rsidR="00616388" w:rsidRDefault="008E7ED3" w:rsidP="00385821">
      <w:pPr>
        <w:rPr>
          <w:rFonts w:cstheme="minorHAnsi"/>
        </w:rPr>
      </w:pPr>
      <w:r w:rsidRPr="008E7ED3">
        <w:rPr>
          <w:rFonts w:cstheme="minorHAnsi"/>
          <w:noProof/>
          <w:lang w:eastAsia="de-DE"/>
        </w:rPr>
        <w:drawing>
          <wp:inline distT="0" distB="0" distL="0" distR="0">
            <wp:extent cx="2943225" cy="2216429"/>
            <wp:effectExtent l="19050" t="0" r="9525" b="0"/>
            <wp:docPr id="125" name="Bild 139" descr="Beschreibung: G:\Ring_Fotos_2020_b\A99_Prov_Photoordner\Metall_Entspannen_photos\Schaewen\Besuch_17_05_12\IMG_7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9" descr="Beschreibung: G:\Ring_Fotos_2020_b\A99_Prov_Photoordner\Metall_Entspannen_photos\Schaewen\Besuch_17_05_12\IMG_7354.JPG"/>
                    <pic:cNvPicPr>
                      <a:picLocks noChangeAspect="1" noChangeArrowheads="1"/>
                    </pic:cNvPicPr>
                  </pic:nvPicPr>
                  <pic:blipFill>
                    <a:blip r:embed="rId24" cstate="print"/>
                    <a:srcRect/>
                    <a:stretch>
                      <a:fillRect/>
                    </a:stretch>
                  </pic:blipFill>
                  <pic:spPr bwMode="auto">
                    <a:xfrm>
                      <a:off x="0" y="0"/>
                      <a:ext cx="2943225" cy="2216429"/>
                    </a:xfrm>
                    <a:prstGeom prst="rect">
                      <a:avLst/>
                    </a:prstGeom>
                    <a:noFill/>
                    <a:ln w="9525">
                      <a:noFill/>
                      <a:miter lim="800000"/>
                      <a:headEnd/>
                      <a:tailEnd/>
                    </a:ln>
                  </pic:spPr>
                </pic:pic>
              </a:graphicData>
            </a:graphic>
          </wp:inline>
        </w:drawing>
      </w:r>
    </w:p>
    <w:p w:rsidR="004160B7" w:rsidRPr="004160B7" w:rsidRDefault="008F2669" w:rsidP="00385821">
      <w:pPr>
        <w:rPr>
          <w:rFonts w:cstheme="minorHAnsi"/>
          <w:sz w:val="24"/>
          <w:szCs w:val="24"/>
        </w:rPr>
      </w:pPr>
      <w:r>
        <w:rPr>
          <w:rStyle w:val="Fett"/>
          <w:rFonts w:cstheme="minorHAnsi"/>
          <w:sz w:val="24"/>
          <w:szCs w:val="24"/>
        </w:rPr>
        <w:t>Bild 3B</w:t>
      </w:r>
      <w:r w:rsidR="00A04CEE">
        <w:rPr>
          <w:rStyle w:val="Fett"/>
          <w:rFonts w:cstheme="minorHAnsi"/>
          <w:sz w:val="24"/>
          <w:szCs w:val="24"/>
        </w:rPr>
        <w:t xml:space="preserve"> </w:t>
      </w:r>
      <w:r w:rsidR="004160B7" w:rsidRPr="004160B7">
        <w:rPr>
          <w:rStyle w:val="Fett"/>
          <w:rFonts w:cstheme="minorHAnsi"/>
          <w:sz w:val="24"/>
          <w:szCs w:val="24"/>
        </w:rPr>
        <w:t>D: Montage des Anregers</w:t>
      </w:r>
      <w:r w:rsidR="004160B7" w:rsidRPr="004160B7">
        <w:rPr>
          <w:rFonts w:cstheme="minorHAnsi"/>
          <w:sz w:val="24"/>
          <w:szCs w:val="24"/>
        </w:rPr>
        <w:br/>
        <w:t xml:space="preserve">Zum Abschluss wird der </w:t>
      </w:r>
      <w:r w:rsidR="004160B7" w:rsidRPr="004160B7">
        <w:rPr>
          <w:rStyle w:val="Fett"/>
          <w:rFonts w:cstheme="minorHAnsi"/>
          <w:sz w:val="24"/>
          <w:szCs w:val="24"/>
        </w:rPr>
        <w:t>Anreger</w:t>
      </w:r>
      <w:r w:rsidR="004160B7" w:rsidRPr="004160B7">
        <w:rPr>
          <w:rFonts w:cstheme="minorHAnsi"/>
          <w:sz w:val="24"/>
          <w:szCs w:val="24"/>
        </w:rPr>
        <w:t xml:space="preserve"> mit </w:t>
      </w:r>
      <w:r w:rsidR="004160B7" w:rsidRPr="004160B7">
        <w:rPr>
          <w:rStyle w:val="Fett"/>
          <w:rFonts w:cstheme="minorHAnsi"/>
          <w:sz w:val="24"/>
          <w:szCs w:val="24"/>
        </w:rPr>
        <w:t>vier M16-Schrauben</w:t>
      </w:r>
      <w:r w:rsidR="004160B7" w:rsidRPr="004160B7">
        <w:rPr>
          <w:rFonts w:cstheme="minorHAnsi"/>
          <w:sz w:val="24"/>
          <w:szCs w:val="24"/>
        </w:rPr>
        <w:t xml:space="preserve"> sicher aufgeschraubt.</w:t>
      </w:r>
    </w:p>
    <w:p w:rsidR="00616388" w:rsidRDefault="008E7ED3" w:rsidP="00385821">
      <w:pPr>
        <w:rPr>
          <w:rFonts w:cstheme="minorHAnsi"/>
        </w:rPr>
      </w:pPr>
      <w:r w:rsidRPr="008E7ED3">
        <w:rPr>
          <w:rFonts w:cstheme="minorHAnsi"/>
          <w:noProof/>
          <w:lang w:eastAsia="de-DE"/>
        </w:rPr>
        <w:lastRenderedPageBreak/>
        <w:drawing>
          <wp:inline distT="0" distB="0" distL="0" distR="0">
            <wp:extent cx="2943225" cy="2216429"/>
            <wp:effectExtent l="19050" t="0" r="9525" b="0"/>
            <wp:docPr id="142" name="Bild 29" descr="IMG_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7643"/>
                    <pic:cNvPicPr>
                      <a:picLocks noChangeAspect="1" noChangeArrowheads="1"/>
                    </pic:cNvPicPr>
                  </pic:nvPicPr>
                  <pic:blipFill>
                    <a:blip r:embed="rId25" cstate="print"/>
                    <a:srcRect/>
                    <a:stretch>
                      <a:fillRect/>
                    </a:stretch>
                  </pic:blipFill>
                  <pic:spPr bwMode="auto">
                    <a:xfrm>
                      <a:off x="0" y="0"/>
                      <a:ext cx="2943225" cy="2216429"/>
                    </a:xfrm>
                    <a:prstGeom prst="rect">
                      <a:avLst/>
                    </a:prstGeom>
                    <a:noFill/>
                    <a:ln w="9525">
                      <a:noFill/>
                      <a:miter lim="800000"/>
                      <a:headEnd/>
                      <a:tailEnd/>
                    </a:ln>
                  </pic:spPr>
                </pic:pic>
              </a:graphicData>
            </a:graphic>
          </wp:inline>
        </w:drawing>
      </w:r>
    </w:p>
    <w:p w:rsidR="004160B7" w:rsidRPr="004160B7" w:rsidRDefault="008F2669" w:rsidP="00385821">
      <w:pPr>
        <w:rPr>
          <w:sz w:val="24"/>
          <w:szCs w:val="24"/>
        </w:rPr>
      </w:pPr>
      <w:r>
        <w:rPr>
          <w:rStyle w:val="Fett"/>
          <w:sz w:val="24"/>
          <w:szCs w:val="24"/>
        </w:rPr>
        <w:t>Bild 3B</w:t>
      </w:r>
      <w:r w:rsidR="00A04CEE">
        <w:rPr>
          <w:rStyle w:val="Fett"/>
          <w:sz w:val="24"/>
          <w:szCs w:val="24"/>
        </w:rPr>
        <w:t xml:space="preserve"> </w:t>
      </w:r>
      <w:r w:rsidR="004160B7" w:rsidRPr="004160B7">
        <w:rPr>
          <w:rStyle w:val="Fett"/>
          <w:sz w:val="24"/>
          <w:szCs w:val="24"/>
        </w:rPr>
        <w:t>E: Das bewährte Seitenaufspannsystem</w:t>
      </w:r>
      <w:r w:rsidR="004160B7" w:rsidRPr="004160B7">
        <w:rPr>
          <w:sz w:val="24"/>
          <w:szCs w:val="24"/>
        </w:rPr>
        <w:br/>
        <w:t xml:space="preserve">Das ist das </w:t>
      </w:r>
      <w:r w:rsidR="004160B7" w:rsidRPr="004160B7">
        <w:rPr>
          <w:rStyle w:val="Fett"/>
          <w:sz w:val="24"/>
          <w:szCs w:val="24"/>
        </w:rPr>
        <w:t>bewährte Seitenaufspannsystem</w:t>
      </w:r>
      <w:r w:rsidR="004160B7" w:rsidRPr="004160B7">
        <w:rPr>
          <w:sz w:val="24"/>
          <w:szCs w:val="24"/>
        </w:rPr>
        <w:t>.</w:t>
      </w:r>
      <w:r w:rsidR="004160B7" w:rsidRPr="004160B7">
        <w:rPr>
          <w:sz w:val="24"/>
          <w:szCs w:val="24"/>
        </w:rPr>
        <w:br/>
        <w:t xml:space="preserve">Hier wird der </w:t>
      </w:r>
      <w:r w:rsidR="004160B7" w:rsidRPr="004160B7">
        <w:rPr>
          <w:rStyle w:val="Fett"/>
          <w:sz w:val="24"/>
          <w:szCs w:val="24"/>
        </w:rPr>
        <w:t>Anreger mit 4 x 17-Tonnen</w:t>
      </w:r>
      <w:r w:rsidR="004160B7" w:rsidRPr="004160B7">
        <w:rPr>
          <w:sz w:val="24"/>
          <w:szCs w:val="24"/>
        </w:rPr>
        <w:t xml:space="preserve"> angeklemmt.</w:t>
      </w:r>
    </w:p>
    <w:p w:rsidR="004160B7" w:rsidRDefault="004160B7" w:rsidP="00385821"/>
    <w:p w:rsidR="00616388" w:rsidRDefault="004160B7" w:rsidP="00385821">
      <w:pPr>
        <w:rPr>
          <w:rFonts w:cstheme="minorHAnsi"/>
        </w:rPr>
      </w:pPr>
      <w:r>
        <w:rPr>
          <w:rFonts w:cstheme="minorHAnsi"/>
        </w:rPr>
        <w:t xml:space="preserve">. </w:t>
      </w:r>
      <w:r w:rsidR="008E7ED3" w:rsidRPr="008E7ED3">
        <w:rPr>
          <w:rFonts w:cstheme="minorHAnsi"/>
          <w:noProof/>
          <w:lang w:eastAsia="de-DE"/>
        </w:rPr>
        <w:drawing>
          <wp:inline distT="0" distB="0" distL="0" distR="0">
            <wp:extent cx="2943225" cy="2208765"/>
            <wp:effectExtent l="19050" t="0" r="9525" b="0"/>
            <wp:docPr id="143" name="Grafik 18" descr="Beschreibung: E:\Ring_Fotos_2020_b\A99_Prov_Photoordner\Metall_Entspannen_photos\Thyssen_Krupp\Dortmund\10_4_2019\IMG_5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descr="Beschreibung: E:\Ring_Fotos_2020_b\A99_Prov_Photoordner\Metall_Entspannen_photos\Thyssen_Krupp\Dortmund\10_4_2019\IMG_5499.JPG"/>
                    <pic:cNvPicPr>
                      <a:picLocks noChangeAspect="1" noChangeArrowheads="1"/>
                    </pic:cNvPicPr>
                  </pic:nvPicPr>
                  <pic:blipFill>
                    <a:blip r:embed="rId26" cstate="print"/>
                    <a:srcRect/>
                    <a:stretch>
                      <a:fillRect/>
                    </a:stretch>
                  </pic:blipFill>
                  <pic:spPr bwMode="auto">
                    <a:xfrm>
                      <a:off x="0" y="0"/>
                      <a:ext cx="2943225" cy="2208765"/>
                    </a:xfrm>
                    <a:prstGeom prst="rect">
                      <a:avLst/>
                    </a:prstGeom>
                    <a:noFill/>
                    <a:ln w="9525">
                      <a:noFill/>
                      <a:miter lim="800000"/>
                      <a:headEnd/>
                      <a:tailEnd/>
                    </a:ln>
                  </pic:spPr>
                </pic:pic>
              </a:graphicData>
            </a:graphic>
          </wp:inline>
        </w:drawing>
      </w:r>
    </w:p>
    <w:p w:rsidR="00616388" w:rsidRPr="004160B7" w:rsidRDefault="008F2669" w:rsidP="00385821">
      <w:pPr>
        <w:rPr>
          <w:rFonts w:cstheme="minorHAnsi"/>
          <w:sz w:val="24"/>
          <w:szCs w:val="24"/>
        </w:rPr>
      </w:pPr>
      <w:r>
        <w:rPr>
          <w:rStyle w:val="Fett"/>
          <w:sz w:val="24"/>
          <w:szCs w:val="24"/>
        </w:rPr>
        <w:t>Bild 3B</w:t>
      </w:r>
      <w:r w:rsidR="00A04CEE">
        <w:rPr>
          <w:rStyle w:val="Fett"/>
          <w:sz w:val="24"/>
          <w:szCs w:val="24"/>
        </w:rPr>
        <w:t xml:space="preserve"> </w:t>
      </w:r>
      <w:r w:rsidR="004160B7" w:rsidRPr="004160B7">
        <w:rPr>
          <w:rStyle w:val="Fett"/>
          <w:sz w:val="24"/>
          <w:szCs w:val="24"/>
        </w:rPr>
        <w:t>F: Aufspannen des Anregers auf einen Ring</w:t>
      </w:r>
      <w:r w:rsidR="004160B7" w:rsidRPr="004160B7">
        <w:rPr>
          <w:sz w:val="24"/>
          <w:szCs w:val="24"/>
        </w:rPr>
        <w:br/>
        <w:t xml:space="preserve">Hier wird der </w:t>
      </w:r>
      <w:r w:rsidR="004160B7" w:rsidRPr="004160B7">
        <w:rPr>
          <w:rStyle w:val="Fett"/>
          <w:sz w:val="24"/>
          <w:szCs w:val="24"/>
        </w:rPr>
        <w:t>Anreger auf einen Ring</w:t>
      </w:r>
      <w:r w:rsidR="004160B7" w:rsidRPr="004160B7">
        <w:rPr>
          <w:sz w:val="24"/>
          <w:szCs w:val="24"/>
        </w:rPr>
        <w:t xml:space="preserve"> aufgespannt.</w:t>
      </w:r>
      <w:r w:rsidR="004160B7" w:rsidRPr="004160B7">
        <w:rPr>
          <w:sz w:val="24"/>
          <w:szCs w:val="24"/>
        </w:rPr>
        <w:br/>
        <w:t xml:space="preserve">In der Regel wird dabei auch der </w:t>
      </w:r>
      <w:r w:rsidR="004160B7" w:rsidRPr="004160B7">
        <w:rPr>
          <w:rStyle w:val="Fett"/>
          <w:sz w:val="24"/>
          <w:szCs w:val="24"/>
        </w:rPr>
        <w:t>Seitenkippschutz</w:t>
      </w:r>
      <w:r w:rsidR="004160B7" w:rsidRPr="004160B7">
        <w:rPr>
          <w:sz w:val="24"/>
          <w:szCs w:val="24"/>
        </w:rPr>
        <w:t xml:space="preserve"> eingesetzt.</w:t>
      </w:r>
    </w:p>
    <w:p w:rsidR="00616388" w:rsidRPr="00A52617" w:rsidRDefault="00616388" w:rsidP="00385821">
      <w:pPr>
        <w:rPr>
          <w:rFonts w:cstheme="minorHAnsi"/>
        </w:rPr>
      </w:pPr>
    </w:p>
    <w:p w:rsidR="00382EF5" w:rsidRDefault="00A26469" w:rsidP="00932685">
      <w:pPr>
        <w:pStyle w:val="berschrift1"/>
        <w:spacing w:before="240" w:line="259" w:lineRule="auto"/>
        <w:rPr>
          <w:rFonts w:asciiTheme="minorHAnsi" w:eastAsia="Times New Roman" w:hAnsiTheme="minorHAnsi" w:cstheme="minorHAnsi"/>
          <w:color w:val="000000" w:themeColor="text1"/>
          <w:lang w:eastAsia="de-CH"/>
        </w:rPr>
      </w:pPr>
      <w:bookmarkStart w:id="362" w:name="_Toc200103844"/>
      <w:bookmarkStart w:id="363" w:name="_Toc200104053"/>
      <w:bookmarkStart w:id="364" w:name="_Toc200104258"/>
      <w:bookmarkStart w:id="365" w:name="_Toc200108098"/>
      <w:bookmarkStart w:id="366" w:name="_Toc200108178"/>
      <w:bookmarkStart w:id="367" w:name="_Toc200109272"/>
      <w:bookmarkStart w:id="368" w:name="_Toc200109347"/>
      <w:bookmarkStart w:id="369" w:name="_Toc200109904"/>
      <w:bookmarkStart w:id="370" w:name="_Toc200112899"/>
      <w:bookmarkStart w:id="371" w:name="_Toc200117737"/>
      <w:bookmarkStart w:id="372" w:name="_Toc200120928"/>
      <w:bookmarkStart w:id="373" w:name="_Toc200259918"/>
      <w:bookmarkStart w:id="374" w:name="_Toc200259978"/>
      <w:bookmarkStart w:id="375" w:name="_Toc200260077"/>
      <w:bookmarkStart w:id="376" w:name="_Toc200277724"/>
      <w:bookmarkStart w:id="377" w:name="_Toc200277882"/>
      <w:bookmarkStart w:id="378" w:name="_Toc200279063"/>
      <w:bookmarkStart w:id="379" w:name="_Toc200279206"/>
      <w:bookmarkStart w:id="380" w:name="_Toc200279600"/>
      <w:bookmarkStart w:id="381" w:name="_Toc200279861"/>
      <w:bookmarkStart w:id="382" w:name="_Toc200280035"/>
      <w:bookmarkStart w:id="383" w:name="_Toc200280098"/>
      <w:bookmarkStart w:id="384" w:name="_Toc200281989"/>
      <w:bookmarkStart w:id="385" w:name="_Toc200282218"/>
      <w:bookmarkStart w:id="386" w:name="_Toc200282357"/>
      <w:bookmarkStart w:id="387" w:name="_Toc200282693"/>
      <w:bookmarkStart w:id="388" w:name="_Toc200282825"/>
      <w:bookmarkStart w:id="389" w:name="_Toc200282859"/>
      <w:bookmarkStart w:id="390" w:name="_Toc200284464"/>
      <w:bookmarkStart w:id="391" w:name="_Toc200286224"/>
      <w:bookmarkStart w:id="392" w:name="_Toc200287080"/>
      <w:bookmarkStart w:id="393" w:name="_Toc200288189"/>
      <w:bookmarkStart w:id="394" w:name="_Toc200288251"/>
      <w:bookmarkStart w:id="395" w:name="_Toc200288811"/>
      <w:bookmarkStart w:id="396" w:name="_Toc200289230"/>
      <w:bookmarkStart w:id="397" w:name="_Toc200292978"/>
      <w:bookmarkStart w:id="398" w:name="_Toc200353889"/>
      <w:bookmarkStart w:id="399" w:name="_Toc200354689"/>
      <w:bookmarkStart w:id="400" w:name="_Toc200354862"/>
      <w:bookmarkStart w:id="401" w:name="_Toc200355035"/>
      <w:bookmarkStart w:id="402" w:name="_Toc200364593"/>
      <w:bookmarkStart w:id="403" w:name="_Toc200364682"/>
      <w:bookmarkStart w:id="404" w:name="_Toc200440851"/>
      <w:bookmarkStart w:id="405" w:name="_Toc200440912"/>
      <w:bookmarkStart w:id="406" w:name="_Toc200441288"/>
      <w:bookmarkStart w:id="407" w:name="_Toc200443443"/>
      <w:bookmarkStart w:id="408" w:name="_Toc200443540"/>
      <w:bookmarkStart w:id="409" w:name="_Toc200443678"/>
      <w:bookmarkStart w:id="410" w:name="_Toc200445057"/>
      <w:bookmarkStart w:id="411" w:name="_Toc200445155"/>
      <w:bookmarkStart w:id="412" w:name="_Toc200448142"/>
      <w:bookmarkStart w:id="413" w:name="_Toc200522288"/>
      <w:r>
        <w:rPr>
          <w:rFonts w:asciiTheme="minorHAnsi" w:eastAsia="Times New Roman" w:hAnsiTheme="minorHAnsi" w:cstheme="minorHAnsi"/>
          <w:color w:val="000000" w:themeColor="text1"/>
          <w:lang w:eastAsia="de-CH"/>
        </w:rPr>
        <w:lastRenderedPageBreak/>
        <w:t>03 C:</w:t>
      </w:r>
      <w:r w:rsidR="00932685">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932685">
        <w:rPr>
          <w:rFonts w:asciiTheme="minorHAnsi" w:eastAsia="Times New Roman" w:hAnsiTheme="minorHAnsi" w:cstheme="minorHAnsi"/>
          <w:color w:val="000000" w:themeColor="text1"/>
          <w:lang w:eastAsia="de-CH"/>
        </w:rPr>
        <w:t xml:space="preserve">     </w:t>
      </w:r>
      <w:bookmarkStart w:id="414" w:name="_Toc194763210"/>
      <w:bookmarkStart w:id="415" w:name="_Toc194763252"/>
      <w:bookmarkStart w:id="416" w:name="_Toc194764419"/>
      <w:bookmarkStart w:id="417" w:name="_Toc194764478"/>
      <w:bookmarkStart w:id="418" w:name="_Toc194765602"/>
      <w:bookmarkStart w:id="419" w:name="_Toc194765798"/>
      <w:bookmarkStart w:id="420" w:name="_Toc194783855"/>
      <w:bookmarkStart w:id="421" w:name="_Toc194784732"/>
      <w:bookmarkStart w:id="422" w:name="_Toc194830599"/>
      <w:bookmarkStart w:id="423" w:name="_Toc194835664"/>
      <w:bookmarkStart w:id="424" w:name="_Toc194835721"/>
      <w:bookmarkStart w:id="425" w:name="_Toc194836006"/>
      <w:bookmarkStart w:id="426" w:name="_Toc196203564"/>
      <w:bookmarkStart w:id="427" w:name="_Toc194661639"/>
      <w:bookmarkStart w:id="428" w:name="_Toc194661805"/>
      <w:bookmarkStart w:id="429" w:name="_Toc194661885"/>
      <w:bookmarkStart w:id="430" w:name="_Toc194661975"/>
      <w:bookmarkStart w:id="431" w:name="_Toc194664572"/>
      <w:bookmarkStart w:id="432" w:name="_Toc194664615"/>
      <w:bookmarkStart w:id="433" w:name="_Toc194670191"/>
      <w:bookmarkStart w:id="434" w:name="_Toc194670371"/>
      <w:bookmarkStart w:id="435" w:name="_Toc194746184"/>
      <w:bookmarkStart w:id="436" w:name="_Toc194747137"/>
      <w:bookmarkStart w:id="437" w:name="_Toc194762150"/>
      <w:bookmarkStart w:id="438" w:name="_Toc196203649"/>
      <w:bookmarkStart w:id="439" w:name="_Toc196203833"/>
      <w:bookmarkStart w:id="440" w:name="_Toc196205113"/>
      <w:bookmarkStart w:id="441" w:name="_Toc181351461"/>
      <w:bookmarkStart w:id="442" w:name="_Toc181351913"/>
      <w:bookmarkStart w:id="443" w:name="_Toc181351960"/>
      <w:bookmarkStart w:id="444" w:name="_Toc181352005"/>
      <w:bookmarkStart w:id="445" w:name="_Toc181352134"/>
      <w:bookmarkStart w:id="446" w:name="_Toc181352302"/>
      <w:bookmarkStart w:id="447" w:name="_Toc181357241"/>
      <w:bookmarkStart w:id="448" w:name="_Toc181357702"/>
      <w:bookmarkStart w:id="449" w:name="_Toc181639722"/>
      <w:bookmarkStart w:id="450" w:name="_Toc181639944"/>
      <w:bookmarkStart w:id="451" w:name="_Toc181641320"/>
      <w:bookmarkStart w:id="452" w:name="_Toc181641378"/>
      <w:bookmarkStart w:id="453" w:name="_Toc181641421"/>
      <w:r w:rsidR="007B2C36" w:rsidRPr="00A52617">
        <w:rPr>
          <w:rFonts w:asciiTheme="minorHAnsi" w:eastAsia="Times New Roman" w:hAnsiTheme="minorHAnsi" w:cstheme="minorHAnsi"/>
          <w:color w:val="000000" w:themeColor="text1"/>
          <w:highlight w:val="yellow"/>
          <w:lang w:eastAsia="de-CH"/>
        </w:rPr>
        <w:t xml:space="preserve">Geräte </w:t>
      </w:r>
      <w:r w:rsidR="007B2C36" w:rsidRPr="00E04831">
        <w:rPr>
          <w:rFonts w:asciiTheme="minorHAnsi" w:eastAsia="Times New Roman" w:hAnsiTheme="minorHAnsi" w:cstheme="minorHAnsi"/>
          <w:color w:val="000000" w:themeColor="text1"/>
          <w:highlight w:val="yellow"/>
          <w:lang w:eastAsia="de-CH"/>
        </w:rPr>
        <w:t>Erklärun</w:t>
      </w:r>
      <w:r w:rsidR="00035730" w:rsidRPr="00E04831">
        <w:rPr>
          <w:rFonts w:asciiTheme="minorHAnsi" w:eastAsia="Times New Roman" w:hAnsiTheme="minorHAnsi" w:cstheme="minorHAnsi"/>
          <w:color w:val="000000" w:themeColor="text1"/>
          <w:highlight w:val="yellow"/>
          <w:lang w:eastAsia="de-CH"/>
        </w:rPr>
        <w:t>g Typ</w:t>
      </w:r>
      <w:r w:rsidR="005B33AD" w:rsidRPr="00E04831">
        <w:rPr>
          <w:rFonts w:asciiTheme="minorHAnsi" w:eastAsia="Times New Roman" w:hAnsiTheme="minorHAnsi" w:cstheme="minorHAnsi"/>
          <w:color w:val="000000" w:themeColor="text1"/>
          <w:highlight w:val="yellow"/>
          <w:lang w:eastAsia="de-CH"/>
        </w:rPr>
        <w:t xml:space="preserve"> EH mit Drehautomat</w:t>
      </w:r>
      <w:bookmarkEnd w:id="362"/>
      <w:bookmarkEnd w:id="363"/>
      <w:bookmarkEnd w:id="364"/>
      <w:bookmarkEnd w:id="365"/>
      <w:bookmarkEnd w:id="366"/>
      <w:bookmarkEnd w:id="367"/>
      <w:bookmarkEnd w:id="368"/>
      <w:bookmarkEnd w:id="369"/>
      <w:bookmarkEnd w:id="370"/>
      <w:bookmarkEnd w:id="371"/>
      <w:bookmarkEnd w:id="372"/>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r w:rsidR="00E04831" w:rsidRPr="00E04831">
        <w:rPr>
          <w:rFonts w:asciiTheme="minorHAnsi" w:eastAsia="Times New Roman" w:hAnsiTheme="minorHAnsi" w:cstheme="minorHAnsi"/>
          <w:color w:val="000000" w:themeColor="text1"/>
          <w:highlight w:val="yellow"/>
          <w:lang w:eastAsia="de-CH"/>
        </w:rPr>
        <w:t>.</w:t>
      </w:r>
      <w:r w:rsidR="00035730" w:rsidRPr="00E04831">
        <w:rPr>
          <w:rFonts w:asciiTheme="minorHAnsi" w:eastAsia="Times New Roman" w:hAnsiTheme="minorHAnsi" w:cstheme="minorHAnsi"/>
          <w:color w:val="000000" w:themeColor="text1"/>
          <w:highlight w:val="yellow"/>
          <w:lang w:eastAsia="de-CH"/>
        </w:rPr>
        <w:t xml:space="preserve"> </w:t>
      </w:r>
      <w:r w:rsidR="00E04831" w:rsidRPr="00E04831">
        <w:rPr>
          <w:rFonts w:asciiTheme="minorHAnsi" w:eastAsia="Times New Roman" w:hAnsiTheme="minorHAnsi" w:cstheme="minorHAnsi"/>
          <w:color w:val="000000" w:themeColor="text1"/>
          <w:highlight w:val="yellow"/>
          <w:lang w:eastAsia="de-CH"/>
        </w:rPr>
        <w:t xml:space="preserve">  Komfort Anlage</w:t>
      </w:r>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r w:rsidR="00E04831">
        <w:rPr>
          <w:rFonts w:asciiTheme="minorHAnsi" w:eastAsia="Times New Roman" w:hAnsiTheme="minorHAnsi" w:cstheme="minorHAnsi"/>
          <w:color w:val="000000" w:themeColor="text1"/>
          <w:lang w:eastAsia="de-CH"/>
        </w:rPr>
        <w:t xml:space="preserve"> </w:t>
      </w:r>
    </w:p>
    <w:p w:rsidR="005B33AD" w:rsidRDefault="005B33AD" w:rsidP="00407EAC">
      <w:pPr>
        <w:rPr>
          <w:lang w:eastAsia="de-CH"/>
        </w:rPr>
      </w:pPr>
    </w:p>
    <w:p w:rsidR="00E04831" w:rsidRDefault="00E04831" w:rsidP="00407EAC">
      <w:r w:rsidRPr="00E04831">
        <w:rPr>
          <w:highlight w:val="yellow"/>
          <w:lang w:eastAsia="de-CH"/>
        </w:rPr>
        <w:t xml:space="preserve">Mit </w:t>
      </w:r>
      <w:r>
        <w:rPr>
          <w:highlight w:val="yellow"/>
          <w:lang w:eastAsia="de-CH"/>
        </w:rPr>
        <w:t xml:space="preserve">automatischer  </w:t>
      </w:r>
      <w:r w:rsidRPr="00E04831">
        <w:rPr>
          <w:highlight w:val="yellow"/>
          <w:lang w:eastAsia="de-CH"/>
        </w:rPr>
        <w:t xml:space="preserve"> Drehplatte  und dem dazu passenden Steuergerät  Typ EH</w:t>
      </w:r>
      <w:r>
        <w:rPr>
          <w:lang w:eastAsia="de-CH"/>
        </w:rPr>
        <w:t xml:space="preserve"> </w:t>
      </w:r>
    </w:p>
    <w:p w:rsidR="00E04831" w:rsidRPr="005B33AD" w:rsidRDefault="00E04831" w:rsidP="00407EAC">
      <w:pPr>
        <w:rPr>
          <w:lang w:eastAsia="de-CH"/>
        </w:rPr>
      </w:pPr>
    </w:p>
    <w:p w:rsidR="000D2A23" w:rsidRPr="000D2A23" w:rsidRDefault="000D2A23" w:rsidP="00407EAC">
      <w:r w:rsidRPr="000D2A23">
        <w:rPr>
          <w:rStyle w:val="Fett"/>
          <w:rFonts w:cstheme="minorHAnsi"/>
        </w:rPr>
        <w:t>Gerätetyp EH – die weiterentwickelte Lösung</w:t>
      </w:r>
      <w:r w:rsidRPr="000D2A23">
        <w:br/>
        <w:t xml:space="preserve">Hier wird der </w:t>
      </w:r>
      <w:r w:rsidRPr="000D2A23">
        <w:rPr>
          <w:rStyle w:val="Fett"/>
          <w:rFonts w:cstheme="minorHAnsi"/>
        </w:rPr>
        <w:t>Gerätetyp EH</w:t>
      </w:r>
      <w:r w:rsidRPr="000D2A23">
        <w:t xml:space="preserve"> vorgestellt.</w:t>
      </w:r>
    </w:p>
    <w:p w:rsidR="000D2A23" w:rsidRPr="000D2A23" w:rsidRDefault="000D2A23" w:rsidP="00407EAC">
      <w:r w:rsidRPr="000D2A23">
        <w:t xml:space="preserve">Im Gegensatz zur E-Version kann dieses System </w:t>
      </w:r>
      <w:r w:rsidRPr="000D2A23">
        <w:rPr>
          <w:rStyle w:val="Fett"/>
          <w:rFonts w:cstheme="minorHAnsi"/>
        </w:rPr>
        <w:t>nicht mehr in einer kompakten Box-Version</w:t>
      </w:r>
      <w:r w:rsidRPr="000D2A23">
        <w:t xml:space="preserve"> geliefert werden, da der </w:t>
      </w:r>
      <w:r w:rsidRPr="000D2A23">
        <w:rPr>
          <w:rStyle w:val="Fett"/>
          <w:rFonts w:cstheme="minorHAnsi"/>
        </w:rPr>
        <w:t>Auf- und Abbau zu aufwändig</w:t>
      </w:r>
      <w:r w:rsidRPr="000D2A23">
        <w:t xml:space="preserve"> und die gesamte Einheit </w:t>
      </w:r>
      <w:r w:rsidRPr="000D2A23">
        <w:rPr>
          <w:rStyle w:val="Fett"/>
          <w:rFonts w:cstheme="minorHAnsi"/>
        </w:rPr>
        <w:t>zu schwer für den manuellen Transport</w:t>
      </w:r>
      <w:r w:rsidRPr="000D2A23">
        <w:t xml:space="preserve"> wäre.</w:t>
      </w:r>
    </w:p>
    <w:p w:rsidR="000D2A23" w:rsidRPr="000D2A23" w:rsidRDefault="000D2A23" w:rsidP="00407EAC">
      <w:r w:rsidRPr="000D2A23">
        <w:t xml:space="preserve">Das </w:t>
      </w:r>
      <w:r w:rsidR="00B360F0">
        <w:rPr>
          <w:rStyle w:val="Fett"/>
          <w:rFonts w:cstheme="minorHAnsi"/>
        </w:rPr>
        <w:t xml:space="preserve">WIAP MEMV  </w:t>
      </w:r>
      <w:r w:rsidRPr="000D2A23">
        <w:rPr>
          <w:rStyle w:val="Fett"/>
          <w:rFonts w:cstheme="minorHAnsi"/>
        </w:rPr>
        <w:t>Steuergerät</w:t>
      </w:r>
      <w:r w:rsidR="00B360F0">
        <w:rPr>
          <w:rStyle w:val="Fett"/>
          <w:rFonts w:cstheme="minorHAnsi"/>
        </w:rPr>
        <w:t xml:space="preserve"> </w:t>
      </w:r>
      <w:r w:rsidR="00B360F0" w:rsidRPr="00B360F0">
        <w:rPr>
          <w:rStyle w:val="Fett"/>
          <w:rFonts w:cstheme="minorHAnsi"/>
        </w:rPr>
        <w:t>Typ EH</w:t>
      </w:r>
      <w:r w:rsidRPr="000D2A23">
        <w:t xml:space="preserve"> ist für den Betrieb mit </w:t>
      </w:r>
      <w:r w:rsidRPr="000D2A23">
        <w:rPr>
          <w:rStyle w:val="Fett"/>
          <w:rFonts w:cstheme="minorHAnsi"/>
        </w:rPr>
        <w:t>einer bis vier Sonden</w:t>
      </w:r>
      <w:r w:rsidRPr="000D2A23">
        <w:t xml:space="preserve"> im </w:t>
      </w:r>
      <w:r w:rsidRPr="000D2A23">
        <w:rPr>
          <w:rStyle w:val="Fett"/>
          <w:rFonts w:cstheme="minorHAnsi"/>
        </w:rPr>
        <w:t>Standard</w:t>
      </w:r>
      <w:r w:rsidRPr="000D2A23">
        <w:t xml:space="preserve"> ausgelegt.</w:t>
      </w:r>
      <w:r w:rsidRPr="000D2A23">
        <w:br/>
        <w:t xml:space="preserve">Auf Wunsch sind jedoch auch Ausführungen mit </w:t>
      </w:r>
      <w:r w:rsidRPr="000D2A23">
        <w:rPr>
          <w:rStyle w:val="Fett"/>
          <w:rFonts w:cstheme="minorHAnsi"/>
        </w:rPr>
        <w:t>bis zu 12 oder sogar 21 Sonden</w:t>
      </w:r>
      <w:r w:rsidRPr="000D2A23">
        <w:t xml:space="preserve"> möglich.</w:t>
      </w:r>
    </w:p>
    <w:p w:rsidR="000D2A23" w:rsidRPr="000D2A23" w:rsidRDefault="000D2A23" w:rsidP="000D2A23">
      <w:pPr>
        <w:pStyle w:val="StandardWeb"/>
        <w:rPr>
          <w:rFonts w:asciiTheme="minorHAnsi" w:hAnsiTheme="minorHAnsi" w:cstheme="minorHAnsi"/>
        </w:rPr>
      </w:pPr>
      <w:r w:rsidRPr="000D2A23">
        <w:rPr>
          <w:rFonts w:asciiTheme="minorHAnsi" w:hAnsiTheme="minorHAnsi" w:cstheme="minorHAnsi"/>
        </w:rPr>
        <w:t xml:space="preserve">Die Anlage arbeitet mit einer </w:t>
      </w:r>
      <w:r w:rsidRPr="000D2A23">
        <w:rPr>
          <w:rStyle w:val="Fett"/>
          <w:rFonts w:asciiTheme="minorHAnsi" w:hAnsiTheme="minorHAnsi" w:cstheme="minorHAnsi"/>
        </w:rPr>
        <w:t>automatisch verstellbaren Schnell-Drehplatte</w:t>
      </w:r>
      <w:r w:rsidRPr="000D2A23">
        <w:rPr>
          <w:rFonts w:asciiTheme="minorHAnsi" w:hAnsiTheme="minorHAnsi" w:cstheme="minorHAnsi"/>
        </w:rPr>
        <w:t xml:space="preserve">, die eine </w:t>
      </w:r>
      <w:r w:rsidRPr="000D2A23">
        <w:rPr>
          <w:rStyle w:val="Fett"/>
          <w:rFonts w:asciiTheme="minorHAnsi" w:hAnsiTheme="minorHAnsi" w:cstheme="minorHAnsi"/>
        </w:rPr>
        <w:t>programmierbare Richtungsänderung direkt über das Steuergerät</w:t>
      </w:r>
      <w:r w:rsidRPr="000D2A23">
        <w:rPr>
          <w:rFonts w:asciiTheme="minorHAnsi" w:hAnsiTheme="minorHAnsi" w:cstheme="minorHAnsi"/>
        </w:rPr>
        <w:t xml:space="preserve"> ermöglicht – für einen noch effizienteren und reproduzierbaren Entspannprozess.</w:t>
      </w:r>
    </w:p>
    <w:p w:rsidR="000D2A23" w:rsidRPr="00A52617" w:rsidRDefault="000D2A23" w:rsidP="005F6616">
      <w:pPr>
        <w:pStyle w:val="StandardWeb"/>
        <w:rPr>
          <w:rFonts w:cstheme="minorHAnsi"/>
          <w:lang w:eastAsia="de-CH"/>
        </w:rPr>
      </w:pPr>
    </w:p>
    <w:p w:rsidR="006F5AA8" w:rsidRPr="00A52617" w:rsidRDefault="006F5AA8" w:rsidP="000F1B5B">
      <w:pPr>
        <w:jc w:val="center"/>
        <w:rPr>
          <w:rFonts w:cstheme="minorHAnsi"/>
          <w:lang w:eastAsia="de-CH"/>
        </w:rPr>
      </w:pPr>
      <w:r w:rsidRPr="00A52617">
        <w:rPr>
          <w:rFonts w:eastAsia="Times New Roman" w:cstheme="minorHAnsi"/>
          <w:noProof/>
          <w:lang w:eastAsia="de-DE"/>
        </w:rPr>
        <w:drawing>
          <wp:inline distT="0" distB="0" distL="0" distR="0">
            <wp:extent cx="2854959" cy="2141220"/>
            <wp:effectExtent l="19050" t="0" r="2541" b="0"/>
            <wp:docPr id="41" name="EFA6B546-45D6-4496-9DB1-45112CCB5E6B" descr="IMG_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A6B546-45D6-4496-9DB1-45112CCB5E6B" descr="IMG_1835.JPG"/>
                    <pic:cNvPicPr>
                      <a:picLocks noChangeAspect="1" noChangeArrowheads="1"/>
                    </pic:cNvPicPr>
                  </pic:nvPicPr>
                  <pic:blipFill>
                    <a:blip r:embed="rId27" r:link="rId28" cstate="print"/>
                    <a:srcRect/>
                    <a:stretch>
                      <a:fillRect/>
                    </a:stretch>
                  </pic:blipFill>
                  <pic:spPr bwMode="auto">
                    <a:xfrm>
                      <a:off x="0" y="0"/>
                      <a:ext cx="2856102" cy="2142077"/>
                    </a:xfrm>
                    <a:prstGeom prst="rect">
                      <a:avLst/>
                    </a:prstGeom>
                    <a:noFill/>
                    <a:ln w="9525">
                      <a:noFill/>
                      <a:miter lim="800000"/>
                      <a:headEnd/>
                      <a:tailEnd/>
                    </a:ln>
                  </pic:spPr>
                </pic:pic>
              </a:graphicData>
            </a:graphic>
          </wp:inline>
        </w:drawing>
      </w:r>
    </w:p>
    <w:p w:rsidR="00835799" w:rsidRPr="00A52617" w:rsidRDefault="008F2669" w:rsidP="00835799">
      <w:pPr>
        <w:spacing w:before="100" w:beforeAutospacing="1" w:after="100" w:afterAutospacing="1" w:line="240" w:lineRule="auto"/>
        <w:rPr>
          <w:rFonts w:eastAsia="Times New Roman" w:cstheme="minorHAnsi"/>
          <w:lang w:eastAsia="de-DE"/>
        </w:rPr>
      </w:pPr>
      <w:r>
        <w:rPr>
          <w:rFonts w:eastAsia="Times New Roman" w:cstheme="minorHAnsi"/>
          <w:b/>
          <w:bCs/>
          <w:lang w:eastAsia="de-DE"/>
        </w:rPr>
        <w:t>Bild 3C</w:t>
      </w:r>
      <w:r w:rsidR="00A04CEE">
        <w:rPr>
          <w:rFonts w:eastAsia="Times New Roman" w:cstheme="minorHAnsi"/>
          <w:b/>
          <w:bCs/>
          <w:lang w:eastAsia="de-DE"/>
        </w:rPr>
        <w:t xml:space="preserve"> </w:t>
      </w:r>
      <w:r w:rsidR="00835799" w:rsidRPr="00A52617">
        <w:rPr>
          <w:rFonts w:eastAsia="Times New Roman" w:cstheme="minorHAnsi"/>
          <w:b/>
          <w:bCs/>
          <w:lang w:eastAsia="de-DE"/>
        </w:rPr>
        <w:t>A</w:t>
      </w:r>
      <w:r w:rsidR="00A04CEE">
        <w:rPr>
          <w:rFonts w:eastAsia="Times New Roman" w:cstheme="minorHAnsi"/>
          <w:b/>
          <w:bCs/>
          <w:lang w:eastAsia="de-DE"/>
        </w:rPr>
        <w:t>:</w:t>
      </w:r>
      <w:r w:rsidR="00835799" w:rsidRPr="00A52617">
        <w:rPr>
          <w:rFonts w:eastAsia="Times New Roman" w:cstheme="minorHAnsi"/>
          <w:b/>
          <w:bCs/>
          <w:lang w:eastAsia="de-DE"/>
        </w:rPr>
        <w:t xml:space="preserve"> – Wiap MEMV EH Steuergerät</w:t>
      </w:r>
    </w:p>
    <w:p w:rsidR="00835799" w:rsidRPr="00BF4936" w:rsidRDefault="00835799" w:rsidP="00835799">
      <w:pPr>
        <w:spacing w:before="100" w:beforeAutospacing="1" w:after="100" w:afterAutospacing="1" w:line="240" w:lineRule="auto"/>
        <w:rPr>
          <w:rFonts w:eastAsia="Times New Roman" w:cstheme="minorHAnsi"/>
          <w:sz w:val="24"/>
          <w:szCs w:val="24"/>
          <w:lang w:eastAsia="de-DE"/>
        </w:rPr>
      </w:pPr>
      <w:r w:rsidRPr="00A52617">
        <w:rPr>
          <w:rFonts w:eastAsia="Times New Roman" w:cstheme="minorHAnsi"/>
          <w:sz w:val="24"/>
          <w:szCs w:val="24"/>
          <w:lang w:eastAsia="de-DE"/>
        </w:rPr>
        <w:lastRenderedPageBreak/>
        <w:t xml:space="preserve">Zum Lieferumfang gehören: </w:t>
      </w:r>
      <w:r w:rsidRPr="00A52617">
        <w:rPr>
          <w:rFonts w:eastAsia="Times New Roman" w:cstheme="minorHAnsi"/>
          <w:b/>
          <w:bCs/>
          <w:sz w:val="24"/>
          <w:szCs w:val="24"/>
          <w:lang w:eastAsia="de-DE"/>
        </w:rPr>
        <w:t>Gestell</w:t>
      </w:r>
      <w:r w:rsidRPr="00A52617">
        <w:rPr>
          <w:rFonts w:eastAsia="Times New Roman" w:cstheme="minorHAnsi"/>
          <w:sz w:val="24"/>
          <w:szCs w:val="24"/>
          <w:lang w:eastAsia="de-DE"/>
        </w:rPr>
        <w:t xml:space="preserve"> mit sämtlichen Gewindestangen: M24: 8 × 400 mm, 4 × 200 mm, 4 × 300 mm, 4 × 500 mm, </w:t>
      </w:r>
      <w:r w:rsidRPr="00A52617">
        <w:rPr>
          <w:rFonts w:eastAsia="Times New Roman" w:cstheme="minorHAnsi"/>
          <w:b/>
          <w:bCs/>
          <w:sz w:val="24"/>
          <w:szCs w:val="24"/>
          <w:lang w:eastAsia="de-DE"/>
        </w:rPr>
        <w:t>Briden</w:t>
      </w:r>
      <w:r w:rsidRPr="00A52617">
        <w:rPr>
          <w:rFonts w:eastAsia="Times New Roman" w:cstheme="minorHAnsi"/>
          <w:sz w:val="24"/>
          <w:szCs w:val="24"/>
          <w:lang w:eastAsia="de-DE"/>
        </w:rPr>
        <w:t xml:space="preserve"> mit</w:t>
      </w:r>
      <w:r w:rsidR="008645FA" w:rsidRPr="00A52617">
        <w:rPr>
          <w:rFonts w:eastAsia="Times New Roman" w:cstheme="minorHAnsi"/>
          <w:sz w:val="24"/>
          <w:szCs w:val="24"/>
          <w:lang w:eastAsia="de-DE"/>
        </w:rPr>
        <w:t xml:space="preserve"> genügend </w:t>
      </w:r>
      <w:r w:rsidR="00827BC2">
        <w:rPr>
          <w:rFonts w:eastAsia="Times New Roman" w:cstheme="minorHAnsi"/>
          <w:sz w:val="24"/>
          <w:szCs w:val="24"/>
          <w:lang w:eastAsia="de-DE"/>
        </w:rPr>
        <w:t xml:space="preserve"> Gummiunterlagen</w:t>
      </w:r>
      <w:r w:rsidRPr="00A52617">
        <w:rPr>
          <w:rFonts w:eastAsia="Times New Roman" w:cstheme="minorHAnsi"/>
          <w:sz w:val="24"/>
          <w:szCs w:val="24"/>
          <w:lang w:eastAsia="de-DE"/>
        </w:rPr>
        <w:t xml:space="preserve">,  </w:t>
      </w:r>
      <w:r w:rsidRPr="00A52617">
        <w:rPr>
          <w:rFonts w:eastAsia="Times New Roman" w:cstheme="minorHAnsi"/>
          <w:b/>
          <w:bCs/>
          <w:sz w:val="24"/>
          <w:szCs w:val="24"/>
          <w:lang w:eastAsia="de-DE"/>
        </w:rPr>
        <w:t>Diverses Aufspannmaterial</w:t>
      </w:r>
      <w:r w:rsidR="00FF7DAA">
        <w:rPr>
          <w:rFonts w:eastAsia="Times New Roman" w:cstheme="minorHAnsi"/>
          <w:b/>
          <w:bCs/>
          <w:sz w:val="24"/>
          <w:szCs w:val="24"/>
          <w:lang w:eastAsia="de-DE"/>
        </w:rPr>
        <w:t xml:space="preserve">, </w:t>
      </w:r>
      <w:r w:rsidR="00FF7DAA" w:rsidRPr="00BF4936">
        <w:rPr>
          <w:rFonts w:eastAsia="Times New Roman" w:cstheme="minorHAnsi"/>
          <w:bCs/>
          <w:sz w:val="24"/>
          <w:szCs w:val="24"/>
          <w:lang w:eastAsia="de-DE"/>
        </w:rPr>
        <w:t>Siehe Detail Info 2. letztes Kapitel</w:t>
      </w:r>
    </w:p>
    <w:p w:rsidR="00CE0E49" w:rsidRPr="00A52617" w:rsidRDefault="00CE0E49" w:rsidP="006F5AA8">
      <w:pPr>
        <w:rPr>
          <w:rFonts w:cstheme="minorHAnsi"/>
          <w:lang w:eastAsia="de-CH"/>
        </w:rPr>
      </w:pPr>
    </w:p>
    <w:p w:rsidR="007B2C36" w:rsidRPr="00A52617" w:rsidRDefault="007B2C36" w:rsidP="000F1B5B">
      <w:pPr>
        <w:jc w:val="center"/>
        <w:rPr>
          <w:rFonts w:cstheme="minorHAnsi"/>
          <w:lang w:eastAsia="de-CH"/>
        </w:rPr>
      </w:pPr>
      <w:r w:rsidRPr="00A52617">
        <w:rPr>
          <w:rFonts w:eastAsia="Times New Roman" w:cstheme="minorHAnsi"/>
          <w:noProof/>
          <w:lang w:eastAsia="de-DE"/>
        </w:rPr>
        <w:drawing>
          <wp:inline distT="0" distB="0" distL="0" distR="0">
            <wp:extent cx="2844800" cy="2133600"/>
            <wp:effectExtent l="19050" t="0" r="0" b="0"/>
            <wp:docPr id="101" name="D7B91534-6911-4E19-90E7-890258A92A22" descr="IMG_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7B91534-6911-4E19-90E7-890258A92A22" descr="IMG_3227.JPG"/>
                    <pic:cNvPicPr>
                      <a:picLocks noChangeAspect="1" noChangeArrowheads="1"/>
                    </pic:cNvPicPr>
                  </pic:nvPicPr>
                  <pic:blipFill>
                    <a:blip r:embed="rId29" r:link="rId30" cstate="print"/>
                    <a:srcRect/>
                    <a:stretch>
                      <a:fillRect/>
                    </a:stretch>
                  </pic:blipFill>
                  <pic:spPr bwMode="auto">
                    <a:xfrm>
                      <a:off x="0" y="0"/>
                      <a:ext cx="2844800" cy="2133600"/>
                    </a:xfrm>
                    <a:prstGeom prst="rect">
                      <a:avLst/>
                    </a:prstGeom>
                    <a:noFill/>
                    <a:ln w="9525">
                      <a:noFill/>
                      <a:miter lim="800000"/>
                      <a:headEnd/>
                      <a:tailEnd/>
                    </a:ln>
                  </pic:spPr>
                </pic:pic>
              </a:graphicData>
            </a:graphic>
          </wp:inline>
        </w:drawing>
      </w:r>
    </w:p>
    <w:p w:rsidR="000F1B5B" w:rsidRPr="00EF47FC" w:rsidRDefault="008F2669" w:rsidP="004F76E4">
      <w:pPr>
        <w:spacing w:before="100" w:beforeAutospacing="1" w:after="0" w:line="240" w:lineRule="auto"/>
        <w:rPr>
          <w:rFonts w:eastAsia="Times New Roman" w:cstheme="minorHAnsi"/>
          <w:lang w:eastAsia="de-DE"/>
        </w:rPr>
      </w:pPr>
      <w:r>
        <w:rPr>
          <w:rFonts w:eastAsia="Times New Roman" w:cstheme="minorHAnsi"/>
          <w:b/>
          <w:bCs/>
          <w:lang w:eastAsia="de-DE"/>
        </w:rPr>
        <w:t>Bild 3C</w:t>
      </w:r>
      <w:r w:rsidR="00A04CEE">
        <w:rPr>
          <w:rFonts w:eastAsia="Times New Roman" w:cstheme="minorHAnsi"/>
          <w:b/>
          <w:bCs/>
          <w:lang w:eastAsia="de-DE"/>
        </w:rPr>
        <w:t xml:space="preserve"> </w:t>
      </w:r>
      <w:r w:rsidR="000F1B5B" w:rsidRPr="00A52617">
        <w:rPr>
          <w:rFonts w:eastAsia="Times New Roman" w:cstheme="minorHAnsi"/>
          <w:b/>
          <w:bCs/>
          <w:lang w:eastAsia="de-DE"/>
        </w:rPr>
        <w:t>B</w:t>
      </w:r>
      <w:r w:rsidR="00A04CEE">
        <w:rPr>
          <w:rFonts w:eastAsia="Times New Roman" w:cstheme="minorHAnsi"/>
          <w:b/>
          <w:bCs/>
          <w:lang w:eastAsia="de-DE"/>
        </w:rPr>
        <w:t>:</w:t>
      </w:r>
      <w:r w:rsidR="000F1B5B" w:rsidRPr="00A52617">
        <w:rPr>
          <w:rFonts w:eastAsia="Times New Roman" w:cstheme="minorHAnsi"/>
          <w:b/>
          <w:bCs/>
          <w:lang w:eastAsia="de-DE"/>
        </w:rPr>
        <w:t xml:space="preserve"> – WIAP MEMV® Anreger V20 für </w:t>
      </w:r>
      <w:r w:rsidR="00FB148D">
        <w:rPr>
          <w:rFonts w:eastAsia="Times New Roman" w:cstheme="minorHAnsi"/>
          <w:b/>
          <w:bCs/>
          <w:lang w:eastAsia="de-DE"/>
        </w:rPr>
        <w:t xml:space="preserve">Automatische Drehvorrichtung </w:t>
      </w:r>
      <w:r w:rsidR="000F1B5B" w:rsidRPr="00A52617">
        <w:rPr>
          <w:rFonts w:eastAsia="Times New Roman" w:cstheme="minorHAnsi"/>
          <w:b/>
          <w:bCs/>
          <w:lang w:eastAsia="de-DE"/>
        </w:rPr>
        <w:t xml:space="preserve"> DA 20 auf Transportgestell </w:t>
      </w:r>
      <w:r w:rsidR="004F76E4">
        <w:rPr>
          <w:rFonts w:eastAsia="Times New Roman" w:cstheme="minorHAnsi"/>
          <w:b/>
          <w:bCs/>
          <w:lang w:eastAsia="de-DE"/>
        </w:rPr>
        <w:t xml:space="preserve">Generation </w:t>
      </w:r>
      <w:r w:rsidR="000F1B5B" w:rsidRPr="00A52617">
        <w:rPr>
          <w:rFonts w:eastAsia="Times New Roman" w:cstheme="minorHAnsi"/>
          <w:b/>
          <w:bCs/>
          <w:lang w:eastAsia="de-DE"/>
        </w:rPr>
        <w:t>3</w:t>
      </w:r>
      <w:r w:rsidR="004F76E4">
        <w:rPr>
          <w:rFonts w:eastAsia="Times New Roman" w:cstheme="minorHAnsi"/>
          <w:b/>
          <w:bCs/>
          <w:lang w:eastAsia="de-DE"/>
        </w:rPr>
        <w:t xml:space="preserve">,  </w:t>
      </w:r>
      <w:r w:rsidR="000F1B5B" w:rsidRPr="000F1B5B">
        <w:rPr>
          <w:rFonts w:eastAsia="Times New Roman" w:cstheme="minorHAnsi"/>
          <w:lang w:eastAsia="de-DE"/>
        </w:rPr>
        <w:t xml:space="preserve">Der WIAP MEMV® Anreger V20 ist speziell für </w:t>
      </w:r>
      <w:r w:rsidR="00FB148D">
        <w:rPr>
          <w:rFonts w:eastAsia="Times New Roman" w:cstheme="minorHAnsi"/>
          <w:lang w:eastAsia="de-DE"/>
        </w:rPr>
        <w:t xml:space="preserve">Automatische Drehvorrichtung </w:t>
      </w:r>
      <w:r w:rsidR="000F1B5B" w:rsidRPr="000F1B5B">
        <w:rPr>
          <w:rFonts w:eastAsia="Times New Roman" w:cstheme="minorHAnsi"/>
          <w:lang w:eastAsia="de-DE"/>
        </w:rPr>
        <w:t xml:space="preserve">en des Typs DA 20 konzipiert und auf dem Transportgestell </w:t>
      </w:r>
      <w:r w:rsidR="004F76E4">
        <w:rPr>
          <w:rFonts w:eastAsia="Times New Roman" w:cstheme="minorHAnsi"/>
          <w:lang w:eastAsia="de-DE"/>
        </w:rPr>
        <w:t xml:space="preserve"> Generation 5 </w:t>
      </w:r>
      <w:r w:rsidR="000F1B5B" w:rsidRPr="000F1B5B">
        <w:rPr>
          <w:rFonts w:eastAsia="Times New Roman" w:cstheme="minorHAnsi"/>
          <w:lang w:eastAsia="de-DE"/>
        </w:rPr>
        <w:t xml:space="preserve"> montiert.</w:t>
      </w:r>
    </w:p>
    <w:p w:rsidR="000F1B5B" w:rsidRPr="000F1B5B" w:rsidRDefault="000F1B5B" w:rsidP="000F1B5B">
      <w:pPr>
        <w:spacing w:after="0" w:line="240" w:lineRule="auto"/>
        <w:rPr>
          <w:rFonts w:eastAsia="Times New Roman" w:cstheme="minorHAnsi"/>
          <w:lang w:eastAsia="de-DE"/>
        </w:rPr>
      </w:pPr>
    </w:p>
    <w:p w:rsidR="00A522D1" w:rsidRPr="00A52617" w:rsidRDefault="00333FEB" w:rsidP="000F1B5B">
      <w:pPr>
        <w:spacing w:after="0" w:line="240" w:lineRule="auto"/>
        <w:jc w:val="center"/>
        <w:rPr>
          <w:rFonts w:eastAsia="Times New Roman" w:cstheme="minorHAnsi"/>
          <w:sz w:val="24"/>
          <w:szCs w:val="24"/>
          <w:lang w:eastAsia="de-CH"/>
        </w:rPr>
      </w:pPr>
      <w:r w:rsidRPr="00A52617">
        <w:rPr>
          <w:rFonts w:eastAsia="Times New Roman" w:cstheme="minorHAnsi"/>
          <w:noProof/>
          <w:sz w:val="24"/>
          <w:szCs w:val="24"/>
          <w:lang w:eastAsia="de-DE"/>
        </w:rPr>
        <w:drawing>
          <wp:inline distT="0" distB="0" distL="0" distR="0">
            <wp:extent cx="2851150" cy="2138363"/>
            <wp:effectExtent l="19050" t="0" r="6350" b="0"/>
            <wp:docPr id="36" name="82F57018-66D1-4B8C-9001-F5150ED9B92A" descr="IMG_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F57018-66D1-4B8C-9001-F5150ED9B92A" descr="IMG_1117.JPG"/>
                    <pic:cNvPicPr>
                      <a:picLocks noChangeAspect="1" noChangeArrowheads="1"/>
                    </pic:cNvPicPr>
                  </pic:nvPicPr>
                  <pic:blipFill>
                    <a:blip r:embed="rId31" r:link="rId32" cstate="print"/>
                    <a:srcRect/>
                    <a:stretch>
                      <a:fillRect/>
                    </a:stretch>
                  </pic:blipFill>
                  <pic:spPr bwMode="auto">
                    <a:xfrm>
                      <a:off x="0" y="0"/>
                      <a:ext cx="2851150" cy="2138363"/>
                    </a:xfrm>
                    <a:prstGeom prst="rect">
                      <a:avLst/>
                    </a:prstGeom>
                    <a:noFill/>
                    <a:ln w="9525">
                      <a:noFill/>
                      <a:miter lim="800000"/>
                      <a:headEnd/>
                      <a:tailEnd/>
                    </a:ln>
                  </pic:spPr>
                </pic:pic>
              </a:graphicData>
            </a:graphic>
          </wp:inline>
        </w:drawing>
      </w:r>
    </w:p>
    <w:p w:rsidR="000F1B5B" w:rsidRPr="000F1B5B" w:rsidRDefault="008F2669" w:rsidP="000F1B5B">
      <w:pPr>
        <w:spacing w:before="100" w:beforeAutospacing="1" w:after="100" w:afterAutospacing="1" w:line="240" w:lineRule="auto"/>
        <w:rPr>
          <w:rFonts w:eastAsia="Times New Roman" w:cstheme="minorHAnsi"/>
          <w:sz w:val="24"/>
          <w:szCs w:val="24"/>
          <w:lang w:eastAsia="de-DE"/>
        </w:rPr>
      </w:pPr>
      <w:r>
        <w:rPr>
          <w:rFonts w:eastAsia="Times New Roman" w:cstheme="minorHAnsi"/>
          <w:b/>
          <w:bCs/>
          <w:lang w:eastAsia="de-DE"/>
        </w:rPr>
        <w:t>Bild 3C</w:t>
      </w:r>
      <w:r w:rsidR="00A04CEE">
        <w:rPr>
          <w:rFonts w:eastAsia="Times New Roman" w:cstheme="minorHAnsi"/>
          <w:b/>
          <w:bCs/>
          <w:lang w:eastAsia="de-DE"/>
        </w:rPr>
        <w:t xml:space="preserve"> </w:t>
      </w:r>
      <w:r w:rsidR="000F1B5B" w:rsidRPr="00A52617">
        <w:rPr>
          <w:rFonts w:eastAsia="Times New Roman" w:cstheme="minorHAnsi"/>
          <w:b/>
          <w:bCs/>
          <w:lang w:eastAsia="de-DE"/>
        </w:rPr>
        <w:t>C</w:t>
      </w:r>
      <w:r w:rsidR="00A04CEE">
        <w:rPr>
          <w:rFonts w:eastAsia="Times New Roman" w:cstheme="minorHAnsi"/>
          <w:b/>
          <w:bCs/>
          <w:lang w:eastAsia="de-DE"/>
        </w:rPr>
        <w:t>:</w:t>
      </w:r>
      <w:r w:rsidR="000F1B5B" w:rsidRPr="00A52617">
        <w:rPr>
          <w:rFonts w:eastAsia="Times New Roman" w:cstheme="minorHAnsi"/>
          <w:b/>
          <w:bCs/>
          <w:lang w:eastAsia="de-DE"/>
        </w:rPr>
        <w:t xml:space="preserve"> – Anschluss und Ausstattung des WIAP MEMV-Steuergeräts</w:t>
      </w:r>
      <w:r w:rsidR="000F1B5B" w:rsidRPr="00EF47FC">
        <w:rPr>
          <w:rFonts w:eastAsia="Times New Roman" w:cstheme="minorHAnsi"/>
          <w:b/>
          <w:bCs/>
          <w:lang w:eastAsia="de-DE"/>
        </w:rPr>
        <w:t xml:space="preserve">,   </w:t>
      </w:r>
      <w:r w:rsidR="000F1B5B" w:rsidRPr="000F1B5B">
        <w:rPr>
          <w:rFonts w:eastAsia="Times New Roman" w:cstheme="minorHAnsi"/>
          <w:lang w:eastAsia="de-DE"/>
        </w:rPr>
        <w:t>Das WIAP MEMV-Steuergerät wird mit 220 Volt (10 Ampere) betrieben und benötigt einen Luftanschluss mit einem</w:t>
      </w:r>
      <w:r w:rsidR="000F1B5B" w:rsidRPr="00EF47FC">
        <w:rPr>
          <w:rFonts w:eastAsia="Times New Roman" w:cstheme="minorHAnsi"/>
          <w:lang w:eastAsia="de-DE"/>
        </w:rPr>
        <w:t xml:space="preserve"> D</w:t>
      </w:r>
      <w:r w:rsidR="000F1B5B" w:rsidRPr="000F1B5B">
        <w:rPr>
          <w:rFonts w:eastAsia="Times New Roman" w:cstheme="minorHAnsi"/>
          <w:lang w:eastAsia="de-DE"/>
        </w:rPr>
        <w:t>uck von 6 bis 8 bar.</w:t>
      </w:r>
      <w:r w:rsidR="00B360F0">
        <w:rPr>
          <w:rFonts w:eastAsia="Times New Roman" w:cstheme="minorHAnsi"/>
          <w:lang w:eastAsia="de-DE"/>
        </w:rPr>
        <w:t xml:space="preserve"> </w:t>
      </w:r>
      <w:r w:rsidR="000F1B5B" w:rsidRPr="000F1B5B">
        <w:rPr>
          <w:rFonts w:eastAsia="Times New Roman" w:cstheme="minorHAnsi"/>
          <w:lang w:eastAsia="de-DE"/>
        </w:rPr>
        <w:t>Das gesamte benötigte Aufspannmaterial ist im Lieferumfang des MEMV-Gestells enthalten.</w:t>
      </w:r>
    </w:p>
    <w:p w:rsidR="006F0B50" w:rsidRPr="00A52617" w:rsidRDefault="00735439" w:rsidP="00880689">
      <w:pPr>
        <w:spacing w:after="0" w:line="240" w:lineRule="auto"/>
        <w:jc w:val="center"/>
        <w:rPr>
          <w:rFonts w:eastAsia="Times New Roman" w:cstheme="minorHAnsi"/>
          <w:sz w:val="24"/>
          <w:szCs w:val="24"/>
          <w:lang w:eastAsia="de-CH"/>
        </w:rPr>
      </w:pPr>
      <w:r w:rsidRPr="00A52617">
        <w:rPr>
          <w:rFonts w:eastAsia="Times New Roman" w:cstheme="minorHAnsi"/>
          <w:noProof/>
          <w:sz w:val="24"/>
          <w:szCs w:val="24"/>
          <w:lang w:eastAsia="de-DE"/>
        </w:rPr>
        <w:lastRenderedPageBreak/>
        <w:drawing>
          <wp:inline distT="0" distB="0" distL="0" distR="0">
            <wp:extent cx="2844800" cy="2133600"/>
            <wp:effectExtent l="19050" t="0" r="0" b="0"/>
            <wp:docPr id="33" name="EFA6B546-45D6-4496-9DB1-45112CCB5E6B" descr="IMG_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A6B546-45D6-4496-9DB1-45112CCB5E6B" descr="IMG_1835.JPG"/>
                    <pic:cNvPicPr>
                      <a:picLocks noChangeAspect="1" noChangeArrowheads="1"/>
                    </pic:cNvPicPr>
                  </pic:nvPicPr>
                  <pic:blipFill>
                    <a:blip r:embed="rId27" r:link="rId28" cstate="print"/>
                    <a:srcRect/>
                    <a:stretch>
                      <a:fillRect/>
                    </a:stretch>
                  </pic:blipFill>
                  <pic:spPr bwMode="auto">
                    <a:xfrm>
                      <a:off x="0" y="0"/>
                      <a:ext cx="2844800" cy="2133600"/>
                    </a:xfrm>
                    <a:prstGeom prst="rect">
                      <a:avLst/>
                    </a:prstGeom>
                    <a:noFill/>
                    <a:ln w="9525">
                      <a:noFill/>
                      <a:miter lim="800000"/>
                      <a:headEnd/>
                      <a:tailEnd/>
                    </a:ln>
                  </pic:spPr>
                </pic:pic>
              </a:graphicData>
            </a:graphic>
          </wp:inline>
        </w:drawing>
      </w:r>
    </w:p>
    <w:p w:rsidR="004A1F48" w:rsidRPr="00EF47FC" w:rsidRDefault="008F2669" w:rsidP="004A1F48">
      <w:pPr>
        <w:spacing w:before="100" w:beforeAutospacing="1" w:after="0" w:line="240" w:lineRule="auto"/>
        <w:rPr>
          <w:rFonts w:eastAsia="Times New Roman" w:cstheme="minorHAnsi"/>
          <w:lang w:eastAsia="de-DE"/>
        </w:rPr>
      </w:pPr>
      <w:r>
        <w:rPr>
          <w:rFonts w:eastAsia="Times New Roman" w:cstheme="minorHAnsi"/>
          <w:b/>
          <w:bCs/>
          <w:lang w:eastAsia="de-DE"/>
        </w:rPr>
        <w:t>Bild 3C</w:t>
      </w:r>
      <w:r w:rsidR="00A04CEE">
        <w:rPr>
          <w:rFonts w:eastAsia="Times New Roman" w:cstheme="minorHAnsi"/>
          <w:b/>
          <w:bCs/>
          <w:lang w:eastAsia="de-DE"/>
        </w:rPr>
        <w:t xml:space="preserve"> </w:t>
      </w:r>
      <w:r w:rsidR="00583EE2" w:rsidRPr="00A52617">
        <w:rPr>
          <w:rFonts w:eastAsia="Times New Roman" w:cstheme="minorHAnsi"/>
          <w:b/>
          <w:bCs/>
          <w:lang w:eastAsia="de-DE"/>
        </w:rPr>
        <w:t>D</w:t>
      </w:r>
      <w:r w:rsidR="00A04CEE">
        <w:rPr>
          <w:rFonts w:eastAsia="Times New Roman" w:cstheme="minorHAnsi"/>
          <w:b/>
          <w:bCs/>
          <w:lang w:eastAsia="de-DE"/>
        </w:rPr>
        <w:t>:</w:t>
      </w:r>
      <w:r w:rsidR="004A1F48" w:rsidRPr="00A52617">
        <w:rPr>
          <w:rFonts w:eastAsia="Times New Roman" w:cstheme="minorHAnsi"/>
          <w:b/>
          <w:bCs/>
          <w:lang w:eastAsia="de-DE"/>
        </w:rPr>
        <w:t xml:space="preserve"> – Aufspannmaterial und Lagerung</w:t>
      </w:r>
      <w:r w:rsidR="004A1F48" w:rsidRPr="00EF47FC">
        <w:rPr>
          <w:rFonts w:eastAsia="Times New Roman" w:cstheme="minorHAnsi"/>
          <w:b/>
          <w:bCs/>
          <w:lang w:eastAsia="de-DE"/>
        </w:rPr>
        <w:t xml:space="preserve">,     </w:t>
      </w:r>
      <w:r w:rsidR="004A1F48" w:rsidRPr="004A1F48">
        <w:rPr>
          <w:rFonts w:eastAsia="Times New Roman" w:cstheme="minorHAnsi"/>
          <w:lang w:eastAsia="de-DE"/>
        </w:rPr>
        <w:t xml:space="preserve">Alle Aufspannmaterialien sind in Schubladen übersichtlich eingeordnet. Im Unterboden, ganz unten, befinden sich die Langaufspannstangen </w:t>
      </w:r>
    </w:p>
    <w:p w:rsidR="004A1F48" w:rsidRPr="004A1F48" w:rsidRDefault="004A1F48" w:rsidP="004A1F48">
      <w:pPr>
        <w:spacing w:after="0" w:line="240" w:lineRule="auto"/>
        <w:rPr>
          <w:rFonts w:eastAsia="Times New Roman" w:cstheme="minorHAnsi"/>
          <w:lang w:eastAsia="de-DE"/>
        </w:rPr>
      </w:pPr>
      <w:r w:rsidRPr="004A1F48">
        <w:rPr>
          <w:rFonts w:eastAsia="Times New Roman" w:cstheme="minorHAnsi"/>
          <w:lang w:eastAsia="de-DE"/>
        </w:rPr>
        <w:t>(40</w:t>
      </w:r>
      <w:r w:rsidR="00A65722">
        <w:rPr>
          <w:rFonts w:eastAsia="Times New Roman" w:cstheme="minorHAnsi"/>
          <w:lang w:eastAsia="de-DE"/>
        </w:rPr>
        <w:t xml:space="preserve"> x 70 x 1100 mm) sowie Querloch</w:t>
      </w:r>
      <w:r w:rsidRPr="004A1F48">
        <w:rPr>
          <w:rFonts w:eastAsia="Times New Roman" w:cstheme="minorHAnsi"/>
          <w:lang w:eastAsia="de-DE"/>
        </w:rPr>
        <w:t xml:space="preserve">eisen </w:t>
      </w:r>
      <w:r w:rsidRPr="00EF47FC">
        <w:rPr>
          <w:rFonts w:eastAsia="Times New Roman" w:cstheme="minorHAnsi"/>
          <w:lang w:eastAsia="de-DE"/>
        </w:rPr>
        <w:t xml:space="preserve">   40x70x550 </w:t>
      </w:r>
      <w:r w:rsidRPr="004A1F48">
        <w:rPr>
          <w:rFonts w:eastAsia="Times New Roman" w:cstheme="minorHAnsi"/>
          <w:lang w:eastAsia="de-DE"/>
        </w:rPr>
        <w:t>und Querspann-Distanzhalter.</w:t>
      </w:r>
    </w:p>
    <w:p w:rsidR="00333FEB" w:rsidRPr="00A52617" w:rsidRDefault="00333FEB" w:rsidP="007B2C36">
      <w:pPr>
        <w:spacing w:after="0" w:line="240" w:lineRule="auto"/>
        <w:rPr>
          <w:rFonts w:eastAsia="Times New Roman" w:cstheme="minorHAnsi"/>
          <w:noProof/>
          <w:lang w:eastAsia="de-DE"/>
        </w:rPr>
      </w:pPr>
    </w:p>
    <w:p w:rsidR="00333FEB" w:rsidRPr="00A52617" w:rsidRDefault="00333FEB" w:rsidP="00880689">
      <w:pPr>
        <w:spacing w:after="0" w:line="240" w:lineRule="auto"/>
        <w:jc w:val="center"/>
        <w:rPr>
          <w:rFonts w:eastAsia="Times New Roman" w:cstheme="minorHAnsi"/>
          <w:sz w:val="24"/>
          <w:szCs w:val="24"/>
          <w:lang w:eastAsia="de-CH"/>
        </w:rPr>
      </w:pPr>
      <w:r w:rsidRPr="00A52617">
        <w:rPr>
          <w:rFonts w:eastAsia="Times New Roman" w:cstheme="minorHAnsi"/>
          <w:noProof/>
          <w:lang w:eastAsia="de-DE"/>
        </w:rPr>
        <w:drawing>
          <wp:inline distT="0" distB="0" distL="0" distR="0">
            <wp:extent cx="2844800" cy="2133600"/>
            <wp:effectExtent l="19050" t="0" r="0" b="0"/>
            <wp:docPr id="35" name="5D236263-8040-4A7E-9202-1D58036718A6" descr="IM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236263-8040-4A7E-9202-1D58036718A6" descr="IMG_1120.JPG"/>
                    <pic:cNvPicPr>
                      <a:picLocks noChangeAspect="1" noChangeArrowheads="1"/>
                    </pic:cNvPicPr>
                  </pic:nvPicPr>
                  <pic:blipFill>
                    <a:blip r:embed="rId33" r:link="rId15" cstate="print"/>
                    <a:srcRect/>
                    <a:stretch>
                      <a:fillRect/>
                    </a:stretch>
                  </pic:blipFill>
                  <pic:spPr bwMode="auto">
                    <a:xfrm>
                      <a:off x="0" y="0"/>
                      <a:ext cx="2844800" cy="2133600"/>
                    </a:xfrm>
                    <a:prstGeom prst="rect">
                      <a:avLst/>
                    </a:prstGeom>
                    <a:noFill/>
                    <a:ln w="9525">
                      <a:noFill/>
                      <a:miter lim="800000"/>
                      <a:headEnd/>
                      <a:tailEnd/>
                    </a:ln>
                  </pic:spPr>
                </pic:pic>
              </a:graphicData>
            </a:graphic>
          </wp:inline>
        </w:drawing>
      </w:r>
    </w:p>
    <w:p w:rsidR="00333FEB" w:rsidRPr="00A52617" w:rsidRDefault="00333FEB" w:rsidP="007B2C36">
      <w:pPr>
        <w:spacing w:after="0" w:line="240" w:lineRule="auto"/>
        <w:rPr>
          <w:rFonts w:eastAsia="Times New Roman" w:cstheme="minorHAnsi"/>
          <w:sz w:val="24"/>
          <w:szCs w:val="24"/>
          <w:lang w:eastAsia="de-CH"/>
        </w:rPr>
      </w:pPr>
    </w:p>
    <w:p w:rsidR="009A675E" w:rsidRDefault="008F2669" w:rsidP="009A675E">
      <w:pPr>
        <w:spacing w:after="100" w:afterAutospacing="1" w:line="240" w:lineRule="auto"/>
        <w:rPr>
          <w:rFonts w:eastAsia="Times New Roman" w:cstheme="minorHAnsi"/>
          <w:lang w:eastAsia="de-DE"/>
        </w:rPr>
      </w:pPr>
      <w:r>
        <w:rPr>
          <w:rFonts w:eastAsia="Times New Roman" w:cstheme="minorHAnsi"/>
          <w:b/>
          <w:bCs/>
          <w:sz w:val="24"/>
          <w:szCs w:val="24"/>
          <w:lang w:eastAsia="de-DE"/>
        </w:rPr>
        <w:t>Bild 3C</w:t>
      </w:r>
      <w:r w:rsidR="00A04CEE">
        <w:rPr>
          <w:rFonts w:eastAsia="Times New Roman" w:cstheme="minorHAnsi"/>
          <w:b/>
          <w:bCs/>
          <w:sz w:val="24"/>
          <w:szCs w:val="24"/>
          <w:lang w:eastAsia="de-DE"/>
        </w:rPr>
        <w:t xml:space="preserve"> </w:t>
      </w:r>
      <w:r w:rsidR="00583EE2" w:rsidRPr="00A52617">
        <w:rPr>
          <w:rFonts w:eastAsia="Times New Roman" w:cstheme="minorHAnsi"/>
          <w:b/>
          <w:bCs/>
          <w:sz w:val="24"/>
          <w:szCs w:val="24"/>
          <w:lang w:eastAsia="de-DE"/>
        </w:rPr>
        <w:t>E</w:t>
      </w:r>
      <w:r w:rsidR="00A04CEE">
        <w:rPr>
          <w:rFonts w:eastAsia="Times New Roman" w:cstheme="minorHAnsi"/>
          <w:b/>
          <w:bCs/>
          <w:sz w:val="24"/>
          <w:szCs w:val="24"/>
          <w:lang w:eastAsia="de-DE"/>
        </w:rPr>
        <w:t>:</w:t>
      </w:r>
      <w:r w:rsidR="009A675E" w:rsidRPr="00A52617">
        <w:rPr>
          <w:rFonts w:eastAsia="Times New Roman" w:cstheme="minorHAnsi"/>
          <w:b/>
          <w:bCs/>
          <w:sz w:val="24"/>
          <w:szCs w:val="24"/>
          <w:lang w:eastAsia="de-DE"/>
        </w:rPr>
        <w:t xml:space="preserve"> – Wartungseinheit und Spannvorgang,   </w:t>
      </w:r>
      <w:r w:rsidR="009A675E" w:rsidRPr="009A675E">
        <w:rPr>
          <w:rFonts w:eastAsia="Times New Roman" w:cstheme="minorHAnsi"/>
          <w:lang w:eastAsia="de-DE"/>
        </w:rPr>
        <w:t xml:space="preserve">Jeder Wiap MEMV </w:t>
      </w:r>
      <w:r w:rsidR="00FB148D">
        <w:rPr>
          <w:rFonts w:eastAsia="Times New Roman" w:cstheme="minorHAnsi"/>
          <w:lang w:eastAsia="de-DE"/>
        </w:rPr>
        <w:t xml:space="preserve">Automatische Drehvorrichtung </w:t>
      </w:r>
      <w:r w:rsidR="009A675E" w:rsidRPr="009A675E">
        <w:rPr>
          <w:rFonts w:eastAsia="Times New Roman" w:cstheme="minorHAnsi"/>
          <w:lang w:eastAsia="de-DE"/>
        </w:rPr>
        <w:t xml:space="preserve"> ist mit einer eigenen Wartungseinheit ausgestattet, die dafür sorgt, dass die Luft entwässert und geölt wird. Der Luftverbrauch ist sehr gering, da nur ein Spannweg von 0,3 mm erforderlich ist. Auf diesem Bild ist der Typ DA 20 abgebildet, der für 20 Tonnen </w:t>
      </w:r>
      <w:r w:rsidR="004F76E4">
        <w:rPr>
          <w:rFonts w:eastAsia="Times New Roman" w:cstheme="minorHAnsi"/>
          <w:lang w:eastAsia="de-DE"/>
        </w:rPr>
        <w:t>ausgelegt und auf Gestell Generation 5</w:t>
      </w:r>
      <w:r w:rsidR="009A675E" w:rsidRPr="009A675E">
        <w:rPr>
          <w:rFonts w:eastAsia="Times New Roman" w:cstheme="minorHAnsi"/>
          <w:lang w:eastAsia="de-DE"/>
        </w:rPr>
        <w:t xml:space="preserve"> montiert ist.</w:t>
      </w:r>
    </w:p>
    <w:p w:rsidR="00792D79" w:rsidRDefault="008E7ED3" w:rsidP="009A675E">
      <w:pPr>
        <w:spacing w:after="100" w:afterAutospacing="1" w:line="240" w:lineRule="auto"/>
        <w:rPr>
          <w:rFonts w:eastAsia="Times New Roman" w:cstheme="minorHAnsi"/>
          <w:lang w:eastAsia="de-DE"/>
        </w:rPr>
      </w:pPr>
      <w:r w:rsidRPr="008E7ED3">
        <w:rPr>
          <w:rFonts w:eastAsia="Times New Roman" w:cstheme="minorHAnsi"/>
          <w:noProof/>
          <w:lang w:eastAsia="de-DE"/>
        </w:rPr>
        <w:lastRenderedPageBreak/>
        <w:drawing>
          <wp:inline distT="0" distB="0" distL="0" distR="0">
            <wp:extent cx="2943225" cy="2209245"/>
            <wp:effectExtent l="19050" t="0" r="9525" b="0"/>
            <wp:docPr id="132" name="Bild 7" descr="IMG_8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8100"/>
                    <pic:cNvPicPr>
                      <a:picLocks noChangeAspect="1" noChangeArrowheads="1"/>
                    </pic:cNvPicPr>
                  </pic:nvPicPr>
                  <pic:blipFill>
                    <a:blip r:embed="rId34" cstate="print"/>
                    <a:srcRect/>
                    <a:stretch>
                      <a:fillRect/>
                    </a:stretch>
                  </pic:blipFill>
                  <pic:spPr bwMode="auto">
                    <a:xfrm>
                      <a:off x="0" y="0"/>
                      <a:ext cx="2943225" cy="2209245"/>
                    </a:xfrm>
                    <a:prstGeom prst="rect">
                      <a:avLst/>
                    </a:prstGeom>
                    <a:noFill/>
                    <a:ln w="9525">
                      <a:noFill/>
                      <a:miter lim="800000"/>
                      <a:headEnd/>
                      <a:tailEnd/>
                    </a:ln>
                  </pic:spPr>
                </pic:pic>
              </a:graphicData>
            </a:graphic>
          </wp:inline>
        </w:drawing>
      </w:r>
    </w:p>
    <w:p w:rsidR="00F7776D" w:rsidRPr="0095564C" w:rsidRDefault="008F2669" w:rsidP="00407EAC">
      <w:pPr>
        <w:rPr>
          <w:rFonts w:eastAsia="Times New Roman"/>
          <w:lang w:eastAsia="de-CH"/>
        </w:rPr>
      </w:pPr>
      <w:bookmarkStart w:id="454" w:name="_Toc200259919"/>
      <w:bookmarkStart w:id="455" w:name="_Toc200259979"/>
      <w:bookmarkStart w:id="456" w:name="_Toc200108099"/>
      <w:bookmarkStart w:id="457" w:name="_Toc200108179"/>
      <w:bookmarkStart w:id="458" w:name="_Toc200109273"/>
      <w:bookmarkStart w:id="459" w:name="_Toc200109348"/>
      <w:bookmarkStart w:id="460" w:name="_Toc200109905"/>
      <w:bookmarkStart w:id="461" w:name="_Toc200112900"/>
      <w:bookmarkStart w:id="462" w:name="_Toc200117738"/>
      <w:bookmarkStart w:id="463" w:name="_Toc200120929"/>
      <w:r>
        <w:rPr>
          <w:rStyle w:val="Fett"/>
          <w:rFonts w:cstheme="minorHAnsi"/>
        </w:rPr>
        <w:t>Bild 3C</w:t>
      </w:r>
      <w:r w:rsidR="00A04CEE">
        <w:rPr>
          <w:rStyle w:val="Fett"/>
          <w:rFonts w:cstheme="minorHAnsi"/>
        </w:rPr>
        <w:t xml:space="preserve"> </w:t>
      </w:r>
      <w:r w:rsidR="00F7776D" w:rsidRPr="0095564C">
        <w:rPr>
          <w:rStyle w:val="Fett"/>
          <w:rFonts w:cstheme="minorHAnsi"/>
        </w:rPr>
        <w:t>F: Befestigung des Drehautomaten mit M36-Gewindestangen</w:t>
      </w:r>
      <w:r w:rsidR="00F7776D" w:rsidRPr="0095564C">
        <w:br/>
      </w:r>
      <w:r w:rsidR="00F7776D" w:rsidRPr="00407EAC">
        <w:rPr>
          <w:b/>
        </w:rPr>
        <w:t xml:space="preserve">Hier wird der </w:t>
      </w:r>
      <w:r w:rsidR="00F7776D" w:rsidRPr="00407EAC">
        <w:rPr>
          <w:rStyle w:val="Fett"/>
          <w:rFonts w:cstheme="minorHAnsi"/>
          <w:b w:val="0"/>
        </w:rPr>
        <w:t>Drehautomat</w:t>
      </w:r>
      <w:r w:rsidR="00F7776D" w:rsidRPr="00407EAC">
        <w:rPr>
          <w:b/>
        </w:rPr>
        <w:t xml:space="preserve"> mit </w:t>
      </w:r>
      <w:r w:rsidR="00F7776D" w:rsidRPr="00407EAC">
        <w:rPr>
          <w:rStyle w:val="Fett"/>
          <w:rFonts w:cstheme="minorHAnsi"/>
          <w:b w:val="0"/>
        </w:rPr>
        <w:t>M36-Gewindestangen</w:t>
      </w:r>
      <w:r w:rsidR="00F7776D" w:rsidRPr="00407EAC">
        <w:rPr>
          <w:b/>
        </w:rPr>
        <w:t xml:space="preserve"> sicher angeklemmt.</w:t>
      </w:r>
      <w:r w:rsidR="00F7776D" w:rsidRPr="00407EAC">
        <w:rPr>
          <w:b/>
        </w:rPr>
        <w:br/>
        <w:t xml:space="preserve">Die eingesetzten Platten geraten dabei in eine </w:t>
      </w:r>
      <w:r w:rsidR="00F7776D" w:rsidRPr="00407EAC">
        <w:rPr>
          <w:rStyle w:val="Fett"/>
          <w:rFonts w:cstheme="minorHAnsi"/>
          <w:b w:val="0"/>
        </w:rPr>
        <w:t>beeindruckende Eigenresonanz</w:t>
      </w:r>
      <w:r w:rsidR="00F7776D" w:rsidRPr="00407EAC">
        <w:rPr>
          <w:b/>
        </w:rPr>
        <w:t xml:space="preserve"> – nach dem Abschalten des Anregers </w:t>
      </w:r>
      <w:r w:rsidR="00F7776D" w:rsidRPr="00407EAC">
        <w:rPr>
          <w:rStyle w:val="Fett"/>
          <w:rFonts w:cstheme="minorHAnsi"/>
          <w:b w:val="0"/>
        </w:rPr>
        <w:t>schwingen sie oft noch fast eine Minute nach</w:t>
      </w:r>
      <w:r w:rsidR="00F7776D" w:rsidRPr="00407EAC">
        <w:rPr>
          <w:b/>
        </w:rPr>
        <w:t>.</w:t>
      </w:r>
      <w:bookmarkEnd w:id="454"/>
      <w:bookmarkEnd w:id="455"/>
    </w:p>
    <w:p w:rsidR="001C2260" w:rsidRDefault="001C2260" w:rsidP="001C2260">
      <w:pPr>
        <w:spacing w:before="100" w:beforeAutospacing="1" w:after="100" w:afterAutospacing="1" w:line="240" w:lineRule="auto"/>
        <w:rPr>
          <w:rFonts w:eastAsia="Times New Roman" w:cstheme="minorHAnsi"/>
          <w:lang w:eastAsia="de-DE"/>
        </w:rPr>
      </w:pPr>
    </w:p>
    <w:p w:rsidR="001C2260" w:rsidRDefault="00A26469" w:rsidP="001C2260">
      <w:pPr>
        <w:pStyle w:val="berschrift1"/>
        <w:spacing w:before="240" w:line="259" w:lineRule="auto"/>
        <w:ind w:left="1636"/>
        <w:rPr>
          <w:rFonts w:asciiTheme="minorHAnsi" w:eastAsia="Times New Roman" w:hAnsiTheme="minorHAnsi" w:cstheme="minorHAnsi"/>
          <w:color w:val="000000" w:themeColor="text1"/>
          <w:highlight w:val="yellow"/>
          <w:lang w:eastAsia="de-CH"/>
        </w:rPr>
      </w:pPr>
      <w:bookmarkStart w:id="464" w:name="_Toc200108103"/>
      <w:bookmarkStart w:id="465" w:name="_Toc200108183"/>
      <w:bookmarkStart w:id="466" w:name="_Toc200109277"/>
      <w:bookmarkStart w:id="467" w:name="_Toc200109352"/>
      <w:bookmarkStart w:id="468" w:name="_Toc200109909"/>
      <w:bookmarkStart w:id="469" w:name="_Toc200112904"/>
      <w:bookmarkStart w:id="470" w:name="_Toc200117742"/>
      <w:bookmarkStart w:id="471" w:name="_Toc200120933"/>
      <w:bookmarkStart w:id="472" w:name="_Toc200259924"/>
      <w:bookmarkStart w:id="473" w:name="_Toc200259984"/>
      <w:bookmarkStart w:id="474" w:name="_Toc200260082"/>
      <w:bookmarkStart w:id="475" w:name="_Toc200277729"/>
      <w:bookmarkStart w:id="476" w:name="_Toc200277887"/>
      <w:bookmarkStart w:id="477" w:name="_Toc200279068"/>
      <w:bookmarkStart w:id="478" w:name="_Toc200279211"/>
      <w:bookmarkStart w:id="479" w:name="_Toc200279605"/>
      <w:bookmarkStart w:id="480" w:name="_Toc200279866"/>
      <w:bookmarkStart w:id="481" w:name="_Toc200280040"/>
      <w:bookmarkStart w:id="482" w:name="_Toc200280103"/>
      <w:bookmarkStart w:id="483" w:name="_Toc200281994"/>
      <w:bookmarkStart w:id="484" w:name="_Toc200282219"/>
      <w:bookmarkStart w:id="485" w:name="_Toc200282358"/>
      <w:bookmarkStart w:id="486" w:name="_Toc200282694"/>
      <w:bookmarkStart w:id="487" w:name="_Toc200282826"/>
      <w:bookmarkStart w:id="488" w:name="_Toc200282860"/>
      <w:bookmarkStart w:id="489" w:name="_Toc200284465"/>
      <w:bookmarkStart w:id="490" w:name="_Toc200286225"/>
      <w:bookmarkStart w:id="491" w:name="_Toc200287081"/>
      <w:bookmarkStart w:id="492" w:name="_Toc200288190"/>
      <w:bookmarkStart w:id="493" w:name="_Toc200288252"/>
      <w:bookmarkStart w:id="494" w:name="_Toc200288812"/>
      <w:bookmarkStart w:id="495" w:name="_Toc200289231"/>
      <w:bookmarkStart w:id="496" w:name="_Toc200292979"/>
      <w:bookmarkStart w:id="497" w:name="_Toc200353890"/>
      <w:bookmarkStart w:id="498" w:name="_Toc200354690"/>
      <w:bookmarkStart w:id="499" w:name="_Toc200354863"/>
      <w:bookmarkStart w:id="500" w:name="_Toc200355036"/>
      <w:bookmarkStart w:id="501" w:name="_Toc200364594"/>
      <w:bookmarkStart w:id="502" w:name="_Toc200364683"/>
      <w:bookmarkStart w:id="503" w:name="_Toc200440852"/>
      <w:bookmarkStart w:id="504" w:name="_Toc200440913"/>
      <w:bookmarkStart w:id="505" w:name="_Toc200441289"/>
      <w:bookmarkStart w:id="506" w:name="_Toc200443444"/>
      <w:bookmarkStart w:id="507" w:name="_Toc200443541"/>
      <w:bookmarkStart w:id="508" w:name="_Toc200443679"/>
      <w:bookmarkStart w:id="509" w:name="_Toc200445058"/>
      <w:bookmarkStart w:id="510" w:name="_Toc200445156"/>
      <w:bookmarkStart w:id="511" w:name="_Toc200448143"/>
      <w:bookmarkStart w:id="512" w:name="_Toc200522289"/>
      <w:r>
        <w:rPr>
          <w:rFonts w:asciiTheme="minorHAnsi" w:eastAsia="Times New Roman" w:hAnsiTheme="minorHAnsi" w:cstheme="minorHAnsi"/>
          <w:color w:val="000000" w:themeColor="text1"/>
          <w:lang w:eastAsia="de-CH"/>
        </w:rPr>
        <w:t>04 A:</w:t>
      </w:r>
      <w:r w:rsidR="001C2260">
        <w:rPr>
          <w:rFonts w:asciiTheme="minorHAnsi" w:eastAsia="Times New Roman" w:hAnsiTheme="minorHAnsi" w:cstheme="minorHAnsi"/>
          <w:color w:val="000000" w:themeColor="text1"/>
          <w:lang w:eastAsia="de-CH"/>
        </w:rPr>
        <w:t xml:space="preserve">      </w:t>
      </w:r>
      <w:r w:rsidR="001C2260" w:rsidRPr="00A63C60">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highlight w:val="yellow"/>
          <w:lang w:eastAsia="de-CH"/>
        </w:rPr>
        <w:t>Geräte Bedien Erklärung  Typ ES, Eco Gerät</w:t>
      </w:r>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r w:rsidR="001C2260">
        <w:rPr>
          <w:rFonts w:asciiTheme="minorHAnsi" w:eastAsia="Times New Roman" w:hAnsiTheme="minorHAnsi" w:cstheme="minorHAnsi"/>
          <w:color w:val="000000" w:themeColor="text1"/>
          <w:highlight w:val="yellow"/>
          <w:lang w:eastAsia="de-CH"/>
        </w:rPr>
        <w:t xml:space="preserve"> </w:t>
      </w:r>
    </w:p>
    <w:p w:rsidR="001C2260" w:rsidRPr="003E131F" w:rsidRDefault="001C2260" w:rsidP="001C2260">
      <w:pPr>
        <w:rPr>
          <w:highlight w:val="yellow"/>
          <w:lang w:eastAsia="de-CH"/>
        </w:rPr>
      </w:pPr>
    </w:p>
    <w:p w:rsidR="001C2260" w:rsidRPr="00AD5B06" w:rsidRDefault="001C2260" w:rsidP="001C2260">
      <w:pPr>
        <w:pStyle w:val="StandardWeb"/>
        <w:rPr>
          <w:rFonts w:asciiTheme="minorHAnsi" w:hAnsiTheme="minorHAnsi" w:cstheme="minorHAnsi"/>
          <w:sz w:val="22"/>
          <w:szCs w:val="22"/>
        </w:rPr>
      </w:pPr>
      <w:r w:rsidRPr="00AD5B06">
        <w:rPr>
          <w:rStyle w:val="Fett"/>
          <w:rFonts w:asciiTheme="minorHAnsi" w:hAnsiTheme="minorHAnsi" w:cstheme="minorHAnsi"/>
          <w:sz w:val="22"/>
          <w:szCs w:val="22"/>
        </w:rPr>
        <w:t>Kapitelhinweis – Gerätetyp ES (ECO)</w:t>
      </w:r>
      <w:r w:rsidRPr="00AD5B06">
        <w:rPr>
          <w:rFonts w:asciiTheme="minorHAnsi" w:hAnsiTheme="minorHAnsi" w:cstheme="minorHAnsi"/>
          <w:sz w:val="22"/>
          <w:szCs w:val="22"/>
        </w:rPr>
        <w:br/>
        <w:t xml:space="preserve">Dieses Kapitel beschreibt die Bedienung des Steuergeräts vom Typ </w:t>
      </w:r>
      <w:r w:rsidRPr="00AD5B06">
        <w:rPr>
          <w:rStyle w:val="Fett"/>
          <w:rFonts w:asciiTheme="minorHAnsi" w:hAnsiTheme="minorHAnsi" w:cstheme="minorHAnsi"/>
          <w:sz w:val="22"/>
          <w:szCs w:val="22"/>
        </w:rPr>
        <w:t>ES</w:t>
      </w:r>
      <w:r w:rsidRPr="00AD5B06">
        <w:rPr>
          <w:rFonts w:asciiTheme="minorHAnsi" w:hAnsiTheme="minorHAnsi" w:cstheme="minorHAnsi"/>
          <w:sz w:val="22"/>
          <w:szCs w:val="22"/>
        </w:rPr>
        <w:t>, der einfachsten Ausführung unserer MEMV-Steuergeräte.</w:t>
      </w:r>
      <w:r w:rsidRPr="00AD5B06">
        <w:rPr>
          <w:rFonts w:asciiTheme="minorHAnsi" w:hAnsiTheme="minorHAnsi" w:cstheme="minorHAnsi"/>
          <w:sz w:val="22"/>
          <w:szCs w:val="22"/>
        </w:rPr>
        <w:br/>
        <w:t>Das ES-Gerät bietet eine intuitive Bedienung und ist besonders geeignet für grundlegende Anwendungen – auch im Bereich der Schwei</w:t>
      </w:r>
      <w:r>
        <w:rPr>
          <w:rFonts w:asciiTheme="minorHAnsi" w:hAnsiTheme="minorHAnsi" w:cstheme="minorHAnsi"/>
          <w:sz w:val="22"/>
          <w:szCs w:val="22"/>
        </w:rPr>
        <w:t>ss</w:t>
      </w:r>
      <w:r w:rsidRPr="00AD5B06">
        <w:rPr>
          <w:rFonts w:asciiTheme="minorHAnsi" w:hAnsiTheme="minorHAnsi" w:cstheme="minorHAnsi"/>
          <w:sz w:val="22"/>
          <w:szCs w:val="22"/>
        </w:rPr>
        <w:t>vibration.</w:t>
      </w:r>
    </w:p>
    <w:p w:rsidR="001C2260" w:rsidRPr="00AD5B06" w:rsidRDefault="001C2260" w:rsidP="001C2260">
      <w:pPr>
        <w:pStyle w:val="StandardWeb"/>
        <w:rPr>
          <w:rFonts w:asciiTheme="minorHAnsi" w:hAnsiTheme="minorHAnsi" w:cstheme="minorHAnsi"/>
          <w:sz w:val="22"/>
          <w:szCs w:val="22"/>
        </w:rPr>
      </w:pPr>
      <w:r w:rsidRPr="00AD5B06">
        <w:rPr>
          <w:rFonts w:asciiTheme="minorHAnsi" w:hAnsiTheme="minorHAnsi" w:cstheme="minorHAnsi"/>
          <w:sz w:val="22"/>
          <w:szCs w:val="22"/>
        </w:rPr>
        <w:t xml:space="preserve">Bei diesem Gerät wird der Anreger </w:t>
      </w:r>
      <w:r w:rsidRPr="00AD5B06">
        <w:rPr>
          <w:rStyle w:val="Fett"/>
          <w:rFonts w:asciiTheme="minorHAnsi" w:hAnsiTheme="minorHAnsi" w:cstheme="minorHAnsi"/>
          <w:sz w:val="22"/>
          <w:szCs w:val="22"/>
        </w:rPr>
        <w:t>ohne Drehplatte manuell</w:t>
      </w:r>
      <w:r w:rsidRPr="00AD5B06">
        <w:rPr>
          <w:rFonts w:asciiTheme="minorHAnsi" w:hAnsiTheme="minorHAnsi" w:cstheme="minorHAnsi"/>
          <w:sz w:val="22"/>
          <w:szCs w:val="22"/>
        </w:rPr>
        <w:t xml:space="preserve"> umgespannt – und zwar in vier Richtungen alle </w:t>
      </w:r>
      <w:r w:rsidRPr="00AD5B06">
        <w:rPr>
          <w:rStyle w:val="Fett"/>
          <w:rFonts w:asciiTheme="minorHAnsi" w:hAnsiTheme="minorHAnsi" w:cstheme="minorHAnsi"/>
          <w:sz w:val="22"/>
          <w:szCs w:val="22"/>
        </w:rPr>
        <w:t>8 Minuten</w:t>
      </w:r>
      <w:r w:rsidRPr="00AD5B06">
        <w:rPr>
          <w:rFonts w:asciiTheme="minorHAnsi" w:hAnsiTheme="minorHAnsi" w:cstheme="minorHAnsi"/>
          <w:sz w:val="22"/>
          <w:szCs w:val="22"/>
        </w:rPr>
        <w:t>:</w:t>
      </w:r>
      <w:r w:rsidRPr="00AD5B06">
        <w:rPr>
          <w:rFonts w:asciiTheme="minorHAnsi" w:hAnsiTheme="minorHAnsi" w:cstheme="minorHAnsi"/>
          <w:sz w:val="22"/>
          <w:szCs w:val="22"/>
        </w:rPr>
        <w:br/>
      </w:r>
      <w:r w:rsidRPr="00AD5B06">
        <w:rPr>
          <w:rStyle w:val="Fett"/>
          <w:rFonts w:asciiTheme="minorHAnsi" w:hAnsiTheme="minorHAnsi" w:cstheme="minorHAnsi"/>
          <w:sz w:val="22"/>
          <w:szCs w:val="22"/>
        </w:rPr>
        <w:t>0°, 45°, 90° und 135°</w:t>
      </w:r>
      <w:r w:rsidRPr="00AD5B06">
        <w:rPr>
          <w:rFonts w:asciiTheme="minorHAnsi" w:hAnsiTheme="minorHAnsi" w:cstheme="minorHAnsi"/>
          <w:sz w:val="22"/>
          <w:szCs w:val="22"/>
        </w:rPr>
        <w:t>.</w:t>
      </w:r>
      <w:r w:rsidRPr="00AD5B06">
        <w:rPr>
          <w:rFonts w:asciiTheme="minorHAnsi" w:hAnsiTheme="minorHAnsi" w:cstheme="minorHAnsi"/>
          <w:sz w:val="22"/>
          <w:szCs w:val="22"/>
        </w:rPr>
        <w:br/>
        <w:t>Diese manuelle Umschaltung ermöglicht eine einfache Umsetzung der MEMV-Entspannung in vier Richtungen mit minimalem technischen Aufwand.</w:t>
      </w:r>
    </w:p>
    <w:p w:rsidR="001C2260" w:rsidRDefault="001C2260" w:rsidP="001C2260">
      <w:pPr>
        <w:rPr>
          <w:lang w:eastAsia="de-CH"/>
        </w:rPr>
      </w:pPr>
      <w:r>
        <w:rPr>
          <w:noProof/>
          <w:lang w:eastAsia="de-DE"/>
        </w:rPr>
        <w:lastRenderedPageBreak/>
        <w:drawing>
          <wp:inline distT="0" distB="0" distL="0" distR="0">
            <wp:extent cx="2943225" cy="1726973"/>
            <wp:effectExtent l="19050" t="0" r="9525" b="0"/>
            <wp:docPr id="5"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srcRect/>
                    <a:stretch>
                      <a:fillRect/>
                    </a:stretch>
                  </pic:blipFill>
                  <pic:spPr bwMode="auto">
                    <a:xfrm>
                      <a:off x="0" y="0"/>
                      <a:ext cx="2943225" cy="1726973"/>
                    </a:xfrm>
                    <a:prstGeom prst="rect">
                      <a:avLst/>
                    </a:prstGeom>
                    <a:noFill/>
                    <a:ln w="9525">
                      <a:noFill/>
                      <a:miter lim="800000"/>
                      <a:headEnd/>
                      <a:tailEnd/>
                    </a:ln>
                  </pic:spPr>
                </pic:pic>
              </a:graphicData>
            </a:graphic>
          </wp:inline>
        </w:drawing>
      </w:r>
    </w:p>
    <w:p w:rsidR="001C2260" w:rsidRDefault="008F2669" w:rsidP="001C2260">
      <w:pPr>
        <w:rPr>
          <w:noProof/>
          <w:lang w:eastAsia="de-DE"/>
        </w:rPr>
      </w:pPr>
      <w:r>
        <w:rPr>
          <w:rStyle w:val="Fett"/>
        </w:rPr>
        <w:t>Bild 4A</w:t>
      </w:r>
      <w:r w:rsidR="001C2260">
        <w:rPr>
          <w:rStyle w:val="Fett"/>
        </w:rPr>
        <w:t xml:space="preserve"> A</w:t>
      </w:r>
      <w:r w:rsidR="00A04CEE">
        <w:rPr>
          <w:rStyle w:val="Fett"/>
        </w:rPr>
        <w:t>:</w:t>
      </w:r>
      <w:r w:rsidR="001C2260">
        <w:rPr>
          <w:rStyle w:val="Fett"/>
        </w:rPr>
        <w:t xml:space="preserve"> – Ansicht des einfachen Steuergeräts</w:t>
      </w:r>
      <w:r w:rsidR="001C2260">
        <w:br/>
        <w:t xml:space="preserve">Das abgebildete </w:t>
      </w:r>
      <w:r w:rsidR="00B360F0">
        <w:t xml:space="preserve"> </w:t>
      </w:r>
      <w:r w:rsidR="001C2260">
        <w:t xml:space="preserve">gehört zur einfachen Ausführung, enthält jedoch </w:t>
      </w:r>
      <w:r w:rsidR="001C2260">
        <w:rPr>
          <w:rStyle w:val="Fett"/>
        </w:rPr>
        <w:t>alle notwendigen Funktionen</w:t>
      </w:r>
      <w:r w:rsidR="001C2260">
        <w:t xml:space="preserve"> für den sicheren und effizienten Betrieb.</w:t>
      </w:r>
    </w:p>
    <w:p w:rsidR="001C2260" w:rsidRDefault="001C2260" w:rsidP="001C2260">
      <w:r>
        <w:rPr>
          <w:noProof/>
          <w:lang w:eastAsia="de-DE"/>
        </w:rPr>
        <w:drawing>
          <wp:inline distT="0" distB="0" distL="0" distR="0">
            <wp:extent cx="2943225" cy="2477666"/>
            <wp:effectExtent l="19050" t="0" r="9525" b="0"/>
            <wp:docPr id="8"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srcRect/>
                    <a:stretch>
                      <a:fillRect/>
                    </a:stretch>
                  </pic:blipFill>
                  <pic:spPr bwMode="auto">
                    <a:xfrm>
                      <a:off x="0" y="0"/>
                      <a:ext cx="2943225" cy="2477666"/>
                    </a:xfrm>
                    <a:prstGeom prst="rect">
                      <a:avLst/>
                    </a:prstGeom>
                    <a:noFill/>
                    <a:ln w="9525">
                      <a:noFill/>
                      <a:miter lim="800000"/>
                      <a:headEnd/>
                      <a:tailEnd/>
                    </a:ln>
                  </pic:spPr>
                </pic:pic>
              </a:graphicData>
            </a:graphic>
          </wp:inline>
        </w:drawing>
      </w:r>
    </w:p>
    <w:p w:rsidR="001C2260" w:rsidRDefault="008F2669" w:rsidP="001C2260">
      <w:pPr>
        <w:rPr>
          <w:highlight w:val="yellow"/>
          <w:lang w:eastAsia="de-CH"/>
        </w:rPr>
      </w:pPr>
      <w:r>
        <w:rPr>
          <w:rStyle w:val="Fett"/>
        </w:rPr>
        <w:t>Bild 4A</w:t>
      </w:r>
      <w:r w:rsidR="00A04CEE">
        <w:rPr>
          <w:rStyle w:val="Fett"/>
        </w:rPr>
        <w:t xml:space="preserve"> </w:t>
      </w:r>
      <w:r w:rsidR="001C2260">
        <w:rPr>
          <w:rStyle w:val="Fett"/>
        </w:rPr>
        <w:t>B</w:t>
      </w:r>
      <w:r w:rsidR="00A04CEE">
        <w:rPr>
          <w:rStyle w:val="Fett"/>
        </w:rPr>
        <w:t>:</w:t>
      </w:r>
      <w:r w:rsidR="001C2260">
        <w:rPr>
          <w:rStyle w:val="Fett"/>
        </w:rPr>
        <w:t xml:space="preserve"> – Zwei verfügbare Betriebsmodi</w:t>
      </w:r>
      <w:r w:rsidR="001C2260">
        <w:br/>
        <w:t xml:space="preserve">Das Steuergerät bietet </w:t>
      </w:r>
      <w:r w:rsidR="001C2260">
        <w:rPr>
          <w:rStyle w:val="Fett"/>
        </w:rPr>
        <w:t>zwei Betriebsmodi</w:t>
      </w:r>
      <w:r w:rsidR="001C2260">
        <w:t xml:space="preserve">, die je nach Anwendung ausgewählt werden können. Hand oder Automat </w:t>
      </w:r>
    </w:p>
    <w:p w:rsidR="001C2260" w:rsidRDefault="001C2260" w:rsidP="001C2260">
      <w:pPr>
        <w:rPr>
          <w:highlight w:val="yellow"/>
          <w:lang w:eastAsia="de-CH"/>
        </w:rPr>
      </w:pPr>
      <w:r>
        <w:rPr>
          <w:noProof/>
          <w:lang w:eastAsia="de-DE"/>
        </w:rPr>
        <w:lastRenderedPageBreak/>
        <w:drawing>
          <wp:inline distT="0" distB="0" distL="0" distR="0">
            <wp:extent cx="2943225" cy="2414024"/>
            <wp:effectExtent l="19050" t="0" r="9525" b="0"/>
            <wp:docPr id="9"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srcRect/>
                    <a:stretch>
                      <a:fillRect/>
                    </a:stretch>
                  </pic:blipFill>
                  <pic:spPr bwMode="auto">
                    <a:xfrm>
                      <a:off x="0" y="0"/>
                      <a:ext cx="2943225" cy="2414024"/>
                    </a:xfrm>
                    <a:prstGeom prst="rect">
                      <a:avLst/>
                    </a:prstGeom>
                    <a:noFill/>
                    <a:ln w="9525">
                      <a:noFill/>
                      <a:miter lim="800000"/>
                      <a:headEnd/>
                      <a:tailEnd/>
                    </a:ln>
                  </pic:spPr>
                </pic:pic>
              </a:graphicData>
            </a:graphic>
          </wp:inline>
        </w:drawing>
      </w:r>
    </w:p>
    <w:p w:rsidR="001C2260" w:rsidRDefault="008F2669" w:rsidP="001C2260">
      <w:pPr>
        <w:rPr>
          <w:highlight w:val="yellow"/>
          <w:lang w:eastAsia="de-CH"/>
        </w:rPr>
      </w:pPr>
      <w:r>
        <w:rPr>
          <w:rStyle w:val="Fett"/>
        </w:rPr>
        <w:t>Bild 4A</w:t>
      </w:r>
      <w:r w:rsidR="00A04CEE">
        <w:rPr>
          <w:rStyle w:val="Fett"/>
        </w:rPr>
        <w:t xml:space="preserve"> </w:t>
      </w:r>
      <w:r w:rsidR="001C2260">
        <w:rPr>
          <w:rStyle w:val="Fett"/>
        </w:rPr>
        <w:t>C</w:t>
      </w:r>
      <w:r w:rsidR="00A04CEE">
        <w:rPr>
          <w:rStyle w:val="Fett"/>
        </w:rPr>
        <w:t>:</w:t>
      </w:r>
      <w:r w:rsidR="001C2260">
        <w:rPr>
          <w:rStyle w:val="Fett"/>
        </w:rPr>
        <w:t xml:space="preserve"> – Handmodus für manuelle Steuerung</w:t>
      </w:r>
      <w:r w:rsidR="001C2260">
        <w:br/>
        <w:t xml:space="preserve">In diesem </w:t>
      </w:r>
      <w:r w:rsidR="001C2260">
        <w:rPr>
          <w:rStyle w:val="Fett"/>
        </w:rPr>
        <w:t>Handmodus</w:t>
      </w:r>
      <w:r w:rsidR="001C2260">
        <w:t xml:space="preserve"> können alle notwendigen Parameter manuell geregelt werden.</w:t>
      </w:r>
      <w:r w:rsidR="001C2260">
        <w:br/>
        <w:t xml:space="preserve">Diese Einstellvariante ist auch </w:t>
      </w:r>
      <w:r w:rsidR="001C2260">
        <w:rPr>
          <w:rStyle w:val="Fett"/>
        </w:rPr>
        <w:t>für den Einsatz beim Schweissvibrieren</w:t>
      </w:r>
      <w:r w:rsidR="001C2260">
        <w:t xml:space="preserve"> vorgesehen.</w:t>
      </w:r>
    </w:p>
    <w:p w:rsidR="001C2260" w:rsidRDefault="001C2260" w:rsidP="001C2260">
      <w:pPr>
        <w:spacing w:before="100" w:beforeAutospacing="1" w:after="100" w:afterAutospacing="1" w:line="240" w:lineRule="auto"/>
        <w:rPr>
          <w:rFonts w:eastAsia="Times New Roman" w:cstheme="minorHAnsi"/>
          <w:lang w:eastAsia="de-DE"/>
        </w:rPr>
      </w:pPr>
      <w:r>
        <w:rPr>
          <w:rFonts w:eastAsia="Times New Roman" w:cstheme="minorHAnsi"/>
          <w:noProof/>
          <w:lang w:eastAsia="de-DE"/>
        </w:rPr>
        <w:drawing>
          <wp:inline distT="0" distB="0" distL="0" distR="0">
            <wp:extent cx="2943225" cy="2407461"/>
            <wp:effectExtent l="19050" t="0" r="9525" b="0"/>
            <wp:docPr id="60"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srcRect/>
                    <a:stretch>
                      <a:fillRect/>
                    </a:stretch>
                  </pic:blipFill>
                  <pic:spPr bwMode="auto">
                    <a:xfrm>
                      <a:off x="0" y="0"/>
                      <a:ext cx="2943225" cy="2407461"/>
                    </a:xfrm>
                    <a:prstGeom prst="rect">
                      <a:avLst/>
                    </a:prstGeom>
                    <a:noFill/>
                    <a:ln w="9525">
                      <a:noFill/>
                      <a:miter lim="800000"/>
                      <a:headEnd/>
                      <a:tailEnd/>
                    </a:ln>
                  </pic:spPr>
                </pic:pic>
              </a:graphicData>
            </a:graphic>
          </wp:inline>
        </w:drawing>
      </w:r>
    </w:p>
    <w:p w:rsidR="001C2260" w:rsidRPr="00010BC3" w:rsidRDefault="001C2260" w:rsidP="001C2260">
      <w:pPr>
        <w:pStyle w:val="StandardWeb"/>
        <w:rPr>
          <w:rFonts w:asciiTheme="minorHAnsi" w:hAnsiTheme="minorHAnsi" w:cstheme="minorHAnsi"/>
          <w:sz w:val="22"/>
          <w:szCs w:val="22"/>
        </w:rPr>
      </w:pPr>
      <w:r w:rsidRPr="00010BC3">
        <w:rPr>
          <w:rStyle w:val="Fett"/>
          <w:rFonts w:asciiTheme="minorHAnsi" w:hAnsiTheme="minorHAnsi" w:cstheme="minorHAnsi"/>
          <w:sz w:val="22"/>
          <w:szCs w:val="22"/>
        </w:rPr>
        <w:t xml:space="preserve">Bild </w:t>
      </w:r>
      <w:r w:rsidR="008F2669">
        <w:rPr>
          <w:rStyle w:val="Fett"/>
          <w:rFonts w:asciiTheme="minorHAnsi" w:hAnsiTheme="minorHAnsi" w:cstheme="minorHAnsi"/>
          <w:sz w:val="22"/>
          <w:szCs w:val="22"/>
        </w:rPr>
        <w:t>4A</w:t>
      </w:r>
      <w:r w:rsidR="00A04CEE">
        <w:rPr>
          <w:rStyle w:val="Fett"/>
          <w:rFonts w:asciiTheme="minorHAnsi" w:hAnsiTheme="minorHAnsi" w:cstheme="minorHAnsi"/>
          <w:sz w:val="22"/>
          <w:szCs w:val="22"/>
        </w:rPr>
        <w:t xml:space="preserve"> </w:t>
      </w:r>
      <w:r w:rsidRPr="00010BC3">
        <w:rPr>
          <w:rStyle w:val="Fett"/>
          <w:rFonts w:asciiTheme="minorHAnsi" w:hAnsiTheme="minorHAnsi" w:cstheme="minorHAnsi"/>
          <w:sz w:val="22"/>
          <w:szCs w:val="22"/>
        </w:rPr>
        <w:t>D</w:t>
      </w:r>
      <w:r w:rsidR="00A04CEE">
        <w:rPr>
          <w:rStyle w:val="Fett"/>
          <w:rFonts w:asciiTheme="minorHAnsi" w:hAnsiTheme="minorHAnsi" w:cstheme="minorHAnsi"/>
          <w:sz w:val="22"/>
          <w:szCs w:val="22"/>
        </w:rPr>
        <w:t>:</w:t>
      </w:r>
      <w:r w:rsidRPr="00010BC3">
        <w:rPr>
          <w:rStyle w:val="Fett"/>
          <w:rFonts w:asciiTheme="minorHAnsi" w:hAnsiTheme="minorHAnsi" w:cstheme="minorHAnsi"/>
          <w:sz w:val="22"/>
          <w:szCs w:val="22"/>
        </w:rPr>
        <w:t xml:space="preserve"> – Automatikmodus mit Laufzeiteinstellung</w:t>
      </w:r>
      <w:r w:rsidRPr="00010BC3">
        <w:rPr>
          <w:rFonts w:asciiTheme="minorHAnsi" w:hAnsiTheme="minorHAnsi" w:cstheme="minorHAnsi"/>
          <w:sz w:val="22"/>
          <w:szCs w:val="22"/>
        </w:rPr>
        <w:br/>
        <w:t xml:space="preserve">Im </w:t>
      </w:r>
      <w:r w:rsidRPr="00010BC3">
        <w:rPr>
          <w:rStyle w:val="Fett"/>
          <w:rFonts w:asciiTheme="minorHAnsi" w:hAnsiTheme="minorHAnsi" w:cstheme="minorHAnsi"/>
          <w:sz w:val="22"/>
          <w:szCs w:val="22"/>
        </w:rPr>
        <w:t>Automatikmodus</w:t>
      </w:r>
      <w:r w:rsidRPr="00010BC3">
        <w:rPr>
          <w:rFonts w:asciiTheme="minorHAnsi" w:hAnsiTheme="minorHAnsi" w:cstheme="minorHAnsi"/>
          <w:sz w:val="22"/>
          <w:szCs w:val="22"/>
        </w:rPr>
        <w:t xml:space="preserve"> kann die gewünschte </w:t>
      </w:r>
      <w:r w:rsidRPr="00010BC3">
        <w:rPr>
          <w:rStyle w:val="Fett"/>
          <w:rFonts w:asciiTheme="minorHAnsi" w:hAnsiTheme="minorHAnsi" w:cstheme="minorHAnsi"/>
          <w:sz w:val="22"/>
          <w:szCs w:val="22"/>
        </w:rPr>
        <w:t>Laufzeit</w:t>
      </w:r>
      <w:r w:rsidRPr="00010BC3">
        <w:rPr>
          <w:rFonts w:asciiTheme="minorHAnsi" w:hAnsiTheme="minorHAnsi" w:cstheme="minorHAnsi"/>
          <w:sz w:val="22"/>
          <w:szCs w:val="22"/>
        </w:rPr>
        <w:t xml:space="preserve"> über das </w:t>
      </w:r>
      <w:r w:rsidRPr="00010BC3">
        <w:rPr>
          <w:rStyle w:val="Fett"/>
          <w:rFonts w:asciiTheme="minorHAnsi" w:hAnsiTheme="minorHAnsi" w:cstheme="minorHAnsi"/>
          <w:sz w:val="22"/>
          <w:szCs w:val="22"/>
        </w:rPr>
        <w:t>Touchscreen-Menü</w:t>
      </w:r>
      <w:r w:rsidRPr="00010BC3">
        <w:rPr>
          <w:rFonts w:asciiTheme="minorHAnsi" w:hAnsiTheme="minorHAnsi" w:cstheme="minorHAnsi"/>
          <w:sz w:val="22"/>
          <w:szCs w:val="22"/>
        </w:rPr>
        <w:t xml:space="preserve"> (oben beim roten Pfeil) eingestellt werden.</w:t>
      </w:r>
    </w:p>
    <w:p w:rsidR="001C2260" w:rsidRPr="00010BC3" w:rsidRDefault="001C2260" w:rsidP="001C2260">
      <w:pPr>
        <w:pStyle w:val="StandardWeb"/>
        <w:rPr>
          <w:rFonts w:asciiTheme="minorHAnsi" w:hAnsiTheme="minorHAnsi" w:cstheme="minorHAnsi"/>
          <w:sz w:val="22"/>
          <w:szCs w:val="22"/>
        </w:rPr>
      </w:pPr>
      <w:r w:rsidRPr="00010BC3">
        <w:rPr>
          <w:rFonts w:asciiTheme="minorHAnsi" w:hAnsiTheme="minorHAnsi" w:cstheme="minorHAnsi"/>
          <w:sz w:val="22"/>
          <w:szCs w:val="22"/>
        </w:rPr>
        <w:t xml:space="preserve">Darunter wird die aktuelle Laufzeit angezeigt. Nach Ablauf der voreingestellten Zeit </w:t>
      </w:r>
      <w:r w:rsidRPr="00010BC3">
        <w:rPr>
          <w:rStyle w:val="Fett"/>
          <w:rFonts w:asciiTheme="minorHAnsi" w:hAnsiTheme="minorHAnsi" w:cstheme="minorHAnsi"/>
          <w:sz w:val="22"/>
          <w:szCs w:val="22"/>
        </w:rPr>
        <w:t>stoppt das Gerät automatisch</w:t>
      </w:r>
      <w:r w:rsidRPr="00010BC3">
        <w:rPr>
          <w:rFonts w:asciiTheme="minorHAnsi" w:hAnsiTheme="minorHAnsi" w:cstheme="minorHAnsi"/>
          <w:sz w:val="22"/>
          <w:szCs w:val="22"/>
        </w:rPr>
        <w:t>.</w:t>
      </w:r>
    </w:p>
    <w:p w:rsidR="001C2260" w:rsidRPr="00010BC3" w:rsidRDefault="001C2260" w:rsidP="001C2260">
      <w:pPr>
        <w:pStyle w:val="StandardWeb"/>
        <w:rPr>
          <w:rFonts w:asciiTheme="minorHAnsi" w:hAnsiTheme="minorHAnsi" w:cstheme="minorHAnsi"/>
          <w:sz w:val="22"/>
          <w:szCs w:val="22"/>
        </w:rPr>
      </w:pPr>
      <w:r w:rsidRPr="00010BC3">
        <w:rPr>
          <w:rFonts w:asciiTheme="minorHAnsi" w:hAnsiTheme="minorHAnsi" w:cstheme="minorHAnsi"/>
          <w:sz w:val="22"/>
          <w:szCs w:val="22"/>
        </w:rPr>
        <w:t xml:space="preserve">Die </w:t>
      </w:r>
      <w:r w:rsidRPr="00010BC3">
        <w:rPr>
          <w:rStyle w:val="Fett"/>
          <w:rFonts w:asciiTheme="minorHAnsi" w:hAnsiTheme="minorHAnsi" w:cstheme="minorHAnsi"/>
          <w:sz w:val="22"/>
          <w:szCs w:val="22"/>
        </w:rPr>
        <w:t>Drehzahl</w:t>
      </w:r>
      <w:r w:rsidRPr="00010BC3">
        <w:rPr>
          <w:rFonts w:asciiTheme="minorHAnsi" w:hAnsiTheme="minorHAnsi" w:cstheme="minorHAnsi"/>
          <w:sz w:val="22"/>
          <w:szCs w:val="22"/>
        </w:rPr>
        <w:t xml:space="preserve"> wird manuell über das </w:t>
      </w:r>
      <w:r w:rsidRPr="00010BC3">
        <w:rPr>
          <w:rStyle w:val="Fett"/>
          <w:rFonts w:asciiTheme="minorHAnsi" w:hAnsiTheme="minorHAnsi" w:cstheme="minorHAnsi"/>
          <w:sz w:val="22"/>
          <w:szCs w:val="22"/>
        </w:rPr>
        <w:t>Handpotentiometer</w:t>
      </w:r>
      <w:r w:rsidRPr="00010BC3">
        <w:rPr>
          <w:rFonts w:asciiTheme="minorHAnsi" w:hAnsiTheme="minorHAnsi" w:cstheme="minorHAnsi"/>
          <w:sz w:val="22"/>
          <w:szCs w:val="22"/>
        </w:rPr>
        <w:t xml:space="preserve"> geregelt.</w:t>
      </w:r>
      <w:r w:rsidRPr="00010BC3">
        <w:rPr>
          <w:rFonts w:asciiTheme="minorHAnsi" w:hAnsiTheme="minorHAnsi" w:cstheme="minorHAnsi"/>
          <w:sz w:val="22"/>
          <w:szCs w:val="22"/>
        </w:rPr>
        <w:br/>
        <w:t xml:space="preserve">Für jede Richtung werden dabei </w:t>
      </w:r>
      <w:r w:rsidRPr="00010BC3">
        <w:rPr>
          <w:rStyle w:val="Fett"/>
          <w:rFonts w:asciiTheme="minorHAnsi" w:hAnsiTheme="minorHAnsi" w:cstheme="minorHAnsi"/>
          <w:sz w:val="22"/>
          <w:szCs w:val="22"/>
        </w:rPr>
        <w:t xml:space="preserve">individuelle </w:t>
      </w:r>
      <w:r w:rsidRPr="00010BC3">
        <w:rPr>
          <w:rStyle w:val="Fett"/>
          <w:rFonts w:asciiTheme="minorHAnsi" w:hAnsiTheme="minorHAnsi" w:cstheme="minorHAnsi"/>
          <w:sz w:val="22"/>
          <w:szCs w:val="22"/>
        </w:rPr>
        <w:lastRenderedPageBreak/>
        <w:t>Einstellungen</w:t>
      </w:r>
      <w:r w:rsidRPr="00010BC3">
        <w:rPr>
          <w:rFonts w:asciiTheme="minorHAnsi" w:hAnsiTheme="minorHAnsi" w:cstheme="minorHAnsi"/>
          <w:sz w:val="22"/>
          <w:szCs w:val="22"/>
        </w:rPr>
        <w:t xml:space="preserve"> gewählt, um eine optimale Wirkung zu erzielen.</w:t>
      </w:r>
    </w:p>
    <w:p w:rsidR="001C2260" w:rsidRDefault="001C2260" w:rsidP="001C2260">
      <w:pPr>
        <w:spacing w:before="100" w:beforeAutospacing="1" w:after="100" w:afterAutospacing="1" w:line="240" w:lineRule="auto"/>
        <w:rPr>
          <w:rFonts w:eastAsia="Times New Roman" w:cstheme="minorHAnsi"/>
          <w:lang w:eastAsia="de-DE"/>
        </w:rPr>
      </w:pPr>
    </w:p>
    <w:p w:rsidR="001C2260" w:rsidRDefault="001C2260" w:rsidP="001C2260">
      <w:pPr>
        <w:pStyle w:val="StandardWeb"/>
      </w:pPr>
      <w:r>
        <w:rPr>
          <w:rStyle w:val="Fett"/>
        </w:rPr>
        <w:t>Abschlusswort zum Steuergerät Typ ES: ECO</w:t>
      </w:r>
    </w:p>
    <w:p w:rsidR="001C2260" w:rsidRDefault="001C2260" w:rsidP="001C2260">
      <w:pPr>
        <w:pStyle w:val="StandardWeb"/>
      </w:pPr>
      <w:r>
        <w:t>Diesen Gerätetyp haben wir gewählt, weil er die Funktionen früherer Modelle mit Zeitschaltuhren bereits integriert bietet.</w:t>
      </w:r>
      <w:r>
        <w:br/>
        <w:t>Durch die verbaute SPS ist eine Nachrüstung deutlich einfacher als bei reiner Elektro-Hardware.</w:t>
      </w:r>
    </w:p>
    <w:p w:rsidR="001C2260" w:rsidRDefault="001C2260" w:rsidP="001C2260">
      <w:pPr>
        <w:pStyle w:val="StandardWeb"/>
      </w:pPr>
      <w:r>
        <w:t>Zudem lassen sich kundenbezogene Optionen wie automatische Start-/Stopp-Funktionen problemlos einbinden.</w:t>
      </w:r>
    </w:p>
    <w:p w:rsidR="001C2260" w:rsidRDefault="001C2260" w:rsidP="001C2260">
      <w:pPr>
        <w:spacing w:before="100" w:beforeAutospacing="1" w:after="100" w:afterAutospacing="1" w:line="240" w:lineRule="auto"/>
        <w:rPr>
          <w:rFonts w:eastAsia="Times New Roman" w:cstheme="minorHAnsi"/>
          <w:lang w:eastAsia="de-DE"/>
        </w:rPr>
      </w:pPr>
    </w:p>
    <w:p w:rsidR="001C2260" w:rsidRDefault="001C2260" w:rsidP="001C2260">
      <w:pPr>
        <w:spacing w:before="100" w:beforeAutospacing="1" w:after="100" w:afterAutospacing="1" w:line="240" w:lineRule="auto"/>
        <w:rPr>
          <w:rFonts w:eastAsia="Times New Roman" w:cstheme="minorHAnsi"/>
          <w:lang w:eastAsia="de-DE"/>
        </w:rPr>
      </w:pPr>
    </w:p>
    <w:p w:rsidR="001C2260" w:rsidRDefault="00A26469" w:rsidP="001C2260">
      <w:pPr>
        <w:pStyle w:val="berschrift1"/>
        <w:spacing w:before="240" w:line="259" w:lineRule="auto"/>
        <w:ind w:left="1636"/>
        <w:rPr>
          <w:rFonts w:asciiTheme="minorHAnsi" w:eastAsia="Times New Roman" w:hAnsiTheme="minorHAnsi" w:cstheme="minorHAnsi"/>
          <w:color w:val="000000" w:themeColor="text1"/>
          <w:highlight w:val="yellow"/>
          <w:lang w:eastAsia="de-CH"/>
        </w:rPr>
      </w:pPr>
      <w:bookmarkStart w:id="513" w:name="_Toc200277888"/>
      <w:bookmarkStart w:id="514" w:name="_Toc200279069"/>
      <w:bookmarkStart w:id="515" w:name="_Toc200279212"/>
      <w:bookmarkStart w:id="516" w:name="_Toc200279606"/>
      <w:bookmarkStart w:id="517" w:name="_Toc200279867"/>
      <w:bookmarkStart w:id="518" w:name="_Toc200280041"/>
      <w:bookmarkStart w:id="519" w:name="_Toc200280104"/>
      <w:bookmarkStart w:id="520" w:name="_Toc200281995"/>
      <w:bookmarkStart w:id="521" w:name="_Toc200282220"/>
      <w:bookmarkStart w:id="522" w:name="_Toc200282359"/>
      <w:bookmarkStart w:id="523" w:name="_Toc200282695"/>
      <w:bookmarkStart w:id="524" w:name="_Toc200282827"/>
      <w:bookmarkStart w:id="525" w:name="_Toc200282861"/>
      <w:bookmarkStart w:id="526" w:name="_Toc200284466"/>
      <w:bookmarkStart w:id="527" w:name="_Toc200286226"/>
      <w:bookmarkStart w:id="528" w:name="_Toc200287082"/>
      <w:bookmarkStart w:id="529" w:name="_Toc200288191"/>
      <w:bookmarkStart w:id="530" w:name="_Toc200288253"/>
      <w:bookmarkStart w:id="531" w:name="_Toc200288813"/>
      <w:bookmarkStart w:id="532" w:name="_Toc200289232"/>
      <w:bookmarkStart w:id="533" w:name="_Toc200292980"/>
      <w:bookmarkStart w:id="534" w:name="_Toc200353891"/>
      <w:bookmarkStart w:id="535" w:name="_Toc200354691"/>
      <w:bookmarkStart w:id="536" w:name="_Toc200354864"/>
      <w:bookmarkStart w:id="537" w:name="_Toc200355037"/>
      <w:bookmarkStart w:id="538" w:name="_Toc200364595"/>
      <w:bookmarkStart w:id="539" w:name="_Toc200364684"/>
      <w:bookmarkStart w:id="540" w:name="_Toc200440853"/>
      <w:bookmarkStart w:id="541" w:name="_Toc200440914"/>
      <w:bookmarkStart w:id="542" w:name="_Toc200441290"/>
      <w:bookmarkStart w:id="543" w:name="_Toc200443445"/>
      <w:bookmarkStart w:id="544" w:name="_Toc200443542"/>
      <w:bookmarkStart w:id="545" w:name="_Toc200443680"/>
      <w:bookmarkStart w:id="546" w:name="_Toc200445059"/>
      <w:bookmarkStart w:id="547" w:name="_Toc200445157"/>
      <w:bookmarkStart w:id="548" w:name="_Toc200448144"/>
      <w:bookmarkStart w:id="549" w:name="_Toc200522290"/>
      <w:bookmarkStart w:id="550" w:name="_Toc200108104"/>
      <w:bookmarkStart w:id="551" w:name="_Toc200108184"/>
      <w:bookmarkStart w:id="552" w:name="_Toc200109278"/>
      <w:bookmarkStart w:id="553" w:name="_Toc200109353"/>
      <w:bookmarkStart w:id="554" w:name="_Toc200109910"/>
      <w:bookmarkStart w:id="555" w:name="_Toc200112905"/>
      <w:bookmarkStart w:id="556" w:name="_Toc200117743"/>
      <w:bookmarkStart w:id="557" w:name="_Toc200120934"/>
      <w:bookmarkStart w:id="558" w:name="_Toc200259925"/>
      <w:bookmarkStart w:id="559" w:name="_Toc200259985"/>
      <w:bookmarkStart w:id="560" w:name="_Toc200260083"/>
      <w:bookmarkStart w:id="561" w:name="_Toc200277730"/>
      <w:r>
        <w:rPr>
          <w:rFonts w:asciiTheme="minorHAnsi" w:eastAsia="Times New Roman" w:hAnsiTheme="minorHAnsi" w:cstheme="minorHAnsi"/>
          <w:color w:val="000000" w:themeColor="text1"/>
          <w:lang w:eastAsia="de-CH"/>
        </w:rPr>
        <w:t>04 B:</w:t>
      </w:r>
      <w:r w:rsidR="001C2260">
        <w:rPr>
          <w:rFonts w:asciiTheme="minorHAnsi" w:eastAsia="Times New Roman" w:hAnsiTheme="minorHAnsi" w:cstheme="minorHAnsi"/>
          <w:color w:val="000000" w:themeColor="text1"/>
          <w:lang w:eastAsia="de-CH"/>
        </w:rPr>
        <w:t xml:space="preserve">      </w:t>
      </w:r>
      <w:r w:rsidR="001C2260" w:rsidRPr="00A63C60">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highlight w:val="yellow"/>
          <w:lang w:eastAsia="de-CH"/>
        </w:rPr>
        <w:t>Geräte Bedien Erklärung  Typ E, Basic Gerät</w:t>
      </w:r>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r w:rsidR="001C2260">
        <w:rPr>
          <w:rFonts w:asciiTheme="minorHAnsi" w:eastAsia="Times New Roman" w:hAnsiTheme="minorHAnsi" w:cstheme="minorHAnsi"/>
          <w:color w:val="000000" w:themeColor="text1"/>
          <w:highlight w:val="yellow"/>
          <w:lang w:eastAsia="de-CH"/>
        </w:rPr>
        <w:t xml:space="preserve"> </w:t>
      </w:r>
      <w:bookmarkEnd w:id="550"/>
      <w:bookmarkEnd w:id="551"/>
      <w:bookmarkEnd w:id="552"/>
      <w:bookmarkEnd w:id="553"/>
      <w:bookmarkEnd w:id="554"/>
      <w:bookmarkEnd w:id="555"/>
      <w:bookmarkEnd w:id="556"/>
      <w:bookmarkEnd w:id="557"/>
      <w:bookmarkEnd w:id="558"/>
      <w:bookmarkEnd w:id="559"/>
      <w:bookmarkEnd w:id="560"/>
      <w:bookmarkEnd w:id="561"/>
      <w:r w:rsidR="001C2260">
        <w:rPr>
          <w:rFonts w:asciiTheme="minorHAnsi" w:eastAsia="Times New Roman" w:hAnsiTheme="minorHAnsi" w:cstheme="minorHAnsi"/>
          <w:color w:val="000000" w:themeColor="text1"/>
          <w:highlight w:val="yellow"/>
          <w:lang w:eastAsia="de-CH"/>
        </w:rPr>
        <w:t xml:space="preserve"> </w:t>
      </w:r>
    </w:p>
    <w:p w:rsidR="001C2260" w:rsidRPr="00241202" w:rsidRDefault="001C2260" w:rsidP="001C2260">
      <w:pPr>
        <w:rPr>
          <w:highlight w:val="yellow"/>
          <w:lang w:eastAsia="de-CH"/>
        </w:rPr>
      </w:pPr>
    </w:p>
    <w:p w:rsidR="001C2260" w:rsidRPr="00AD5B06" w:rsidRDefault="001C2260" w:rsidP="001C2260">
      <w:pPr>
        <w:pStyle w:val="StandardWeb"/>
        <w:rPr>
          <w:rFonts w:asciiTheme="minorHAnsi" w:hAnsiTheme="minorHAnsi" w:cstheme="minorHAnsi"/>
          <w:sz w:val="22"/>
          <w:szCs w:val="22"/>
        </w:rPr>
      </w:pPr>
      <w:r w:rsidRPr="00AD5B06">
        <w:rPr>
          <w:rFonts w:asciiTheme="minorHAnsi" w:hAnsiTheme="minorHAnsi" w:cstheme="minorHAnsi"/>
          <w:sz w:val="22"/>
          <w:szCs w:val="22"/>
        </w:rPr>
        <w:t>„</w:t>
      </w:r>
      <w:r w:rsidRPr="00AD5B06">
        <w:rPr>
          <w:rStyle w:val="Fett"/>
          <w:rFonts w:asciiTheme="minorHAnsi" w:hAnsiTheme="minorHAnsi" w:cstheme="minorHAnsi"/>
          <w:sz w:val="22"/>
          <w:szCs w:val="22"/>
        </w:rPr>
        <w:t>Kapitelhinweis – Gerätetyp E (Basic)</w:t>
      </w:r>
      <w:r w:rsidRPr="00AD5B06">
        <w:rPr>
          <w:rFonts w:asciiTheme="minorHAnsi" w:hAnsiTheme="minorHAnsi" w:cstheme="minorHAnsi"/>
          <w:sz w:val="22"/>
          <w:szCs w:val="22"/>
        </w:rPr>
        <w:br/>
        <w:t>In diesem Abschnitt wird kurz der Unterschied in der Bedienung der drei Gerätetypen erklärt, die wir heute anbieten.</w:t>
      </w:r>
    </w:p>
    <w:p w:rsidR="001C2260" w:rsidRPr="00AD5B06" w:rsidRDefault="001C2260" w:rsidP="001C2260">
      <w:pPr>
        <w:pStyle w:val="StandardWeb"/>
        <w:rPr>
          <w:rFonts w:asciiTheme="minorHAnsi" w:hAnsiTheme="minorHAnsi" w:cstheme="minorHAnsi"/>
          <w:sz w:val="22"/>
          <w:szCs w:val="22"/>
        </w:rPr>
      </w:pPr>
      <w:r w:rsidRPr="00AD5B06">
        <w:rPr>
          <w:rFonts w:asciiTheme="minorHAnsi" w:hAnsiTheme="minorHAnsi" w:cstheme="minorHAnsi"/>
          <w:sz w:val="22"/>
          <w:szCs w:val="22"/>
        </w:rPr>
        <w:t xml:space="preserve">Dieses Kapitel behandelt die Bedienung des Steuergeräts vom Typ </w:t>
      </w:r>
      <w:r w:rsidRPr="00AD5B06">
        <w:rPr>
          <w:rStyle w:val="Fett"/>
          <w:rFonts w:asciiTheme="minorHAnsi" w:hAnsiTheme="minorHAnsi" w:cstheme="minorHAnsi"/>
          <w:sz w:val="22"/>
          <w:szCs w:val="22"/>
        </w:rPr>
        <w:t>E</w:t>
      </w:r>
      <w:r w:rsidRPr="00AD5B06">
        <w:rPr>
          <w:rFonts w:asciiTheme="minorHAnsi" w:hAnsiTheme="minorHAnsi" w:cstheme="minorHAnsi"/>
          <w:sz w:val="22"/>
          <w:szCs w:val="22"/>
        </w:rPr>
        <w:t>, unserer meistverwendeten Ausführung.</w:t>
      </w:r>
      <w:r w:rsidRPr="00AD5B06">
        <w:rPr>
          <w:rFonts w:asciiTheme="minorHAnsi" w:hAnsiTheme="minorHAnsi" w:cstheme="minorHAnsi"/>
          <w:sz w:val="22"/>
          <w:szCs w:val="22"/>
        </w:rPr>
        <w:br/>
        <w:t>Das Gerät bietet eine ausgewogene Kombination aus Funktionalität und Benutzerfreundlichkeit und deckt die meisten Standardanwendungen im MEMV-Bereich zuverlässig ab.</w:t>
      </w:r>
    </w:p>
    <w:p w:rsidR="001C2260" w:rsidRPr="00AD5B06" w:rsidRDefault="001C2260" w:rsidP="001C2260">
      <w:pPr>
        <w:pStyle w:val="StandardWeb"/>
        <w:rPr>
          <w:rFonts w:asciiTheme="minorHAnsi" w:hAnsiTheme="minorHAnsi" w:cstheme="minorHAnsi"/>
          <w:sz w:val="22"/>
          <w:szCs w:val="22"/>
        </w:rPr>
      </w:pPr>
      <w:r w:rsidRPr="00AD5B06">
        <w:rPr>
          <w:rFonts w:asciiTheme="minorHAnsi" w:hAnsiTheme="minorHAnsi" w:cstheme="minorHAnsi"/>
          <w:sz w:val="22"/>
          <w:szCs w:val="22"/>
        </w:rPr>
        <w:t xml:space="preserve">Das </w:t>
      </w:r>
      <w:r w:rsidRPr="00AD5B06">
        <w:rPr>
          <w:rStyle w:val="Fett"/>
          <w:rFonts w:asciiTheme="minorHAnsi" w:hAnsiTheme="minorHAnsi" w:cstheme="minorHAnsi"/>
          <w:sz w:val="22"/>
          <w:szCs w:val="22"/>
        </w:rPr>
        <w:t>E-Gerät</w:t>
      </w:r>
      <w:r w:rsidRPr="00AD5B06">
        <w:rPr>
          <w:rFonts w:asciiTheme="minorHAnsi" w:hAnsiTheme="minorHAnsi" w:cstheme="minorHAnsi"/>
          <w:sz w:val="22"/>
          <w:szCs w:val="22"/>
        </w:rPr>
        <w:t xml:space="preserve"> ist ein Steuergerät, das – ähnlich wie das Viersonden-Gerät – </w:t>
      </w:r>
      <w:r w:rsidRPr="00AD5B06">
        <w:rPr>
          <w:rStyle w:val="Fett"/>
          <w:rFonts w:asciiTheme="minorHAnsi" w:hAnsiTheme="minorHAnsi" w:cstheme="minorHAnsi"/>
          <w:sz w:val="22"/>
          <w:szCs w:val="22"/>
        </w:rPr>
        <w:t>ohne automatische Drehplatte</w:t>
      </w:r>
      <w:r w:rsidRPr="00AD5B06">
        <w:rPr>
          <w:rFonts w:asciiTheme="minorHAnsi" w:hAnsiTheme="minorHAnsi" w:cstheme="minorHAnsi"/>
          <w:sz w:val="22"/>
          <w:szCs w:val="22"/>
        </w:rPr>
        <w:t xml:space="preserve"> betrieben wird.</w:t>
      </w:r>
      <w:r w:rsidRPr="00AD5B06">
        <w:rPr>
          <w:rFonts w:asciiTheme="minorHAnsi" w:hAnsiTheme="minorHAnsi" w:cstheme="minorHAnsi"/>
          <w:sz w:val="22"/>
          <w:szCs w:val="22"/>
        </w:rPr>
        <w:br/>
        <w:t xml:space="preserve">Das bedeutet, dass der Anreger </w:t>
      </w:r>
      <w:r w:rsidRPr="00AD5B06">
        <w:rPr>
          <w:rStyle w:val="Fett"/>
          <w:rFonts w:asciiTheme="minorHAnsi" w:hAnsiTheme="minorHAnsi" w:cstheme="minorHAnsi"/>
          <w:sz w:val="22"/>
          <w:szCs w:val="22"/>
        </w:rPr>
        <w:t>manuell gedreht</w:t>
      </w:r>
      <w:r w:rsidRPr="00AD5B06">
        <w:rPr>
          <w:rFonts w:asciiTheme="minorHAnsi" w:hAnsiTheme="minorHAnsi" w:cstheme="minorHAnsi"/>
          <w:sz w:val="22"/>
          <w:szCs w:val="22"/>
        </w:rPr>
        <w:t xml:space="preserve"> wird:</w:t>
      </w:r>
      <w:r w:rsidRPr="00AD5B06">
        <w:rPr>
          <w:rFonts w:asciiTheme="minorHAnsi" w:hAnsiTheme="minorHAnsi" w:cstheme="minorHAnsi"/>
          <w:sz w:val="22"/>
          <w:szCs w:val="22"/>
        </w:rPr>
        <w:br/>
        <w:t xml:space="preserve">– alle </w:t>
      </w:r>
      <w:r w:rsidRPr="00AD5B06">
        <w:rPr>
          <w:rStyle w:val="Fett"/>
          <w:rFonts w:asciiTheme="minorHAnsi" w:hAnsiTheme="minorHAnsi" w:cstheme="minorHAnsi"/>
          <w:sz w:val="22"/>
          <w:szCs w:val="22"/>
        </w:rPr>
        <w:t>4 Minuten</w:t>
      </w:r>
      <w:r w:rsidRPr="00AD5B06">
        <w:rPr>
          <w:rFonts w:asciiTheme="minorHAnsi" w:hAnsiTheme="minorHAnsi" w:cstheme="minorHAnsi"/>
          <w:sz w:val="22"/>
          <w:szCs w:val="22"/>
        </w:rPr>
        <w:t>, wenn eine 8-Richtungs-MEMV-Entspannung durchgeführt wird</w:t>
      </w:r>
      <w:r w:rsidRPr="00AD5B06">
        <w:rPr>
          <w:rFonts w:asciiTheme="minorHAnsi" w:hAnsiTheme="minorHAnsi" w:cstheme="minorHAnsi"/>
          <w:sz w:val="22"/>
          <w:szCs w:val="22"/>
        </w:rPr>
        <w:br/>
      </w:r>
      <w:r w:rsidRPr="00AD5B06">
        <w:rPr>
          <w:rFonts w:asciiTheme="minorHAnsi" w:hAnsiTheme="minorHAnsi" w:cstheme="minorHAnsi"/>
          <w:sz w:val="22"/>
          <w:szCs w:val="22"/>
        </w:rPr>
        <w:lastRenderedPageBreak/>
        <w:t xml:space="preserve">– oder alle </w:t>
      </w:r>
      <w:r w:rsidRPr="00AD5B06">
        <w:rPr>
          <w:rStyle w:val="Fett"/>
          <w:rFonts w:asciiTheme="minorHAnsi" w:hAnsiTheme="minorHAnsi" w:cstheme="minorHAnsi"/>
          <w:sz w:val="22"/>
          <w:szCs w:val="22"/>
        </w:rPr>
        <w:t>8 Minuten</w:t>
      </w:r>
      <w:r w:rsidRPr="00AD5B06">
        <w:rPr>
          <w:rFonts w:asciiTheme="minorHAnsi" w:hAnsiTheme="minorHAnsi" w:cstheme="minorHAnsi"/>
          <w:sz w:val="22"/>
          <w:szCs w:val="22"/>
        </w:rPr>
        <w:t>, wenn die Entspannung in nur 4 Richtungen erfolgt.</w:t>
      </w:r>
    </w:p>
    <w:p w:rsidR="001C2260" w:rsidRPr="00AD5B06" w:rsidRDefault="001C2260" w:rsidP="001C2260">
      <w:pPr>
        <w:pStyle w:val="StandardWeb"/>
        <w:rPr>
          <w:rFonts w:asciiTheme="minorHAnsi" w:hAnsiTheme="minorHAnsi" w:cstheme="minorHAnsi"/>
          <w:sz w:val="22"/>
          <w:szCs w:val="22"/>
        </w:rPr>
      </w:pPr>
    </w:p>
    <w:p w:rsidR="001C2260" w:rsidRDefault="001C2260" w:rsidP="001C2260">
      <w:pPr>
        <w:pStyle w:val="StandardWeb"/>
      </w:pPr>
    </w:p>
    <w:p w:rsidR="001C2260" w:rsidRDefault="001C2260" w:rsidP="001C2260">
      <w:pPr>
        <w:rPr>
          <w:highlight w:val="yellow"/>
          <w:lang w:eastAsia="de-CH"/>
        </w:rPr>
      </w:pPr>
      <w:r w:rsidRPr="00406556">
        <w:rPr>
          <w:noProof/>
          <w:lang w:eastAsia="de-DE"/>
        </w:rPr>
        <w:drawing>
          <wp:inline distT="0" distB="0" distL="0" distR="0">
            <wp:extent cx="2943225" cy="2207419"/>
            <wp:effectExtent l="19050" t="0" r="9525" b="0"/>
            <wp:docPr id="61" name="Bild 7" descr="D:\Neu_2022_08_Saf\Ring_098_07_2017_3\A2_Technik_2015\B23_Eigenprodukte_2015\MEMV_Anlagen_2021\Betriebsanleitungen\A_Vorlage_EH_ES_2023\Fotos\IMG_7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u_2022_08_Saf\Ring_098_07_2017_3\A2_Technik_2015\B23_Eigenprodukte_2015\MEMV_Anlagen_2021\Betriebsanleitungen\A_Vorlage_EH_ES_2023\Fotos\IMG_7850.JPG"/>
                    <pic:cNvPicPr>
                      <a:picLocks noChangeAspect="1" noChangeArrowheads="1"/>
                    </pic:cNvPicPr>
                  </pic:nvPicPr>
                  <pic:blipFill>
                    <a:blip r:embed="rId39"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1C2260" w:rsidRDefault="008F2669" w:rsidP="001C2260">
      <w:r>
        <w:rPr>
          <w:rStyle w:val="Fett"/>
        </w:rPr>
        <w:t>Bild 4B</w:t>
      </w:r>
      <w:r w:rsidR="00A04CEE">
        <w:rPr>
          <w:rStyle w:val="Fett"/>
        </w:rPr>
        <w:t xml:space="preserve">  </w:t>
      </w:r>
      <w:r w:rsidR="001C2260">
        <w:rPr>
          <w:rStyle w:val="Fett"/>
        </w:rPr>
        <w:t>A</w:t>
      </w:r>
      <w:r w:rsidR="00A04CEE">
        <w:rPr>
          <w:rStyle w:val="Fett"/>
        </w:rPr>
        <w:t>:</w:t>
      </w:r>
      <w:r w:rsidR="001C2260">
        <w:rPr>
          <w:rStyle w:val="Fett"/>
        </w:rPr>
        <w:t xml:space="preserve"> – Vorderansicht des Steuergeräts Typ E</w:t>
      </w:r>
      <w:r w:rsidR="001C2260">
        <w:br/>
        <w:t xml:space="preserve">Auf den ersten Blick ist </w:t>
      </w:r>
      <w:r w:rsidR="001C2260">
        <w:rPr>
          <w:rStyle w:val="Fett"/>
        </w:rPr>
        <w:t>kein äusserlicher Unterschied</w:t>
      </w:r>
      <w:r w:rsidR="001C2260">
        <w:t xml:space="preserve"> zum </w:t>
      </w:r>
      <w:r w:rsidR="001C2260">
        <w:rPr>
          <w:rStyle w:val="Fett"/>
        </w:rPr>
        <w:t>Typ EH (Komfort)</w:t>
      </w:r>
      <w:r w:rsidR="001C2260">
        <w:t xml:space="preserve"> erkennbar – die Gerätegehäuse sind  identisch</w:t>
      </w:r>
    </w:p>
    <w:p w:rsidR="001C2260" w:rsidRDefault="001C2260" w:rsidP="001C2260">
      <w:r>
        <w:t>.</w:t>
      </w:r>
      <w:r>
        <w:object w:dxaOrig="7957" w:dyaOrig="5648">
          <v:rect id="rectole0000000000" o:spid="_x0000_i1030" style="width:230.25pt;height:147pt" o:ole="" o:preferrelative="t" stroked="f">
            <v:imagedata r:id="rId40" o:title=""/>
          </v:rect>
          <o:OLEObject Type="Embed" ProgID="StaticMetafile" ShapeID="rectole0000000000" DrawAspect="Content" ObjectID="_1811660056" r:id="rId41"/>
        </w:object>
      </w:r>
    </w:p>
    <w:p w:rsidR="001C2260" w:rsidRDefault="008F2669" w:rsidP="001C2260">
      <w:r>
        <w:rPr>
          <w:rStyle w:val="Fett"/>
        </w:rPr>
        <w:t>Bild 4B</w:t>
      </w:r>
      <w:r w:rsidR="00A04CEE">
        <w:rPr>
          <w:rStyle w:val="Fett"/>
        </w:rPr>
        <w:t xml:space="preserve"> </w:t>
      </w:r>
      <w:r w:rsidR="001C2260">
        <w:rPr>
          <w:rStyle w:val="Fett"/>
        </w:rPr>
        <w:t>B</w:t>
      </w:r>
      <w:r w:rsidR="00A04CEE">
        <w:rPr>
          <w:rStyle w:val="Fett"/>
        </w:rPr>
        <w:t>:</w:t>
      </w:r>
      <w:r w:rsidR="001C2260">
        <w:rPr>
          <w:rStyle w:val="Fett"/>
        </w:rPr>
        <w:t xml:space="preserve"> – Auswahl zwischen Hand- und Automatikmodus</w:t>
      </w:r>
      <w:r w:rsidR="001C2260">
        <w:br/>
        <w:t xml:space="preserve">Auch bei diesem Steuergerät kann bereits zu Beginn gewählt werden, ob im </w:t>
      </w:r>
      <w:r w:rsidR="001C2260">
        <w:rPr>
          <w:rStyle w:val="Fett"/>
        </w:rPr>
        <w:t>Handmodus</w:t>
      </w:r>
      <w:r w:rsidR="001C2260">
        <w:t xml:space="preserve"> oder im </w:t>
      </w:r>
      <w:r w:rsidR="001C2260">
        <w:rPr>
          <w:rStyle w:val="Fett"/>
        </w:rPr>
        <w:t>Automatikmodus</w:t>
      </w:r>
      <w:r w:rsidR="001C2260">
        <w:t xml:space="preserve"> gearbeitet wird.</w:t>
      </w:r>
      <w:r w:rsidR="001C2260">
        <w:br/>
        <w:t xml:space="preserve">Für das </w:t>
      </w:r>
      <w:r w:rsidR="001C2260">
        <w:rPr>
          <w:rStyle w:val="Fett"/>
        </w:rPr>
        <w:t>Schweissvibrieren</w:t>
      </w:r>
      <w:r w:rsidR="001C2260">
        <w:t xml:space="preserve"> kommt in der Regel der </w:t>
      </w:r>
      <w:r w:rsidR="001C2260">
        <w:rPr>
          <w:rStyle w:val="Fett"/>
        </w:rPr>
        <w:t>Handmodus</w:t>
      </w:r>
      <w:r w:rsidR="001C2260">
        <w:t xml:space="preserve"> zum Einsatz.</w:t>
      </w:r>
    </w:p>
    <w:p w:rsidR="001C2260" w:rsidRDefault="001C2260" w:rsidP="001C2260"/>
    <w:p w:rsidR="001C2260" w:rsidRDefault="001C2260" w:rsidP="001C2260">
      <w:pPr>
        <w:jc w:val="center"/>
      </w:pPr>
      <w:r>
        <w:rPr>
          <w:noProof/>
          <w:lang w:eastAsia="de-DE"/>
        </w:rPr>
        <w:lastRenderedPageBreak/>
        <w:drawing>
          <wp:inline distT="0" distB="0" distL="0" distR="0">
            <wp:extent cx="3257550" cy="2152650"/>
            <wp:effectExtent l="19050" t="0" r="0" b="0"/>
            <wp:docPr id="62"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srcRect/>
                    <a:stretch>
                      <a:fillRect/>
                    </a:stretch>
                  </pic:blipFill>
                  <pic:spPr bwMode="auto">
                    <a:xfrm>
                      <a:off x="0" y="0"/>
                      <a:ext cx="3263473" cy="2156564"/>
                    </a:xfrm>
                    <a:prstGeom prst="rect">
                      <a:avLst/>
                    </a:prstGeom>
                    <a:noFill/>
                    <a:ln w="9525">
                      <a:noFill/>
                      <a:miter lim="800000"/>
                      <a:headEnd/>
                      <a:tailEnd/>
                    </a:ln>
                  </pic:spPr>
                </pic:pic>
              </a:graphicData>
            </a:graphic>
          </wp:inline>
        </w:drawing>
      </w:r>
    </w:p>
    <w:p w:rsidR="001C2260" w:rsidRDefault="008F2669" w:rsidP="001C2260">
      <w:r>
        <w:rPr>
          <w:rStyle w:val="Fett"/>
        </w:rPr>
        <w:t>Bild 4B</w:t>
      </w:r>
      <w:r w:rsidR="00A04CEE">
        <w:rPr>
          <w:rStyle w:val="Fett"/>
        </w:rPr>
        <w:t xml:space="preserve"> </w:t>
      </w:r>
      <w:r w:rsidR="001C2260">
        <w:rPr>
          <w:rStyle w:val="Fett"/>
        </w:rPr>
        <w:t>C</w:t>
      </w:r>
      <w:r w:rsidR="00A04CEE">
        <w:rPr>
          <w:rStyle w:val="Fett"/>
        </w:rPr>
        <w:t>:</w:t>
      </w:r>
      <w:r w:rsidR="001C2260">
        <w:rPr>
          <w:rStyle w:val="Fett"/>
        </w:rPr>
        <w:t xml:space="preserve"> – Drehzahleinstellungen im Handmodus</w:t>
      </w:r>
      <w:r w:rsidR="001C2260">
        <w:br/>
        <w:t xml:space="preserve">In diesem </w:t>
      </w:r>
      <w:r w:rsidR="001C2260">
        <w:rPr>
          <w:rStyle w:val="Fett"/>
        </w:rPr>
        <w:t>Handmodus</w:t>
      </w:r>
      <w:r w:rsidR="001C2260">
        <w:t xml:space="preserve"> können die </w:t>
      </w:r>
      <w:r w:rsidR="001C2260">
        <w:rPr>
          <w:rStyle w:val="Fett"/>
        </w:rPr>
        <w:t>Drehzahlen manuell eingestellt</w:t>
      </w:r>
      <w:r w:rsidR="001C2260">
        <w:t xml:space="preserve"> werden.</w:t>
      </w:r>
      <w:r w:rsidR="001C2260">
        <w:br/>
        <w:t xml:space="preserve">Diese Betriebsart ist auch für den </w:t>
      </w:r>
      <w:r w:rsidR="001C2260">
        <w:rPr>
          <w:rStyle w:val="Fett"/>
        </w:rPr>
        <w:t>Schweissvibriermodus</w:t>
      </w:r>
      <w:r w:rsidR="001C2260">
        <w:t xml:space="preserve"> bestens geeignet</w:t>
      </w:r>
    </w:p>
    <w:p w:rsidR="001C2260" w:rsidRDefault="001C2260" w:rsidP="001C2260">
      <w:pPr>
        <w:jc w:val="center"/>
      </w:pPr>
    </w:p>
    <w:p w:rsidR="001C2260" w:rsidRDefault="001C2260" w:rsidP="001C2260">
      <w:pPr>
        <w:jc w:val="center"/>
      </w:pPr>
    </w:p>
    <w:p w:rsidR="001C2260" w:rsidRDefault="001C2260" w:rsidP="001C2260">
      <w:r>
        <w:object w:dxaOrig="8058" w:dyaOrig="5446">
          <v:rect id="rectole0000000002" o:spid="_x0000_i1031" style="width:229.5pt;height:151.5pt" o:ole="" o:preferrelative="t" stroked="f">
            <v:imagedata r:id="rId43" o:title=""/>
          </v:rect>
          <o:OLEObject Type="Embed" ProgID="StaticMetafile" ShapeID="rectole0000000002" DrawAspect="Content" ObjectID="_1811660057" r:id="rId44"/>
        </w:object>
      </w:r>
    </w:p>
    <w:p w:rsidR="001C2260" w:rsidRPr="00B05AAB" w:rsidRDefault="008F2669" w:rsidP="001C2260">
      <w:pPr>
        <w:pStyle w:val="StandardWeb"/>
        <w:rPr>
          <w:rFonts w:asciiTheme="minorHAnsi" w:hAnsiTheme="minorHAnsi" w:cstheme="minorHAnsi"/>
          <w:sz w:val="22"/>
          <w:szCs w:val="22"/>
        </w:rPr>
      </w:pPr>
      <w:r>
        <w:rPr>
          <w:rStyle w:val="Fett"/>
          <w:rFonts w:asciiTheme="minorHAnsi" w:hAnsiTheme="minorHAnsi" w:cstheme="minorHAnsi"/>
          <w:sz w:val="22"/>
          <w:szCs w:val="22"/>
        </w:rPr>
        <w:t>Bild 4B</w:t>
      </w:r>
      <w:r w:rsidR="00A04CEE">
        <w:rPr>
          <w:rStyle w:val="Fett"/>
          <w:rFonts w:asciiTheme="minorHAnsi" w:hAnsiTheme="minorHAnsi" w:cstheme="minorHAnsi"/>
          <w:sz w:val="22"/>
          <w:szCs w:val="22"/>
        </w:rPr>
        <w:t xml:space="preserve"> </w:t>
      </w:r>
      <w:r w:rsidR="001C2260">
        <w:rPr>
          <w:rStyle w:val="Fett"/>
          <w:rFonts w:asciiTheme="minorHAnsi" w:hAnsiTheme="minorHAnsi" w:cstheme="minorHAnsi"/>
          <w:sz w:val="22"/>
          <w:szCs w:val="22"/>
        </w:rPr>
        <w:t>D</w:t>
      </w:r>
      <w:r w:rsidR="00A04CEE">
        <w:rPr>
          <w:rStyle w:val="Fett"/>
          <w:rFonts w:asciiTheme="minorHAnsi" w:hAnsiTheme="minorHAnsi" w:cstheme="minorHAnsi"/>
          <w:sz w:val="22"/>
          <w:szCs w:val="22"/>
        </w:rPr>
        <w:t>:</w:t>
      </w:r>
      <w:r w:rsidR="001C2260" w:rsidRPr="00B05AAB">
        <w:rPr>
          <w:rStyle w:val="Fett"/>
          <w:rFonts w:asciiTheme="minorHAnsi" w:hAnsiTheme="minorHAnsi" w:cstheme="minorHAnsi"/>
          <w:sz w:val="22"/>
          <w:szCs w:val="22"/>
        </w:rPr>
        <w:t xml:space="preserve"> – Drehzahleinstellungen im Automatikmodus</w:t>
      </w:r>
      <w:r w:rsidR="001C2260" w:rsidRPr="00B05AAB">
        <w:rPr>
          <w:rFonts w:asciiTheme="minorHAnsi" w:hAnsiTheme="minorHAnsi" w:cstheme="minorHAnsi"/>
          <w:sz w:val="22"/>
          <w:szCs w:val="22"/>
        </w:rPr>
        <w:br/>
        <w:t xml:space="preserve">Im </w:t>
      </w:r>
      <w:r w:rsidR="001C2260" w:rsidRPr="00B05AAB">
        <w:rPr>
          <w:rStyle w:val="Fett"/>
          <w:rFonts w:asciiTheme="minorHAnsi" w:hAnsiTheme="minorHAnsi" w:cstheme="minorHAnsi"/>
          <w:sz w:val="22"/>
          <w:szCs w:val="22"/>
        </w:rPr>
        <w:t>Automatikmodus</w:t>
      </w:r>
      <w:r w:rsidR="001C2260" w:rsidRPr="00B05AAB">
        <w:rPr>
          <w:rFonts w:asciiTheme="minorHAnsi" w:hAnsiTheme="minorHAnsi" w:cstheme="minorHAnsi"/>
          <w:sz w:val="22"/>
          <w:szCs w:val="22"/>
        </w:rPr>
        <w:t xml:space="preserve"> werden alle </w:t>
      </w:r>
      <w:r w:rsidR="001C2260" w:rsidRPr="00B05AAB">
        <w:rPr>
          <w:rStyle w:val="Fett"/>
          <w:rFonts w:asciiTheme="minorHAnsi" w:hAnsiTheme="minorHAnsi" w:cstheme="minorHAnsi"/>
          <w:sz w:val="22"/>
          <w:szCs w:val="22"/>
        </w:rPr>
        <w:t>Drehzahlen pro Richtung</w:t>
      </w:r>
      <w:r w:rsidR="001C2260" w:rsidRPr="00B05AAB">
        <w:rPr>
          <w:rFonts w:asciiTheme="minorHAnsi" w:hAnsiTheme="minorHAnsi" w:cstheme="minorHAnsi"/>
          <w:sz w:val="22"/>
          <w:szCs w:val="22"/>
        </w:rPr>
        <w:t xml:space="preserve"> angezeigt und können </w:t>
      </w:r>
      <w:r w:rsidR="001C2260" w:rsidRPr="00B05AAB">
        <w:rPr>
          <w:rStyle w:val="Fett"/>
          <w:rFonts w:asciiTheme="minorHAnsi" w:hAnsiTheme="minorHAnsi" w:cstheme="minorHAnsi"/>
          <w:sz w:val="22"/>
          <w:szCs w:val="22"/>
        </w:rPr>
        <w:t>individuell eingestellt</w:t>
      </w:r>
      <w:r w:rsidR="001C2260" w:rsidRPr="00B05AAB">
        <w:rPr>
          <w:rFonts w:asciiTheme="minorHAnsi" w:hAnsiTheme="minorHAnsi" w:cstheme="minorHAnsi"/>
          <w:sz w:val="22"/>
          <w:szCs w:val="22"/>
        </w:rPr>
        <w:t xml:space="preserve"> oder </w:t>
      </w:r>
      <w:r w:rsidR="001C2260" w:rsidRPr="00B05AAB">
        <w:rPr>
          <w:rStyle w:val="Fett"/>
          <w:rFonts w:asciiTheme="minorHAnsi" w:hAnsiTheme="minorHAnsi" w:cstheme="minorHAnsi"/>
          <w:sz w:val="22"/>
          <w:szCs w:val="22"/>
        </w:rPr>
        <w:t>automatisch gefahren</w:t>
      </w:r>
      <w:r w:rsidR="001C2260" w:rsidRPr="00B05AAB">
        <w:rPr>
          <w:rFonts w:asciiTheme="minorHAnsi" w:hAnsiTheme="minorHAnsi" w:cstheme="minorHAnsi"/>
          <w:sz w:val="22"/>
          <w:szCs w:val="22"/>
        </w:rPr>
        <w:t xml:space="preserve"> werden.</w:t>
      </w:r>
    </w:p>
    <w:p w:rsidR="001C2260" w:rsidRPr="00B05AAB" w:rsidRDefault="001C2260" w:rsidP="001C2260">
      <w:pPr>
        <w:pStyle w:val="StandardWeb"/>
        <w:rPr>
          <w:rFonts w:asciiTheme="minorHAnsi" w:hAnsiTheme="minorHAnsi" w:cstheme="minorHAnsi"/>
          <w:sz w:val="22"/>
          <w:szCs w:val="22"/>
        </w:rPr>
      </w:pPr>
      <w:r w:rsidRPr="00B05AAB">
        <w:rPr>
          <w:rFonts w:asciiTheme="minorHAnsi" w:hAnsiTheme="minorHAnsi" w:cstheme="minorHAnsi"/>
          <w:sz w:val="22"/>
          <w:szCs w:val="22"/>
        </w:rPr>
        <w:t xml:space="preserve">Typischerweise erfolgt die MEMV-Entspannung in </w:t>
      </w:r>
      <w:r w:rsidRPr="00B05AAB">
        <w:rPr>
          <w:rStyle w:val="Fett"/>
          <w:rFonts w:asciiTheme="minorHAnsi" w:hAnsiTheme="minorHAnsi" w:cstheme="minorHAnsi"/>
          <w:sz w:val="22"/>
          <w:szCs w:val="22"/>
        </w:rPr>
        <w:t>zwei Drehzahlzonen</w:t>
      </w:r>
      <w:r w:rsidRPr="00B05AAB">
        <w:rPr>
          <w:rFonts w:asciiTheme="minorHAnsi" w:hAnsiTheme="minorHAnsi" w:cstheme="minorHAnsi"/>
          <w:sz w:val="22"/>
          <w:szCs w:val="22"/>
        </w:rPr>
        <w:t>:</w:t>
      </w:r>
      <w:r w:rsidRPr="00B05AAB">
        <w:rPr>
          <w:rFonts w:asciiTheme="minorHAnsi" w:hAnsiTheme="minorHAnsi" w:cstheme="minorHAnsi"/>
          <w:sz w:val="22"/>
          <w:szCs w:val="22"/>
        </w:rPr>
        <w:br/>
        <w:t xml:space="preserve">– </w:t>
      </w:r>
      <w:r w:rsidRPr="00B05AAB">
        <w:rPr>
          <w:rStyle w:val="Fett"/>
          <w:rFonts w:asciiTheme="minorHAnsi" w:hAnsiTheme="minorHAnsi" w:cstheme="minorHAnsi"/>
          <w:sz w:val="22"/>
          <w:szCs w:val="22"/>
        </w:rPr>
        <w:t>300</w:t>
      </w:r>
      <w:r>
        <w:rPr>
          <w:rStyle w:val="Fett"/>
          <w:rFonts w:asciiTheme="minorHAnsi" w:hAnsiTheme="minorHAnsi" w:cstheme="minorHAnsi"/>
          <w:sz w:val="22"/>
          <w:szCs w:val="22"/>
        </w:rPr>
        <w:t>0</w:t>
      </w:r>
      <w:r w:rsidRPr="00B05AAB">
        <w:rPr>
          <w:rStyle w:val="Fett"/>
          <w:rFonts w:asciiTheme="minorHAnsi" w:hAnsiTheme="minorHAnsi" w:cstheme="minorHAnsi"/>
          <w:sz w:val="22"/>
          <w:szCs w:val="22"/>
        </w:rPr>
        <w:t>–400</w:t>
      </w:r>
      <w:r>
        <w:rPr>
          <w:rStyle w:val="Fett"/>
          <w:rFonts w:asciiTheme="minorHAnsi" w:hAnsiTheme="minorHAnsi" w:cstheme="minorHAnsi"/>
          <w:sz w:val="22"/>
          <w:szCs w:val="22"/>
        </w:rPr>
        <w:t>0</w:t>
      </w:r>
      <w:r w:rsidRPr="00B05AAB">
        <w:rPr>
          <w:rStyle w:val="Fett"/>
          <w:rFonts w:asciiTheme="minorHAnsi" w:hAnsiTheme="minorHAnsi" w:cstheme="minorHAnsi"/>
          <w:sz w:val="22"/>
          <w:szCs w:val="22"/>
        </w:rPr>
        <w:t xml:space="preserve"> U/min</w:t>
      </w:r>
      <w:r w:rsidRPr="00B05AAB">
        <w:rPr>
          <w:rFonts w:asciiTheme="minorHAnsi" w:hAnsiTheme="minorHAnsi" w:cstheme="minorHAnsi"/>
          <w:sz w:val="22"/>
          <w:szCs w:val="22"/>
        </w:rPr>
        <w:t xml:space="preserve"> für die erste Zone</w:t>
      </w:r>
      <w:r w:rsidRPr="00B05AAB">
        <w:rPr>
          <w:rFonts w:asciiTheme="minorHAnsi" w:hAnsiTheme="minorHAnsi" w:cstheme="minorHAnsi"/>
          <w:sz w:val="22"/>
          <w:szCs w:val="22"/>
        </w:rPr>
        <w:br/>
        <w:t xml:space="preserve">– </w:t>
      </w:r>
      <w:r>
        <w:rPr>
          <w:rStyle w:val="Fett"/>
          <w:rFonts w:asciiTheme="minorHAnsi" w:hAnsiTheme="minorHAnsi" w:cstheme="minorHAnsi"/>
          <w:sz w:val="22"/>
          <w:szCs w:val="22"/>
        </w:rPr>
        <w:t>4000–55</w:t>
      </w:r>
      <w:r w:rsidRPr="00B05AAB">
        <w:rPr>
          <w:rStyle w:val="Fett"/>
          <w:rFonts w:asciiTheme="minorHAnsi" w:hAnsiTheme="minorHAnsi" w:cstheme="minorHAnsi"/>
          <w:sz w:val="22"/>
          <w:szCs w:val="22"/>
        </w:rPr>
        <w:t>00 U/min</w:t>
      </w:r>
      <w:r w:rsidRPr="00B05AAB">
        <w:rPr>
          <w:rFonts w:asciiTheme="minorHAnsi" w:hAnsiTheme="minorHAnsi" w:cstheme="minorHAnsi"/>
          <w:sz w:val="22"/>
          <w:szCs w:val="22"/>
        </w:rPr>
        <w:t xml:space="preserve"> für die zweite Zone</w:t>
      </w:r>
    </w:p>
    <w:p w:rsidR="001C2260" w:rsidRDefault="001C2260" w:rsidP="001C2260">
      <w:pPr>
        <w:pStyle w:val="StandardWeb"/>
        <w:rPr>
          <w:rFonts w:asciiTheme="minorHAnsi" w:hAnsiTheme="minorHAnsi" w:cstheme="minorHAnsi"/>
          <w:sz w:val="22"/>
          <w:szCs w:val="22"/>
        </w:rPr>
      </w:pPr>
      <w:r w:rsidRPr="00B05AAB">
        <w:rPr>
          <w:rFonts w:asciiTheme="minorHAnsi" w:hAnsiTheme="minorHAnsi" w:cstheme="minorHAnsi"/>
          <w:sz w:val="22"/>
          <w:szCs w:val="22"/>
        </w:rPr>
        <w:t xml:space="preserve">Jede Richtung ist für bestimmte </w:t>
      </w:r>
      <w:r w:rsidRPr="00B05AAB">
        <w:rPr>
          <w:rStyle w:val="Fett"/>
          <w:rFonts w:asciiTheme="minorHAnsi" w:hAnsiTheme="minorHAnsi" w:cstheme="minorHAnsi"/>
          <w:sz w:val="22"/>
          <w:szCs w:val="22"/>
        </w:rPr>
        <w:t>Frequenzbereiche (Herzzahlen)</w:t>
      </w:r>
      <w:r w:rsidRPr="00B05AAB">
        <w:rPr>
          <w:rFonts w:asciiTheme="minorHAnsi" w:hAnsiTheme="minorHAnsi" w:cstheme="minorHAnsi"/>
          <w:sz w:val="22"/>
          <w:szCs w:val="22"/>
        </w:rPr>
        <w:t xml:space="preserve"> besonders geeignet, um eine optimale Wirkung im Bauteil zu erzielen.</w:t>
      </w:r>
    </w:p>
    <w:p w:rsidR="001C2260" w:rsidRPr="00B05AAB" w:rsidRDefault="001C2260" w:rsidP="001C2260">
      <w:pPr>
        <w:pStyle w:val="StandardWeb"/>
        <w:rPr>
          <w:rFonts w:asciiTheme="minorHAnsi" w:hAnsiTheme="minorHAnsi" w:cstheme="minorHAnsi"/>
          <w:sz w:val="22"/>
          <w:szCs w:val="22"/>
        </w:rPr>
      </w:pPr>
    </w:p>
    <w:p w:rsidR="001C2260" w:rsidRDefault="001C2260" w:rsidP="001C2260">
      <w:pPr>
        <w:pStyle w:val="StandardWeb"/>
      </w:pPr>
      <w:r>
        <w:object w:dxaOrig="9860" w:dyaOrig="6884">
          <v:rect id="rectole0000000003" o:spid="_x0000_i1032" style="width:237pt;height:170.25pt" o:ole="" o:preferrelative="t" stroked="f">
            <v:imagedata r:id="rId45" o:title=""/>
          </v:rect>
          <o:OLEObject Type="Embed" ProgID="StaticMetafile" ShapeID="rectole0000000003" DrawAspect="Content" ObjectID="_1811660058" r:id="rId46"/>
        </w:object>
      </w:r>
    </w:p>
    <w:p w:rsidR="001C2260" w:rsidRPr="00A342F0" w:rsidRDefault="001C2260" w:rsidP="001C2260">
      <w:pPr>
        <w:pStyle w:val="StandardWeb"/>
        <w:rPr>
          <w:rFonts w:asciiTheme="minorHAnsi" w:hAnsiTheme="minorHAnsi" w:cstheme="minorHAnsi"/>
          <w:sz w:val="22"/>
          <w:szCs w:val="22"/>
        </w:rPr>
      </w:pPr>
      <w:r w:rsidRPr="00A342F0">
        <w:rPr>
          <w:rStyle w:val="berschrift6Zchn"/>
          <w:rFonts w:asciiTheme="minorHAnsi" w:eastAsiaTheme="minorHAnsi" w:hAnsiTheme="minorHAnsi" w:cstheme="minorHAnsi"/>
          <w:sz w:val="22"/>
          <w:szCs w:val="22"/>
        </w:rPr>
        <w:t xml:space="preserve"> </w:t>
      </w:r>
      <w:r w:rsidR="008F2669">
        <w:rPr>
          <w:rStyle w:val="Fett"/>
          <w:rFonts w:asciiTheme="minorHAnsi" w:hAnsiTheme="minorHAnsi" w:cstheme="minorHAnsi"/>
          <w:sz w:val="22"/>
          <w:szCs w:val="22"/>
        </w:rPr>
        <w:t>Bild 4B</w:t>
      </w:r>
      <w:r w:rsidR="00A04CEE">
        <w:rPr>
          <w:rStyle w:val="Fett"/>
          <w:rFonts w:asciiTheme="minorHAnsi" w:hAnsiTheme="minorHAnsi" w:cstheme="minorHAnsi"/>
          <w:sz w:val="22"/>
          <w:szCs w:val="22"/>
        </w:rPr>
        <w:t xml:space="preserve"> </w:t>
      </w:r>
      <w:r>
        <w:rPr>
          <w:rStyle w:val="Fett"/>
          <w:rFonts w:asciiTheme="minorHAnsi" w:hAnsiTheme="minorHAnsi" w:cstheme="minorHAnsi"/>
          <w:sz w:val="22"/>
          <w:szCs w:val="22"/>
        </w:rPr>
        <w:t>E</w:t>
      </w:r>
      <w:r w:rsidR="00A04CEE">
        <w:rPr>
          <w:rStyle w:val="Fett"/>
          <w:rFonts w:asciiTheme="minorHAnsi" w:hAnsiTheme="minorHAnsi" w:cstheme="minorHAnsi"/>
          <w:sz w:val="22"/>
          <w:szCs w:val="22"/>
        </w:rPr>
        <w:t>:</w:t>
      </w:r>
      <w:r w:rsidRPr="00A342F0">
        <w:rPr>
          <w:rStyle w:val="Fett"/>
          <w:rFonts w:asciiTheme="minorHAnsi" w:hAnsiTheme="minorHAnsi" w:cstheme="minorHAnsi"/>
          <w:sz w:val="22"/>
          <w:szCs w:val="22"/>
        </w:rPr>
        <w:t xml:space="preserve"> – Protokollmodus zur Werkstückdokumentation</w:t>
      </w:r>
      <w:r w:rsidRPr="00A342F0">
        <w:rPr>
          <w:rFonts w:asciiTheme="minorHAnsi" w:hAnsiTheme="minorHAnsi" w:cstheme="minorHAnsi"/>
          <w:sz w:val="22"/>
          <w:szCs w:val="22"/>
        </w:rPr>
        <w:br/>
        <w:t xml:space="preserve">Dies ist der </w:t>
      </w:r>
      <w:r w:rsidRPr="00A342F0">
        <w:rPr>
          <w:rStyle w:val="Fett"/>
          <w:rFonts w:asciiTheme="minorHAnsi" w:hAnsiTheme="minorHAnsi" w:cstheme="minorHAnsi"/>
          <w:sz w:val="22"/>
          <w:szCs w:val="22"/>
        </w:rPr>
        <w:t>Protokollmodus</w:t>
      </w:r>
      <w:r w:rsidRPr="00A342F0">
        <w:rPr>
          <w:rFonts w:asciiTheme="minorHAnsi" w:hAnsiTheme="minorHAnsi" w:cstheme="minorHAnsi"/>
          <w:sz w:val="22"/>
          <w:szCs w:val="22"/>
        </w:rPr>
        <w:t xml:space="preserve">, in dem der Bediener alle </w:t>
      </w:r>
      <w:r w:rsidRPr="00A342F0">
        <w:rPr>
          <w:rStyle w:val="Fett"/>
          <w:rFonts w:asciiTheme="minorHAnsi" w:hAnsiTheme="minorHAnsi" w:cstheme="minorHAnsi"/>
          <w:sz w:val="22"/>
          <w:szCs w:val="22"/>
        </w:rPr>
        <w:t>werkstückbezogenen Parameter</w:t>
      </w:r>
      <w:r w:rsidRPr="00A342F0">
        <w:rPr>
          <w:rFonts w:asciiTheme="minorHAnsi" w:hAnsiTheme="minorHAnsi" w:cstheme="minorHAnsi"/>
          <w:sz w:val="22"/>
          <w:szCs w:val="22"/>
        </w:rPr>
        <w:t xml:space="preserve"> erfassen und dokumentieren soll.</w:t>
      </w:r>
      <w:r w:rsidRPr="00A342F0">
        <w:rPr>
          <w:rFonts w:asciiTheme="minorHAnsi" w:hAnsiTheme="minorHAnsi" w:cstheme="minorHAnsi"/>
          <w:sz w:val="22"/>
          <w:szCs w:val="22"/>
        </w:rPr>
        <w:br/>
        <w:t xml:space="preserve">Die Eingabe erfolgt bequem über den </w:t>
      </w:r>
      <w:r w:rsidRPr="00A342F0">
        <w:rPr>
          <w:rStyle w:val="Fett"/>
          <w:rFonts w:asciiTheme="minorHAnsi" w:hAnsiTheme="minorHAnsi" w:cstheme="minorHAnsi"/>
          <w:sz w:val="22"/>
          <w:szCs w:val="22"/>
        </w:rPr>
        <w:t>Touchscreen</w:t>
      </w:r>
      <w:r w:rsidRPr="00A342F0">
        <w:rPr>
          <w:rFonts w:asciiTheme="minorHAnsi" w:hAnsiTheme="minorHAnsi" w:cstheme="minorHAnsi"/>
          <w:sz w:val="22"/>
          <w:szCs w:val="22"/>
        </w:rPr>
        <w:t>.</w:t>
      </w:r>
    </w:p>
    <w:p w:rsidR="001C2260" w:rsidRPr="00A342F0" w:rsidRDefault="001C2260" w:rsidP="001C2260">
      <w:pPr>
        <w:pStyle w:val="StandardWeb"/>
        <w:rPr>
          <w:rFonts w:asciiTheme="minorHAnsi" w:hAnsiTheme="minorHAnsi" w:cstheme="minorHAnsi"/>
          <w:sz w:val="22"/>
          <w:szCs w:val="22"/>
        </w:rPr>
      </w:pPr>
      <w:r w:rsidRPr="00A342F0">
        <w:rPr>
          <w:rFonts w:asciiTheme="minorHAnsi" w:hAnsiTheme="minorHAnsi" w:cstheme="minorHAnsi"/>
          <w:sz w:val="22"/>
          <w:szCs w:val="22"/>
        </w:rPr>
        <w:t xml:space="preserve">Für jede Richtung werden </w:t>
      </w:r>
      <w:r w:rsidRPr="00A342F0">
        <w:rPr>
          <w:rStyle w:val="Fett"/>
          <w:rFonts w:asciiTheme="minorHAnsi" w:hAnsiTheme="minorHAnsi" w:cstheme="minorHAnsi"/>
          <w:sz w:val="22"/>
          <w:szCs w:val="22"/>
        </w:rPr>
        <w:t>Vorher- und Nachher-Messwerte</w:t>
      </w:r>
      <w:r w:rsidRPr="00A342F0">
        <w:rPr>
          <w:rFonts w:asciiTheme="minorHAnsi" w:hAnsiTheme="minorHAnsi" w:cstheme="minorHAnsi"/>
          <w:sz w:val="22"/>
          <w:szCs w:val="22"/>
        </w:rPr>
        <w:t xml:space="preserve"> ermittelt.</w:t>
      </w:r>
      <w:r w:rsidRPr="00A342F0">
        <w:rPr>
          <w:rFonts w:asciiTheme="minorHAnsi" w:hAnsiTheme="minorHAnsi" w:cstheme="minorHAnsi"/>
          <w:sz w:val="22"/>
          <w:szCs w:val="22"/>
        </w:rPr>
        <w:br/>
        <w:t xml:space="preserve">Die daraus berechnete </w:t>
      </w:r>
      <w:r w:rsidRPr="00A342F0">
        <w:rPr>
          <w:rStyle w:val="Fett"/>
          <w:rFonts w:asciiTheme="minorHAnsi" w:hAnsiTheme="minorHAnsi" w:cstheme="minorHAnsi"/>
          <w:sz w:val="22"/>
          <w:szCs w:val="22"/>
        </w:rPr>
        <w:t>Differenz</w:t>
      </w:r>
      <w:r w:rsidRPr="00A342F0">
        <w:rPr>
          <w:rFonts w:asciiTheme="minorHAnsi" w:hAnsiTheme="minorHAnsi" w:cstheme="minorHAnsi"/>
          <w:sz w:val="22"/>
          <w:szCs w:val="22"/>
        </w:rPr>
        <w:t xml:space="preserve"> dient als Grundlage für die Protokollierung.</w:t>
      </w:r>
    </w:p>
    <w:p w:rsidR="001C2260" w:rsidRPr="00A342F0" w:rsidRDefault="001C2260" w:rsidP="001C2260">
      <w:pPr>
        <w:pStyle w:val="StandardWeb"/>
        <w:rPr>
          <w:rFonts w:asciiTheme="minorHAnsi" w:hAnsiTheme="minorHAnsi" w:cstheme="minorHAnsi"/>
          <w:sz w:val="22"/>
          <w:szCs w:val="22"/>
        </w:rPr>
      </w:pPr>
      <w:r w:rsidRPr="00A342F0">
        <w:rPr>
          <w:rFonts w:asciiTheme="minorHAnsi" w:hAnsiTheme="minorHAnsi" w:cstheme="minorHAnsi"/>
          <w:sz w:val="22"/>
          <w:szCs w:val="22"/>
        </w:rPr>
        <w:t xml:space="preserve">Alle relevanten Parameter wie z. B. die </w:t>
      </w:r>
      <w:r w:rsidRPr="00A342F0">
        <w:rPr>
          <w:rStyle w:val="Fett"/>
          <w:rFonts w:asciiTheme="minorHAnsi" w:hAnsiTheme="minorHAnsi" w:cstheme="minorHAnsi"/>
          <w:sz w:val="22"/>
          <w:szCs w:val="22"/>
        </w:rPr>
        <w:t>G-Verschiebung</w:t>
      </w:r>
      <w:r w:rsidRPr="00A342F0">
        <w:rPr>
          <w:rFonts w:asciiTheme="minorHAnsi" w:hAnsiTheme="minorHAnsi" w:cstheme="minorHAnsi"/>
          <w:sz w:val="22"/>
          <w:szCs w:val="22"/>
        </w:rPr>
        <w:t xml:space="preserve">, die </w:t>
      </w:r>
      <w:r w:rsidRPr="00A342F0">
        <w:rPr>
          <w:rStyle w:val="Fett"/>
          <w:rFonts w:asciiTheme="minorHAnsi" w:hAnsiTheme="minorHAnsi" w:cstheme="minorHAnsi"/>
          <w:sz w:val="22"/>
          <w:szCs w:val="22"/>
        </w:rPr>
        <w:t>Drehzahl</w:t>
      </w:r>
      <w:r w:rsidRPr="00A342F0">
        <w:rPr>
          <w:rFonts w:asciiTheme="minorHAnsi" w:hAnsiTheme="minorHAnsi" w:cstheme="minorHAnsi"/>
          <w:sz w:val="22"/>
          <w:szCs w:val="22"/>
        </w:rPr>
        <w:t xml:space="preserve"> und die </w:t>
      </w:r>
      <w:r w:rsidRPr="00A342F0">
        <w:rPr>
          <w:rStyle w:val="Fett"/>
          <w:rFonts w:asciiTheme="minorHAnsi" w:hAnsiTheme="minorHAnsi" w:cstheme="minorHAnsi"/>
          <w:sz w:val="22"/>
          <w:szCs w:val="22"/>
        </w:rPr>
        <w:t>Ampere-Änderung</w:t>
      </w:r>
      <w:r w:rsidRPr="00A342F0">
        <w:rPr>
          <w:rFonts w:asciiTheme="minorHAnsi" w:hAnsiTheme="minorHAnsi" w:cstheme="minorHAnsi"/>
          <w:sz w:val="22"/>
          <w:szCs w:val="22"/>
        </w:rPr>
        <w:t xml:space="preserve"> werden dabei berücksichtigt und dokumentiert.</w:t>
      </w:r>
    </w:p>
    <w:p w:rsidR="001C2260" w:rsidRDefault="001C2260" w:rsidP="001C2260">
      <w:pPr>
        <w:rPr>
          <w:rStyle w:val="Fett"/>
        </w:rPr>
      </w:pPr>
      <w:r>
        <w:rPr>
          <w:rStyle w:val="Fett"/>
        </w:rPr>
        <w:t xml:space="preserve"> </w:t>
      </w:r>
    </w:p>
    <w:p w:rsidR="001C2260" w:rsidRDefault="001C2260" w:rsidP="001C2260">
      <w:pPr>
        <w:rPr>
          <w:rStyle w:val="Fett"/>
        </w:rPr>
      </w:pPr>
    </w:p>
    <w:p w:rsidR="001C2260" w:rsidRDefault="001C2260" w:rsidP="001C2260"/>
    <w:p w:rsidR="001C2260" w:rsidRDefault="001C2260" w:rsidP="001C2260">
      <w:pPr>
        <w:jc w:val="center"/>
        <w:rPr>
          <w:rFonts w:ascii="Arial" w:hAnsi="Arial" w:cs="Arial"/>
          <w:noProof/>
          <w:lang w:eastAsia="de-CH"/>
        </w:rPr>
      </w:pPr>
      <w:r>
        <w:rPr>
          <w:rFonts w:ascii="Arial" w:hAnsi="Arial" w:cs="Arial"/>
          <w:noProof/>
          <w:lang w:eastAsia="de-DE"/>
        </w:rPr>
        <w:lastRenderedPageBreak/>
        <w:drawing>
          <wp:inline distT="0" distB="0" distL="0" distR="0">
            <wp:extent cx="2847975" cy="2138400"/>
            <wp:effectExtent l="19050" t="0" r="0" b="0"/>
            <wp:docPr id="114" name="Bild 78" descr="F:\Betriebsalnleitung_MEMV_EH_1_SOnden\Fotos_Scree\IMG_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8" descr="F:\Betriebsalnleitung_MEMV_EH_1_SOnden\Fotos_Scree\IMG_4709.JPG"/>
                    <pic:cNvPicPr>
                      <a:picLocks noChangeAspect="1" noChangeArrowheads="1"/>
                    </pic:cNvPicPr>
                  </pic:nvPicPr>
                  <pic:blipFill>
                    <a:blip r:embed="rId47" cstate="print"/>
                    <a:srcRect/>
                    <a:stretch>
                      <a:fillRect/>
                    </a:stretch>
                  </pic:blipFill>
                  <pic:spPr bwMode="auto">
                    <a:xfrm>
                      <a:off x="0" y="0"/>
                      <a:ext cx="2850124" cy="2140014"/>
                    </a:xfrm>
                    <a:prstGeom prst="rect">
                      <a:avLst/>
                    </a:prstGeom>
                    <a:noFill/>
                    <a:ln w="9525">
                      <a:noFill/>
                      <a:miter lim="800000"/>
                      <a:headEnd/>
                      <a:tailEnd/>
                    </a:ln>
                  </pic:spPr>
                </pic:pic>
              </a:graphicData>
            </a:graphic>
          </wp:inline>
        </w:drawing>
      </w:r>
    </w:p>
    <w:p w:rsidR="001C2260" w:rsidRPr="00A342F0" w:rsidRDefault="008F2669" w:rsidP="001C2260">
      <w:pPr>
        <w:spacing w:before="100" w:beforeAutospacing="1" w:after="100" w:afterAutospacing="1" w:line="240" w:lineRule="auto"/>
        <w:rPr>
          <w:rFonts w:eastAsia="Times New Roman" w:cstheme="minorHAnsi"/>
          <w:lang w:eastAsia="de-DE"/>
        </w:rPr>
      </w:pPr>
      <w:r>
        <w:rPr>
          <w:rFonts w:eastAsia="Times New Roman" w:cstheme="minorHAnsi"/>
          <w:b/>
          <w:bCs/>
          <w:lang w:eastAsia="de-DE"/>
        </w:rPr>
        <w:t>Bild  4B</w:t>
      </w:r>
      <w:r w:rsidR="00A04CEE">
        <w:rPr>
          <w:rFonts w:eastAsia="Times New Roman" w:cstheme="minorHAnsi"/>
          <w:b/>
          <w:bCs/>
          <w:lang w:eastAsia="de-DE"/>
        </w:rPr>
        <w:t xml:space="preserve"> </w:t>
      </w:r>
      <w:r w:rsidR="001C2260" w:rsidRPr="00A342F0">
        <w:rPr>
          <w:rFonts w:eastAsia="Times New Roman" w:cstheme="minorHAnsi"/>
          <w:b/>
          <w:bCs/>
          <w:lang w:eastAsia="de-DE"/>
        </w:rPr>
        <w:t>F</w:t>
      </w:r>
      <w:r w:rsidR="00A04CEE">
        <w:rPr>
          <w:rFonts w:eastAsia="Times New Roman" w:cstheme="minorHAnsi"/>
          <w:b/>
          <w:bCs/>
          <w:lang w:eastAsia="de-DE"/>
        </w:rPr>
        <w:t xml:space="preserve">:  </w:t>
      </w:r>
      <w:r w:rsidR="001C2260" w:rsidRPr="00A342F0">
        <w:rPr>
          <w:rFonts w:eastAsia="Times New Roman" w:cstheme="minorHAnsi"/>
          <w:lang w:eastAsia="de-DE"/>
        </w:rPr>
        <w:t>Nach den ersten 4 Richtungen (0°, 45°, 90°, 135°) stoppt die Anlage automatisch und zeigt eine Meldung an. Jetzt kann der Anreger um 90° geschwenkt (horizontal → vertikal) oder die Exzenterstufe angepasst werden. Danach folgen die nächsten 4 Richtungen (167,5°, 112,5°, 68°, 22,5°).</w:t>
      </w:r>
      <w:r w:rsidR="001C2260" w:rsidRPr="00A342F0">
        <w:rPr>
          <w:rFonts w:eastAsia="Times New Roman" w:cstheme="minorHAnsi"/>
          <w:lang w:eastAsia="de-DE"/>
        </w:rPr>
        <w:br/>
        <w:t>Alternativ kann dieser Modus übersprungen werden – dann laufen alle 8 Richtungen in einem Durchgang.</w:t>
      </w:r>
    </w:p>
    <w:p w:rsidR="001C2260" w:rsidRDefault="001C2260" w:rsidP="001C2260">
      <w:pPr>
        <w:rPr>
          <w:highlight w:val="yellow"/>
          <w:lang w:eastAsia="de-CH"/>
        </w:rPr>
      </w:pPr>
      <w:r w:rsidRPr="00406556">
        <w:rPr>
          <w:noProof/>
          <w:lang w:eastAsia="de-DE"/>
        </w:rPr>
        <w:drawing>
          <wp:inline distT="0" distB="0" distL="0" distR="0">
            <wp:extent cx="2943225" cy="2221870"/>
            <wp:effectExtent l="19050" t="0" r="9525" b="0"/>
            <wp:docPr id="14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2943225" cy="2221870"/>
                    </a:xfrm>
                    <a:prstGeom prst="rect">
                      <a:avLst/>
                    </a:prstGeom>
                    <a:noFill/>
                    <a:ln w="9525">
                      <a:noFill/>
                      <a:miter lim="800000"/>
                      <a:headEnd/>
                      <a:tailEnd/>
                    </a:ln>
                  </pic:spPr>
                </pic:pic>
              </a:graphicData>
            </a:graphic>
          </wp:inline>
        </w:drawing>
      </w:r>
    </w:p>
    <w:p w:rsidR="001C2260" w:rsidRPr="00067010" w:rsidRDefault="008F2669" w:rsidP="001C2260">
      <w:pPr>
        <w:pStyle w:val="StandardWeb"/>
        <w:rPr>
          <w:rFonts w:asciiTheme="minorHAnsi" w:hAnsiTheme="minorHAnsi" w:cstheme="minorHAnsi"/>
          <w:sz w:val="22"/>
          <w:szCs w:val="22"/>
        </w:rPr>
      </w:pPr>
      <w:r>
        <w:rPr>
          <w:rStyle w:val="Fett"/>
          <w:rFonts w:asciiTheme="minorHAnsi" w:hAnsiTheme="minorHAnsi" w:cstheme="minorHAnsi"/>
          <w:sz w:val="22"/>
          <w:szCs w:val="22"/>
        </w:rPr>
        <w:t>Bild 4B</w:t>
      </w:r>
      <w:r w:rsidR="00A04CEE">
        <w:rPr>
          <w:rStyle w:val="Fett"/>
          <w:rFonts w:asciiTheme="minorHAnsi" w:hAnsiTheme="minorHAnsi" w:cstheme="minorHAnsi"/>
          <w:sz w:val="22"/>
          <w:szCs w:val="22"/>
        </w:rPr>
        <w:t xml:space="preserve"> </w:t>
      </w:r>
      <w:r w:rsidR="001C2260" w:rsidRPr="00067010">
        <w:rPr>
          <w:rStyle w:val="Fett"/>
          <w:rFonts w:asciiTheme="minorHAnsi" w:hAnsiTheme="minorHAnsi" w:cstheme="minorHAnsi"/>
          <w:sz w:val="22"/>
          <w:szCs w:val="22"/>
        </w:rPr>
        <w:t>G</w:t>
      </w:r>
      <w:r w:rsidR="00A04CEE">
        <w:rPr>
          <w:rStyle w:val="Fett"/>
          <w:rFonts w:asciiTheme="minorHAnsi" w:hAnsiTheme="minorHAnsi" w:cstheme="minorHAnsi"/>
          <w:sz w:val="22"/>
          <w:szCs w:val="22"/>
        </w:rPr>
        <w:t>:</w:t>
      </w:r>
    </w:p>
    <w:p w:rsidR="001C2260" w:rsidRPr="00067010" w:rsidRDefault="001C2260" w:rsidP="001C2260">
      <w:pPr>
        <w:pStyle w:val="StandardWeb"/>
        <w:rPr>
          <w:rFonts w:asciiTheme="minorHAnsi" w:hAnsiTheme="minorHAnsi" w:cstheme="minorHAnsi"/>
          <w:sz w:val="22"/>
          <w:szCs w:val="22"/>
        </w:rPr>
      </w:pPr>
      <w:r w:rsidRPr="00067010">
        <w:rPr>
          <w:rFonts w:asciiTheme="minorHAnsi" w:hAnsiTheme="minorHAnsi" w:cstheme="minorHAnsi"/>
          <w:sz w:val="22"/>
          <w:szCs w:val="22"/>
        </w:rPr>
        <w:t>Heckansicht Gerätetyp E:</w:t>
      </w:r>
    </w:p>
    <w:p w:rsidR="001C2260" w:rsidRPr="00067010" w:rsidRDefault="001C2260" w:rsidP="001C2260">
      <w:pPr>
        <w:pStyle w:val="StandardWeb"/>
        <w:numPr>
          <w:ilvl w:val="0"/>
          <w:numId w:val="4"/>
        </w:numPr>
        <w:rPr>
          <w:rFonts w:asciiTheme="minorHAnsi" w:hAnsiTheme="minorHAnsi" w:cstheme="minorHAnsi"/>
          <w:sz w:val="22"/>
          <w:szCs w:val="22"/>
        </w:rPr>
      </w:pPr>
      <w:r w:rsidRPr="00067010">
        <w:rPr>
          <w:rFonts w:asciiTheme="minorHAnsi" w:hAnsiTheme="minorHAnsi" w:cstheme="minorHAnsi"/>
          <w:sz w:val="22"/>
          <w:szCs w:val="22"/>
        </w:rPr>
        <w:t>Anschluss für G-Messsonde</w:t>
      </w:r>
    </w:p>
    <w:p w:rsidR="001C2260" w:rsidRPr="00067010" w:rsidRDefault="001C2260" w:rsidP="001C2260">
      <w:pPr>
        <w:pStyle w:val="StandardWeb"/>
        <w:numPr>
          <w:ilvl w:val="0"/>
          <w:numId w:val="4"/>
        </w:numPr>
        <w:rPr>
          <w:rFonts w:asciiTheme="minorHAnsi" w:hAnsiTheme="minorHAnsi" w:cstheme="minorHAnsi"/>
          <w:sz w:val="22"/>
          <w:szCs w:val="22"/>
        </w:rPr>
      </w:pPr>
      <w:r w:rsidRPr="00067010">
        <w:rPr>
          <w:rFonts w:asciiTheme="minorHAnsi" w:hAnsiTheme="minorHAnsi" w:cstheme="minorHAnsi"/>
          <w:sz w:val="22"/>
          <w:szCs w:val="22"/>
        </w:rPr>
        <w:t>USB für Protokollierung</w:t>
      </w:r>
    </w:p>
    <w:p w:rsidR="001C2260" w:rsidRPr="00067010" w:rsidRDefault="001C2260" w:rsidP="001C2260">
      <w:pPr>
        <w:pStyle w:val="StandardWeb"/>
        <w:numPr>
          <w:ilvl w:val="0"/>
          <w:numId w:val="4"/>
        </w:numPr>
        <w:rPr>
          <w:rFonts w:asciiTheme="minorHAnsi" w:hAnsiTheme="minorHAnsi" w:cstheme="minorHAnsi"/>
          <w:sz w:val="22"/>
          <w:szCs w:val="22"/>
        </w:rPr>
      </w:pPr>
      <w:r w:rsidRPr="00067010">
        <w:rPr>
          <w:rFonts w:asciiTheme="minorHAnsi" w:hAnsiTheme="minorHAnsi" w:cstheme="minorHAnsi"/>
          <w:sz w:val="22"/>
          <w:szCs w:val="22"/>
        </w:rPr>
        <w:t>Drehzahl und Motorstrom direkt über Motorkabel</w:t>
      </w:r>
    </w:p>
    <w:p w:rsidR="001C2260" w:rsidRDefault="001C2260" w:rsidP="001C2260">
      <w:pPr>
        <w:pStyle w:val="StandardWeb"/>
        <w:numPr>
          <w:ilvl w:val="0"/>
          <w:numId w:val="4"/>
        </w:numPr>
        <w:rPr>
          <w:rFonts w:asciiTheme="minorHAnsi" w:hAnsiTheme="minorHAnsi" w:cstheme="minorHAnsi"/>
          <w:sz w:val="22"/>
          <w:szCs w:val="22"/>
        </w:rPr>
      </w:pPr>
      <w:r w:rsidRPr="00067010">
        <w:rPr>
          <w:rFonts w:asciiTheme="minorHAnsi" w:hAnsiTheme="minorHAnsi" w:cstheme="minorHAnsi"/>
          <w:sz w:val="22"/>
          <w:szCs w:val="22"/>
        </w:rPr>
        <w:t>Drehzahl über Direktmesssystem</w:t>
      </w:r>
    </w:p>
    <w:p w:rsidR="001C2260" w:rsidRDefault="001C2260" w:rsidP="001C2260">
      <w:pPr>
        <w:pStyle w:val="StandardWeb"/>
        <w:rPr>
          <w:rFonts w:asciiTheme="minorHAnsi" w:hAnsiTheme="minorHAnsi" w:cstheme="minorHAnsi"/>
          <w:sz w:val="22"/>
          <w:szCs w:val="22"/>
        </w:rPr>
      </w:pPr>
    </w:p>
    <w:p w:rsidR="001C2260" w:rsidRPr="00067010" w:rsidRDefault="001C2260" w:rsidP="001C2260">
      <w:pPr>
        <w:pStyle w:val="StandardWeb"/>
        <w:rPr>
          <w:rFonts w:asciiTheme="minorHAnsi" w:hAnsiTheme="minorHAnsi" w:cstheme="minorHAnsi"/>
          <w:sz w:val="22"/>
          <w:szCs w:val="22"/>
        </w:rPr>
      </w:pPr>
      <w:r w:rsidRPr="00067010">
        <w:rPr>
          <w:rStyle w:val="Fett"/>
          <w:rFonts w:asciiTheme="minorHAnsi" w:hAnsiTheme="minorHAnsi" w:cstheme="minorHAnsi"/>
          <w:sz w:val="22"/>
          <w:szCs w:val="22"/>
        </w:rPr>
        <w:lastRenderedPageBreak/>
        <w:t>Abschlusswort zum Steuergerät Typ E: Basic</w:t>
      </w:r>
    </w:p>
    <w:p w:rsidR="001C2260" w:rsidRPr="00067010" w:rsidRDefault="001C2260" w:rsidP="001C2260">
      <w:pPr>
        <w:pStyle w:val="StandardWeb"/>
        <w:rPr>
          <w:rFonts w:asciiTheme="minorHAnsi" w:hAnsiTheme="minorHAnsi" w:cstheme="minorHAnsi"/>
          <w:sz w:val="22"/>
          <w:szCs w:val="22"/>
        </w:rPr>
      </w:pPr>
      <w:r w:rsidRPr="00067010">
        <w:rPr>
          <w:rFonts w:asciiTheme="minorHAnsi" w:hAnsiTheme="minorHAnsi" w:cstheme="minorHAnsi"/>
          <w:sz w:val="22"/>
          <w:szCs w:val="22"/>
        </w:rPr>
        <w:t>Dieser Gerätetyp wird bereits seit mehreren Jahren in ähnlicher Form gebaut – anfangs mit Komponenten von Omron.</w:t>
      </w:r>
      <w:r w:rsidRPr="00067010">
        <w:rPr>
          <w:rFonts w:asciiTheme="minorHAnsi" w:hAnsiTheme="minorHAnsi" w:cstheme="minorHAnsi"/>
          <w:sz w:val="22"/>
          <w:szCs w:val="22"/>
        </w:rPr>
        <w:br/>
        <w:t>Seit einiger Zeit setzen wir auf Siemens-Komponenten, da wir damit unser eigenes PLC-Programmiersystem nutzen können – das gleiche, das wir auch bei all unseren CNC-Steuerungen für Werkzeugmaschinen einsetzen.</w:t>
      </w:r>
    </w:p>
    <w:p w:rsidR="001C2260" w:rsidRPr="00067010" w:rsidRDefault="001C2260" w:rsidP="001C2260">
      <w:pPr>
        <w:pStyle w:val="StandardWeb"/>
        <w:rPr>
          <w:rFonts w:asciiTheme="minorHAnsi" w:hAnsiTheme="minorHAnsi" w:cstheme="minorHAnsi"/>
          <w:sz w:val="22"/>
          <w:szCs w:val="22"/>
        </w:rPr>
      </w:pPr>
      <w:r w:rsidRPr="00067010">
        <w:rPr>
          <w:rFonts w:asciiTheme="minorHAnsi" w:hAnsiTheme="minorHAnsi" w:cstheme="minorHAnsi"/>
          <w:sz w:val="22"/>
          <w:szCs w:val="22"/>
        </w:rPr>
        <w:t>Das bringt für uns wesentliche Vorteile: Die Handhabung wird einfacher, die Nutzungsmöglichkeiten werden detaillierter, und wir können viel Erfahrung aus dem CNC-Bereich direkt einfliessen lassen.</w:t>
      </w:r>
    </w:p>
    <w:p w:rsidR="001C2260" w:rsidRDefault="001C2260" w:rsidP="001C2260">
      <w:pPr>
        <w:rPr>
          <w:highlight w:val="yellow"/>
          <w:lang w:eastAsia="de-CH"/>
        </w:rPr>
      </w:pPr>
    </w:p>
    <w:p w:rsidR="001C2260" w:rsidRDefault="001C2260" w:rsidP="001C2260">
      <w:pPr>
        <w:rPr>
          <w:highlight w:val="yellow"/>
          <w:lang w:eastAsia="de-CH"/>
        </w:rPr>
      </w:pPr>
    </w:p>
    <w:p w:rsidR="001C2260" w:rsidRDefault="001C2260" w:rsidP="001C2260">
      <w:pPr>
        <w:spacing w:before="100" w:beforeAutospacing="1" w:after="100" w:afterAutospacing="1" w:line="240" w:lineRule="auto"/>
        <w:rPr>
          <w:rFonts w:eastAsia="Times New Roman" w:cstheme="minorHAnsi"/>
          <w:lang w:eastAsia="de-DE"/>
        </w:rPr>
      </w:pPr>
    </w:p>
    <w:p w:rsidR="001C2260" w:rsidRDefault="00A26469" w:rsidP="001C2260">
      <w:pPr>
        <w:pStyle w:val="berschrift1"/>
        <w:spacing w:before="240" w:line="259" w:lineRule="auto"/>
        <w:ind w:left="1636"/>
        <w:rPr>
          <w:rFonts w:asciiTheme="minorHAnsi" w:eastAsia="Times New Roman" w:hAnsiTheme="minorHAnsi" w:cstheme="minorHAnsi"/>
          <w:color w:val="000000" w:themeColor="text1"/>
          <w:highlight w:val="yellow"/>
          <w:lang w:eastAsia="de-CH"/>
        </w:rPr>
      </w:pPr>
      <w:bookmarkStart w:id="562" w:name="_Toc200108105"/>
      <w:bookmarkStart w:id="563" w:name="_Toc200108185"/>
      <w:bookmarkStart w:id="564" w:name="_Toc200109279"/>
      <w:bookmarkStart w:id="565" w:name="_Toc200109354"/>
      <w:bookmarkStart w:id="566" w:name="_Toc200109911"/>
      <w:bookmarkStart w:id="567" w:name="_Toc200112906"/>
      <w:bookmarkStart w:id="568" w:name="_Toc200117744"/>
      <w:bookmarkStart w:id="569" w:name="_Toc200120935"/>
      <w:bookmarkStart w:id="570" w:name="_Toc200259926"/>
      <w:bookmarkStart w:id="571" w:name="_Toc200259986"/>
      <w:bookmarkStart w:id="572" w:name="_Toc200260084"/>
      <w:bookmarkStart w:id="573" w:name="_Toc200277731"/>
      <w:bookmarkStart w:id="574" w:name="_Toc200277889"/>
      <w:bookmarkStart w:id="575" w:name="_Toc200279070"/>
      <w:bookmarkStart w:id="576" w:name="_Toc200279213"/>
      <w:bookmarkStart w:id="577" w:name="_Toc200279607"/>
      <w:bookmarkStart w:id="578" w:name="_Toc200279868"/>
      <w:bookmarkStart w:id="579" w:name="_Toc200280042"/>
      <w:bookmarkStart w:id="580" w:name="_Toc200280105"/>
      <w:bookmarkStart w:id="581" w:name="_Toc200281996"/>
      <w:bookmarkStart w:id="582" w:name="_Toc200282221"/>
      <w:bookmarkStart w:id="583" w:name="_Toc200282360"/>
      <w:bookmarkStart w:id="584" w:name="_Toc200282696"/>
      <w:bookmarkStart w:id="585" w:name="_Toc200282828"/>
      <w:bookmarkStart w:id="586" w:name="_Toc200282862"/>
      <w:bookmarkStart w:id="587" w:name="_Toc200284467"/>
      <w:bookmarkStart w:id="588" w:name="_Toc200286227"/>
      <w:bookmarkStart w:id="589" w:name="_Toc200287083"/>
      <w:bookmarkStart w:id="590" w:name="_Toc200288192"/>
      <w:bookmarkStart w:id="591" w:name="_Toc200288254"/>
      <w:bookmarkStart w:id="592" w:name="_Toc200288814"/>
      <w:bookmarkStart w:id="593" w:name="_Toc200289233"/>
      <w:bookmarkStart w:id="594" w:name="_Toc200292981"/>
      <w:bookmarkStart w:id="595" w:name="_Toc200353892"/>
      <w:bookmarkStart w:id="596" w:name="_Toc200354692"/>
      <w:bookmarkStart w:id="597" w:name="_Toc200354865"/>
      <w:bookmarkStart w:id="598" w:name="_Toc200355038"/>
      <w:bookmarkStart w:id="599" w:name="_Toc200364596"/>
      <w:bookmarkStart w:id="600" w:name="_Toc200364685"/>
      <w:bookmarkStart w:id="601" w:name="_Toc200440854"/>
      <w:bookmarkStart w:id="602" w:name="_Toc200440915"/>
      <w:bookmarkStart w:id="603" w:name="_Toc200441291"/>
      <w:bookmarkStart w:id="604" w:name="_Toc200443446"/>
      <w:bookmarkStart w:id="605" w:name="_Toc200443543"/>
      <w:bookmarkStart w:id="606" w:name="_Toc200443681"/>
      <w:bookmarkStart w:id="607" w:name="_Toc200445060"/>
      <w:bookmarkStart w:id="608" w:name="_Toc200445158"/>
      <w:bookmarkStart w:id="609" w:name="_Toc200448145"/>
      <w:bookmarkStart w:id="610" w:name="_Toc200522291"/>
      <w:r>
        <w:rPr>
          <w:rFonts w:asciiTheme="minorHAnsi" w:eastAsia="Times New Roman" w:hAnsiTheme="minorHAnsi" w:cstheme="minorHAnsi"/>
          <w:color w:val="000000" w:themeColor="text1"/>
          <w:lang w:eastAsia="de-CH"/>
        </w:rPr>
        <w:t>04 C:</w:t>
      </w:r>
      <w:r w:rsidR="001C2260">
        <w:rPr>
          <w:rFonts w:asciiTheme="minorHAnsi" w:eastAsia="Times New Roman" w:hAnsiTheme="minorHAnsi" w:cstheme="minorHAnsi"/>
          <w:color w:val="000000" w:themeColor="text1"/>
          <w:lang w:eastAsia="de-CH"/>
        </w:rPr>
        <w:t xml:space="preserve">      </w:t>
      </w:r>
      <w:r w:rsidR="001C2260" w:rsidRPr="00A63C60">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highlight w:val="yellow"/>
          <w:lang w:eastAsia="de-CH"/>
        </w:rPr>
        <w:t>Geräte Bedien Erklärung  Typ EH 4 Sonden, Komfort Gerät</w:t>
      </w:r>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p>
    <w:p w:rsidR="001C2260" w:rsidRDefault="001C2260" w:rsidP="001C2260">
      <w:pPr>
        <w:rPr>
          <w:highlight w:val="yellow"/>
          <w:lang w:eastAsia="de-CH"/>
        </w:rPr>
      </w:pPr>
    </w:p>
    <w:p w:rsidR="001C2260" w:rsidRPr="00986826" w:rsidRDefault="001C2260" w:rsidP="001C2260">
      <w:pPr>
        <w:pStyle w:val="StandardWeb"/>
        <w:rPr>
          <w:rFonts w:asciiTheme="minorHAnsi" w:hAnsiTheme="minorHAnsi" w:cstheme="minorHAnsi"/>
          <w:sz w:val="22"/>
          <w:szCs w:val="22"/>
        </w:rPr>
      </w:pPr>
      <w:r w:rsidRPr="00986826">
        <w:rPr>
          <w:rStyle w:val="Fett"/>
          <w:rFonts w:asciiTheme="minorHAnsi" w:hAnsiTheme="minorHAnsi" w:cstheme="minorHAnsi"/>
          <w:sz w:val="22"/>
          <w:szCs w:val="22"/>
        </w:rPr>
        <w:t>Kapitelhinweis – Gerätetyp EH (Komfort)</w:t>
      </w:r>
      <w:r w:rsidRPr="00986826">
        <w:rPr>
          <w:rFonts w:asciiTheme="minorHAnsi" w:hAnsiTheme="minorHAnsi" w:cstheme="minorHAnsi"/>
          <w:sz w:val="22"/>
          <w:szCs w:val="22"/>
        </w:rPr>
        <w:br/>
        <w:t>In diesem Abschnitt wird der Unterschied in der Bedienung der drei Gerätetypen, die wir derzeit anbieten, kurz erläutert.</w:t>
      </w:r>
    </w:p>
    <w:p w:rsidR="001C2260" w:rsidRPr="00986826" w:rsidRDefault="001C2260" w:rsidP="001C2260">
      <w:pPr>
        <w:pStyle w:val="StandardWeb"/>
        <w:rPr>
          <w:rFonts w:asciiTheme="minorHAnsi" w:hAnsiTheme="minorHAnsi" w:cstheme="minorHAnsi"/>
          <w:sz w:val="22"/>
          <w:szCs w:val="22"/>
        </w:rPr>
      </w:pPr>
      <w:r w:rsidRPr="00986826">
        <w:rPr>
          <w:rFonts w:asciiTheme="minorHAnsi" w:hAnsiTheme="minorHAnsi" w:cstheme="minorHAnsi"/>
          <w:sz w:val="22"/>
          <w:szCs w:val="22"/>
        </w:rPr>
        <w:t xml:space="preserve">Dieses Kapitel behandelt das Steuergerät vom Typ </w:t>
      </w:r>
      <w:r w:rsidRPr="00986826">
        <w:rPr>
          <w:rStyle w:val="Fett"/>
          <w:rFonts w:asciiTheme="minorHAnsi" w:hAnsiTheme="minorHAnsi" w:cstheme="minorHAnsi"/>
          <w:sz w:val="22"/>
          <w:szCs w:val="22"/>
        </w:rPr>
        <w:t>EH</w:t>
      </w:r>
      <w:r w:rsidRPr="00986826">
        <w:rPr>
          <w:rFonts w:asciiTheme="minorHAnsi" w:hAnsiTheme="minorHAnsi" w:cstheme="minorHAnsi"/>
          <w:sz w:val="22"/>
          <w:szCs w:val="22"/>
        </w:rPr>
        <w:t>, unsere komfortabelste und technisch fortschrittlichste Ausführung.</w:t>
      </w:r>
      <w:r w:rsidRPr="00986826">
        <w:rPr>
          <w:rFonts w:asciiTheme="minorHAnsi" w:hAnsiTheme="minorHAnsi" w:cstheme="minorHAnsi"/>
          <w:sz w:val="22"/>
          <w:szCs w:val="22"/>
        </w:rPr>
        <w:br/>
        <w:t>Das EH-Gerät ist für Anwendungen mit höherem Automatisierungsgrad ausgelegt und ermöglicht eine besonders effiziente Durchführung der MEMV-Entspannung.</w:t>
      </w:r>
    </w:p>
    <w:p w:rsidR="001C2260" w:rsidRPr="00986826" w:rsidRDefault="001C2260" w:rsidP="001C2260">
      <w:pPr>
        <w:pStyle w:val="StandardWeb"/>
        <w:rPr>
          <w:rFonts w:asciiTheme="minorHAnsi" w:hAnsiTheme="minorHAnsi" w:cstheme="minorHAnsi"/>
          <w:sz w:val="22"/>
          <w:szCs w:val="22"/>
        </w:rPr>
      </w:pPr>
      <w:r w:rsidRPr="00986826">
        <w:rPr>
          <w:rFonts w:asciiTheme="minorHAnsi" w:hAnsiTheme="minorHAnsi" w:cstheme="minorHAnsi"/>
          <w:sz w:val="22"/>
          <w:szCs w:val="22"/>
        </w:rPr>
        <w:t xml:space="preserve">Das EH-Gerät steuert </w:t>
      </w:r>
      <w:r w:rsidRPr="00986826">
        <w:rPr>
          <w:rStyle w:val="Fett"/>
          <w:rFonts w:asciiTheme="minorHAnsi" w:hAnsiTheme="minorHAnsi" w:cstheme="minorHAnsi"/>
          <w:sz w:val="22"/>
          <w:szCs w:val="22"/>
        </w:rPr>
        <w:t>vier Messsonden</w:t>
      </w:r>
      <w:r w:rsidRPr="00986826">
        <w:rPr>
          <w:rFonts w:asciiTheme="minorHAnsi" w:hAnsiTheme="minorHAnsi" w:cstheme="minorHAnsi"/>
          <w:sz w:val="22"/>
          <w:szCs w:val="22"/>
        </w:rPr>
        <w:t xml:space="preserve"> und arbeitet mit einer </w:t>
      </w:r>
      <w:r w:rsidRPr="00986826">
        <w:rPr>
          <w:rStyle w:val="Fett"/>
          <w:rFonts w:asciiTheme="minorHAnsi" w:hAnsiTheme="minorHAnsi" w:cstheme="minorHAnsi"/>
          <w:sz w:val="22"/>
          <w:szCs w:val="22"/>
        </w:rPr>
        <w:t>automatischen Drehplatte</w:t>
      </w:r>
      <w:r w:rsidRPr="00986826">
        <w:rPr>
          <w:rFonts w:asciiTheme="minorHAnsi" w:hAnsiTheme="minorHAnsi" w:cstheme="minorHAnsi"/>
          <w:sz w:val="22"/>
          <w:szCs w:val="22"/>
        </w:rPr>
        <w:t>, die den Anreger wie folgt dreht:</w:t>
      </w:r>
      <w:r w:rsidRPr="00986826">
        <w:rPr>
          <w:rFonts w:asciiTheme="minorHAnsi" w:hAnsiTheme="minorHAnsi" w:cstheme="minorHAnsi"/>
          <w:sz w:val="22"/>
          <w:szCs w:val="22"/>
        </w:rPr>
        <w:br/>
        <w:t xml:space="preserve">– </w:t>
      </w:r>
      <w:r w:rsidRPr="00986826">
        <w:rPr>
          <w:rStyle w:val="Fett"/>
          <w:rFonts w:asciiTheme="minorHAnsi" w:hAnsiTheme="minorHAnsi" w:cstheme="minorHAnsi"/>
          <w:sz w:val="22"/>
          <w:szCs w:val="22"/>
        </w:rPr>
        <w:t>alle 4 Minuten</w:t>
      </w:r>
      <w:r w:rsidRPr="00986826">
        <w:rPr>
          <w:rFonts w:asciiTheme="minorHAnsi" w:hAnsiTheme="minorHAnsi" w:cstheme="minorHAnsi"/>
          <w:sz w:val="22"/>
          <w:szCs w:val="22"/>
        </w:rPr>
        <w:t xml:space="preserve">, wenn die Entspannung in </w:t>
      </w:r>
      <w:r w:rsidRPr="00986826">
        <w:rPr>
          <w:rStyle w:val="Fett"/>
          <w:rFonts w:asciiTheme="minorHAnsi" w:hAnsiTheme="minorHAnsi" w:cstheme="minorHAnsi"/>
          <w:sz w:val="22"/>
          <w:szCs w:val="22"/>
        </w:rPr>
        <w:t>8 Richtungen</w:t>
      </w:r>
      <w:r w:rsidRPr="00986826">
        <w:rPr>
          <w:rFonts w:asciiTheme="minorHAnsi" w:hAnsiTheme="minorHAnsi" w:cstheme="minorHAnsi"/>
          <w:sz w:val="22"/>
          <w:szCs w:val="22"/>
        </w:rPr>
        <w:t xml:space="preserve"> erfolgt:</w:t>
      </w:r>
      <w:r w:rsidRPr="00986826">
        <w:rPr>
          <w:rFonts w:asciiTheme="minorHAnsi" w:hAnsiTheme="minorHAnsi" w:cstheme="minorHAnsi"/>
          <w:sz w:val="22"/>
          <w:szCs w:val="22"/>
        </w:rPr>
        <w:br/>
        <w:t>  </w:t>
      </w:r>
      <w:r w:rsidRPr="00986826">
        <w:rPr>
          <w:rStyle w:val="Fett"/>
          <w:rFonts w:asciiTheme="minorHAnsi" w:hAnsiTheme="minorHAnsi" w:cstheme="minorHAnsi"/>
          <w:sz w:val="22"/>
          <w:szCs w:val="22"/>
        </w:rPr>
        <w:t>0°, 45°, 90°, 135°, 167,5°, 112,5°, 67,5°, 22,5°</w:t>
      </w:r>
      <w:r w:rsidRPr="00986826">
        <w:rPr>
          <w:rFonts w:asciiTheme="minorHAnsi" w:hAnsiTheme="minorHAnsi" w:cstheme="minorHAnsi"/>
          <w:sz w:val="22"/>
          <w:szCs w:val="22"/>
        </w:rPr>
        <w:br/>
        <w:t xml:space="preserve">– </w:t>
      </w:r>
      <w:r w:rsidRPr="00986826">
        <w:rPr>
          <w:rStyle w:val="Fett"/>
          <w:rFonts w:asciiTheme="minorHAnsi" w:hAnsiTheme="minorHAnsi" w:cstheme="minorHAnsi"/>
          <w:sz w:val="22"/>
          <w:szCs w:val="22"/>
        </w:rPr>
        <w:t>alle 8 Minuten</w:t>
      </w:r>
      <w:r w:rsidRPr="00986826">
        <w:rPr>
          <w:rFonts w:asciiTheme="minorHAnsi" w:hAnsiTheme="minorHAnsi" w:cstheme="minorHAnsi"/>
          <w:sz w:val="22"/>
          <w:szCs w:val="22"/>
        </w:rPr>
        <w:t xml:space="preserve">, wenn die Entspannung in </w:t>
      </w:r>
      <w:r w:rsidRPr="00986826">
        <w:rPr>
          <w:rStyle w:val="Fett"/>
          <w:rFonts w:asciiTheme="minorHAnsi" w:hAnsiTheme="minorHAnsi" w:cstheme="minorHAnsi"/>
          <w:sz w:val="22"/>
          <w:szCs w:val="22"/>
        </w:rPr>
        <w:t xml:space="preserve">4 </w:t>
      </w:r>
      <w:r w:rsidRPr="00986826">
        <w:rPr>
          <w:rStyle w:val="Fett"/>
          <w:rFonts w:asciiTheme="minorHAnsi" w:hAnsiTheme="minorHAnsi" w:cstheme="minorHAnsi"/>
          <w:sz w:val="22"/>
          <w:szCs w:val="22"/>
        </w:rPr>
        <w:lastRenderedPageBreak/>
        <w:t>Richtungen</w:t>
      </w:r>
      <w:r w:rsidRPr="00986826">
        <w:rPr>
          <w:rFonts w:asciiTheme="minorHAnsi" w:hAnsiTheme="minorHAnsi" w:cstheme="minorHAnsi"/>
          <w:sz w:val="22"/>
          <w:szCs w:val="22"/>
        </w:rPr>
        <w:t xml:space="preserve"> durchgeführt wird:</w:t>
      </w:r>
      <w:r w:rsidRPr="00986826">
        <w:rPr>
          <w:rFonts w:asciiTheme="minorHAnsi" w:hAnsiTheme="minorHAnsi" w:cstheme="minorHAnsi"/>
          <w:sz w:val="22"/>
          <w:szCs w:val="22"/>
        </w:rPr>
        <w:br/>
        <w:t>  </w:t>
      </w:r>
      <w:r w:rsidRPr="00986826">
        <w:rPr>
          <w:rStyle w:val="Fett"/>
          <w:rFonts w:asciiTheme="minorHAnsi" w:hAnsiTheme="minorHAnsi" w:cstheme="minorHAnsi"/>
          <w:sz w:val="22"/>
          <w:szCs w:val="22"/>
        </w:rPr>
        <w:t>0°, 45°, 90°, 135°</w:t>
      </w:r>
    </w:p>
    <w:p w:rsidR="001C2260" w:rsidRPr="00986826" w:rsidRDefault="001C2260" w:rsidP="001C2260">
      <w:pPr>
        <w:pStyle w:val="StandardWeb"/>
        <w:rPr>
          <w:rFonts w:asciiTheme="minorHAnsi" w:hAnsiTheme="minorHAnsi" w:cstheme="minorHAnsi"/>
          <w:sz w:val="22"/>
          <w:szCs w:val="22"/>
        </w:rPr>
      </w:pPr>
      <w:r w:rsidRPr="00986826">
        <w:rPr>
          <w:rFonts w:asciiTheme="minorHAnsi" w:hAnsiTheme="minorHAnsi" w:cstheme="minorHAnsi"/>
          <w:sz w:val="22"/>
          <w:szCs w:val="22"/>
        </w:rPr>
        <w:t>Die automatische Drehung erhöht den Bedienkomfort deutlich und sorgt für eine gleichmä</w:t>
      </w:r>
      <w:r>
        <w:rPr>
          <w:rFonts w:asciiTheme="minorHAnsi" w:hAnsiTheme="minorHAnsi" w:cstheme="minorHAnsi"/>
          <w:sz w:val="22"/>
          <w:szCs w:val="22"/>
        </w:rPr>
        <w:t>ss</w:t>
      </w:r>
      <w:r w:rsidRPr="00986826">
        <w:rPr>
          <w:rFonts w:asciiTheme="minorHAnsi" w:hAnsiTheme="minorHAnsi" w:cstheme="minorHAnsi"/>
          <w:sz w:val="22"/>
          <w:szCs w:val="22"/>
        </w:rPr>
        <w:t>ige und reproduzierbare Spannungsreduktion in komplexen Bauteilgeometrien.</w:t>
      </w:r>
    </w:p>
    <w:p w:rsidR="001C2260" w:rsidRDefault="001C2260" w:rsidP="001C2260">
      <w:pPr>
        <w:rPr>
          <w:highlight w:val="yellow"/>
          <w:lang w:eastAsia="de-CH"/>
        </w:rPr>
      </w:pPr>
      <w:r w:rsidRPr="008B577D">
        <w:rPr>
          <w:noProof/>
          <w:lang w:eastAsia="de-DE"/>
        </w:rPr>
        <w:drawing>
          <wp:inline distT="0" distB="0" distL="0" distR="0">
            <wp:extent cx="2943225" cy="2206049"/>
            <wp:effectExtent l="19050" t="0" r="9525" b="0"/>
            <wp:docPr id="15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srcRect/>
                    <a:stretch>
                      <a:fillRect/>
                    </a:stretch>
                  </pic:blipFill>
                  <pic:spPr bwMode="auto">
                    <a:xfrm>
                      <a:off x="0" y="0"/>
                      <a:ext cx="2943225" cy="2206049"/>
                    </a:xfrm>
                    <a:prstGeom prst="rect">
                      <a:avLst/>
                    </a:prstGeom>
                    <a:noFill/>
                    <a:ln w="9525">
                      <a:noFill/>
                      <a:miter lim="800000"/>
                      <a:headEnd/>
                      <a:tailEnd/>
                    </a:ln>
                  </pic:spPr>
                </pic:pic>
              </a:graphicData>
            </a:graphic>
          </wp:inline>
        </w:drawing>
      </w:r>
    </w:p>
    <w:p w:rsidR="001C2260" w:rsidRDefault="008F2669" w:rsidP="001C2260">
      <w:r>
        <w:rPr>
          <w:rStyle w:val="Fett"/>
        </w:rPr>
        <w:t>Bild 4C</w:t>
      </w:r>
      <w:r w:rsidR="00A04CEE">
        <w:rPr>
          <w:rStyle w:val="Fett"/>
        </w:rPr>
        <w:t xml:space="preserve"> </w:t>
      </w:r>
      <w:r w:rsidR="001C2260">
        <w:rPr>
          <w:rStyle w:val="Fett"/>
        </w:rPr>
        <w:t>A</w:t>
      </w:r>
      <w:r w:rsidR="00A04CEE">
        <w:rPr>
          <w:rStyle w:val="Fett"/>
        </w:rPr>
        <w:t>:</w:t>
      </w:r>
      <w:r w:rsidR="001C2260">
        <w:rPr>
          <w:rStyle w:val="Fett"/>
        </w:rPr>
        <w:t xml:space="preserve"> – Vorderansicht des Steuergeräts Typ EH</w:t>
      </w:r>
      <w:r w:rsidR="001C2260">
        <w:br/>
        <w:t xml:space="preserve">Auf den ersten Blick ist </w:t>
      </w:r>
      <w:r w:rsidR="001C2260">
        <w:rPr>
          <w:rStyle w:val="Fett"/>
        </w:rPr>
        <w:t>kein äusserlicher Unterschied</w:t>
      </w:r>
      <w:r w:rsidR="001C2260">
        <w:t xml:space="preserve"> zum </w:t>
      </w:r>
      <w:r w:rsidR="001C2260">
        <w:rPr>
          <w:rStyle w:val="Fett"/>
        </w:rPr>
        <w:t>Typ E (Basic)</w:t>
      </w:r>
      <w:r w:rsidR="001C2260">
        <w:t xml:space="preserve"> erkennbar – die Gerätegehäuse sind  identisch</w:t>
      </w:r>
    </w:p>
    <w:p w:rsidR="001C2260" w:rsidRDefault="001C2260" w:rsidP="001C2260">
      <w:pPr>
        <w:rPr>
          <w:highlight w:val="yellow"/>
          <w:lang w:eastAsia="de-CH"/>
        </w:rPr>
      </w:pPr>
    </w:p>
    <w:p w:rsidR="001C2260" w:rsidRDefault="001C2260" w:rsidP="001C2260">
      <w:pPr>
        <w:rPr>
          <w:highlight w:val="yellow"/>
          <w:lang w:eastAsia="de-CH"/>
        </w:rPr>
      </w:pPr>
      <w:r w:rsidRPr="008B577D">
        <w:rPr>
          <w:noProof/>
          <w:lang w:eastAsia="de-DE"/>
        </w:rPr>
        <w:drawing>
          <wp:inline distT="0" distB="0" distL="0" distR="0">
            <wp:extent cx="2943225" cy="2149021"/>
            <wp:effectExtent l="19050" t="0" r="9525" b="0"/>
            <wp:docPr id="1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2943225" cy="2149021"/>
                    </a:xfrm>
                    <a:prstGeom prst="rect">
                      <a:avLst/>
                    </a:prstGeom>
                  </pic:spPr>
                </pic:pic>
              </a:graphicData>
            </a:graphic>
          </wp:inline>
        </w:drawing>
      </w:r>
    </w:p>
    <w:p w:rsidR="001C2260" w:rsidRDefault="008F2669" w:rsidP="001C2260">
      <w:pPr>
        <w:rPr>
          <w:rStyle w:val="Fett"/>
        </w:rPr>
      </w:pPr>
      <w:r>
        <w:rPr>
          <w:rStyle w:val="Fett"/>
        </w:rPr>
        <w:t>Bild 4C</w:t>
      </w:r>
      <w:r w:rsidR="00A04CEE">
        <w:rPr>
          <w:rStyle w:val="Fett"/>
        </w:rPr>
        <w:t xml:space="preserve"> </w:t>
      </w:r>
      <w:r w:rsidR="001C2260">
        <w:rPr>
          <w:rStyle w:val="Fett"/>
        </w:rPr>
        <w:t>B</w:t>
      </w:r>
      <w:r w:rsidR="00A04CEE">
        <w:rPr>
          <w:rStyle w:val="Fett"/>
        </w:rPr>
        <w:t>:</w:t>
      </w:r>
      <w:r w:rsidR="001C2260">
        <w:br/>
        <w:t xml:space="preserve">Grundbild mit drei Betriebsmodi: </w:t>
      </w:r>
      <w:r w:rsidR="001C2260">
        <w:rPr>
          <w:rStyle w:val="Fett"/>
        </w:rPr>
        <w:t>Hand</w:t>
      </w:r>
      <w:r w:rsidR="001C2260">
        <w:t xml:space="preserve">, </w:t>
      </w:r>
      <w:r w:rsidR="001C2260">
        <w:rPr>
          <w:rStyle w:val="Fett"/>
        </w:rPr>
        <w:t>Automatik</w:t>
      </w:r>
      <w:r w:rsidR="001C2260">
        <w:t xml:space="preserve"> und </w:t>
      </w:r>
      <w:r w:rsidR="001C2260">
        <w:rPr>
          <w:rStyle w:val="Fett"/>
        </w:rPr>
        <w:t xml:space="preserve">Halbautomatik. Hier kann auch die Sprache vorgewählt  werden </w:t>
      </w:r>
    </w:p>
    <w:p w:rsidR="001C2260" w:rsidRDefault="001C2260" w:rsidP="001C2260">
      <w:pPr>
        <w:rPr>
          <w:lang w:eastAsia="de-CH"/>
        </w:rPr>
      </w:pPr>
      <w:r>
        <w:rPr>
          <w:noProof/>
          <w:lang w:eastAsia="de-DE"/>
        </w:rPr>
        <w:lastRenderedPageBreak/>
        <w:drawing>
          <wp:inline distT="0" distB="0" distL="0" distR="0">
            <wp:extent cx="3136900" cy="2324996"/>
            <wp:effectExtent l="19050" t="0" r="6350" b="0"/>
            <wp:docPr id="155"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srcRect/>
                    <a:stretch>
                      <a:fillRect/>
                    </a:stretch>
                  </pic:blipFill>
                  <pic:spPr bwMode="auto">
                    <a:xfrm>
                      <a:off x="0" y="0"/>
                      <a:ext cx="3136900" cy="2324996"/>
                    </a:xfrm>
                    <a:prstGeom prst="rect">
                      <a:avLst/>
                    </a:prstGeom>
                    <a:noFill/>
                    <a:ln w="9525">
                      <a:noFill/>
                      <a:miter lim="800000"/>
                      <a:headEnd/>
                      <a:tailEnd/>
                    </a:ln>
                  </pic:spPr>
                </pic:pic>
              </a:graphicData>
            </a:graphic>
          </wp:inline>
        </w:drawing>
      </w:r>
    </w:p>
    <w:p w:rsidR="001C2260" w:rsidRDefault="008F2669" w:rsidP="001C2260">
      <w:pPr>
        <w:rPr>
          <w:lang w:eastAsia="de-CH"/>
        </w:rPr>
      </w:pPr>
      <w:r>
        <w:rPr>
          <w:rStyle w:val="Fett"/>
        </w:rPr>
        <w:t>Bild  4C</w:t>
      </w:r>
      <w:r w:rsidR="00A04CEE">
        <w:rPr>
          <w:rStyle w:val="Fett"/>
        </w:rPr>
        <w:t xml:space="preserve"> C:</w:t>
      </w:r>
      <w:r w:rsidR="001C2260">
        <w:rPr>
          <w:rStyle w:val="Fett"/>
        </w:rPr>
        <w:t xml:space="preserve"> – Jog Mode (manuell):</w:t>
      </w:r>
      <w:r w:rsidR="001C2260">
        <w:br/>
        <w:t>In diesem Modus kann neben der Drehzahl-Einstellung auch die automatische Drehplatte gespannt, entspannt und gedreht werden.</w:t>
      </w:r>
    </w:p>
    <w:p w:rsidR="001C2260" w:rsidRDefault="001C2260" w:rsidP="001C2260">
      <w:pPr>
        <w:rPr>
          <w:lang w:eastAsia="de-CH"/>
        </w:rPr>
      </w:pPr>
    </w:p>
    <w:p w:rsidR="001C2260" w:rsidRDefault="001C2260" w:rsidP="001C2260">
      <w:pPr>
        <w:rPr>
          <w:highlight w:val="yellow"/>
          <w:lang w:eastAsia="de-CH"/>
        </w:rPr>
      </w:pPr>
      <w:r w:rsidRPr="008B577D">
        <w:rPr>
          <w:noProof/>
          <w:lang w:eastAsia="de-DE"/>
        </w:rPr>
        <w:drawing>
          <wp:inline distT="0" distB="0" distL="0" distR="0">
            <wp:extent cx="2943225" cy="2150968"/>
            <wp:effectExtent l="19050" t="0" r="9525" b="0"/>
            <wp:docPr id="15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2943225" cy="2150968"/>
                    </a:xfrm>
                    <a:prstGeom prst="rect">
                      <a:avLst/>
                    </a:prstGeom>
                  </pic:spPr>
                </pic:pic>
              </a:graphicData>
            </a:graphic>
          </wp:inline>
        </w:drawing>
      </w:r>
    </w:p>
    <w:p w:rsidR="001C2260" w:rsidRDefault="008F2669" w:rsidP="001C2260">
      <w:r>
        <w:rPr>
          <w:rStyle w:val="Fett"/>
        </w:rPr>
        <w:t>Bild 4C</w:t>
      </w:r>
      <w:r w:rsidR="00A04CEE">
        <w:rPr>
          <w:rStyle w:val="Fett"/>
        </w:rPr>
        <w:t xml:space="preserve"> D:</w:t>
      </w:r>
      <w:r w:rsidR="001C2260">
        <w:br/>
        <w:t xml:space="preserve">Im nächsten Schritt wählt der Bediener zwischen der </w:t>
      </w:r>
      <w:r w:rsidR="001C2260">
        <w:rPr>
          <w:rStyle w:val="Fett"/>
        </w:rPr>
        <w:t>1-Sonden-</w:t>
      </w:r>
      <w:r w:rsidR="001C2260">
        <w:t xml:space="preserve"> und der </w:t>
      </w:r>
      <w:r w:rsidR="001C2260">
        <w:rPr>
          <w:rStyle w:val="Fett"/>
        </w:rPr>
        <w:t>4-Sonden-Lösung</w:t>
      </w:r>
      <w:r w:rsidR="001C2260">
        <w:t>.</w:t>
      </w:r>
      <w:r w:rsidR="001C2260">
        <w:br/>
        <w:t xml:space="preserve">Bei grösseren Serien hat sich die 1-Sonden-Variante oft bewährt, da sie eine deutlich einfachere </w:t>
      </w:r>
      <w:r w:rsidR="001C2260">
        <w:rPr>
          <w:rStyle w:val="Fett"/>
        </w:rPr>
        <w:t>Kabelhandhabung</w:t>
      </w:r>
      <w:r w:rsidR="001C2260">
        <w:t xml:space="preserve"> ermöglicht.</w:t>
      </w:r>
    </w:p>
    <w:p w:rsidR="001C2260" w:rsidRDefault="001C2260" w:rsidP="001C2260">
      <w:pPr>
        <w:rPr>
          <w:noProof/>
          <w:lang w:eastAsia="de-DE"/>
        </w:rPr>
      </w:pPr>
    </w:p>
    <w:p w:rsidR="001C2260" w:rsidRDefault="001C2260" w:rsidP="001C2260">
      <w:pPr>
        <w:rPr>
          <w:highlight w:val="yellow"/>
          <w:lang w:eastAsia="de-CH"/>
        </w:rPr>
      </w:pPr>
      <w:r w:rsidRPr="008B577D">
        <w:rPr>
          <w:noProof/>
          <w:lang w:eastAsia="de-DE"/>
        </w:rPr>
        <w:lastRenderedPageBreak/>
        <w:drawing>
          <wp:inline distT="0" distB="0" distL="0" distR="0">
            <wp:extent cx="2943225" cy="2146750"/>
            <wp:effectExtent l="19050" t="0" r="9525" b="0"/>
            <wp:docPr id="15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2943225" cy="2146750"/>
                    </a:xfrm>
                    <a:prstGeom prst="rect">
                      <a:avLst/>
                    </a:prstGeom>
                  </pic:spPr>
                </pic:pic>
              </a:graphicData>
            </a:graphic>
          </wp:inline>
        </w:drawing>
      </w:r>
    </w:p>
    <w:p w:rsidR="001C2260" w:rsidRDefault="001C2260" w:rsidP="001C2260">
      <w:pPr>
        <w:rPr>
          <w:lang w:eastAsia="de-CH"/>
        </w:rPr>
      </w:pPr>
      <w:r>
        <w:rPr>
          <w:rStyle w:val="Fett"/>
        </w:rPr>
        <w:t xml:space="preserve">Bild </w:t>
      </w:r>
      <w:r w:rsidR="008F2669">
        <w:rPr>
          <w:rStyle w:val="Fett"/>
        </w:rPr>
        <w:t>4C</w:t>
      </w:r>
      <w:r w:rsidR="00A04CEE">
        <w:rPr>
          <w:rStyle w:val="Fett"/>
        </w:rPr>
        <w:t xml:space="preserve"> E:</w:t>
      </w:r>
      <w:r>
        <w:br/>
        <w:t>Diese Anzeige wird während des Betriebs am häufigsten dargestellt.</w:t>
      </w:r>
      <w:r>
        <w:br/>
        <w:t xml:space="preserve">Sie zeigt den vollständigen Status des Ablaufs: </w:t>
      </w:r>
      <w:r>
        <w:rPr>
          <w:rStyle w:val="Fett"/>
        </w:rPr>
        <w:t>Zeit</w:t>
      </w:r>
      <w:r>
        <w:t xml:space="preserve">, </w:t>
      </w:r>
      <w:r>
        <w:rPr>
          <w:rStyle w:val="Fett"/>
        </w:rPr>
        <w:t>G-Stärke pro Sonde</w:t>
      </w:r>
      <w:r>
        <w:t xml:space="preserve">, </w:t>
      </w:r>
      <w:r>
        <w:rPr>
          <w:rStyle w:val="Fett"/>
        </w:rPr>
        <w:t>Stromaufnahme (Ampere)</w:t>
      </w:r>
      <w:r>
        <w:t xml:space="preserve"> und weitere relevante Betriebsdaten.</w:t>
      </w:r>
    </w:p>
    <w:p w:rsidR="001C2260" w:rsidRDefault="001C2260" w:rsidP="001C2260">
      <w:pPr>
        <w:rPr>
          <w:highlight w:val="yellow"/>
          <w:lang w:eastAsia="de-CH"/>
        </w:rPr>
      </w:pPr>
      <w:r w:rsidRPr="002A0060">
        <w:rPr>
          <w:noProof/>
          <w:lang w:eastAsia="de-DE"/>
        </w:rPr>
        <w:drawing>
          <wp:inline distT="0" distB="0" distL="0" distR="0">
            <wp:extent cx="2943225" cy="2164594"/>
            <wp:effectExtent l="19050" t="0" r="9525" b="0"/>
            <wp:docPr id="15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2943225" cy="2164594"/>
                    </a:xfrm>
                    <a:prstGeom prst="rect">
                      <a:avLst/>
                    </a:prstGeom>
                  </pic:spPr>
                </pic:pic>
              </a:graphicData>
            </a:graphic>
          </wp:inline>
        </w:drawing>
      </w:r>
    </w:p>
    <w:p w:rsidR="001C2260" w:rsidRPr="00A342F0" w:rsidRDefault="008F2669" w:rsidP="001C2260">
      <w:pPr>
        <w:rPr>
          <w:rFonts w:cstheme="minorHAnsi"/>
        </w:rPr>
      </w:pPr>
      <w:r>
        <w:rPr>
          <w:rStyle w:val="Fett"/>
        </w:rPr>
        <w:t>Bild  4C</w:t>
      </w:r>
      <w:r w:rsidR="00A04CEE">
        <w:rPr>
          <w:rStyle w:val="Fett"/>
        </w:rPr>
        <w:t xml:space="preserve"> F:</w:t>
      </w:r>
      <w:r w:rsidR="001C2260">
        <w:rPr>
          <w:rStyle w:val="Fett"/>
        </w:rPr>
        <w:t xml:space="preserve"> </w:t>
      </w:r>
      <w:r w:rsidR="001C2260" w:rsidRPr="00A342F0">
        <w:rPr>
          <w:rStyle w:val="Fett"/>
          <w:rFonts w:cstheme="minorHAnsi"/>
        </w:rPr>
        <w:t xml:space="preserve"> Protokollmodus zur Werkstückdokumentation</w:t>
      </w:r>
      <w:r w:rsidR="001C2260" w:rsidRPr="00A342F0">
        <w:rPr>
          <w:rFonts w:cstheme="minorHAnsi"/>
        </w:rPr>
        <w:br/>
        <w:t xml:space="preserve">Dies ist der </w:t>
      </w:r>
      <w:r w:rsidR="001C2260" w:rsidRPr="00A342F0">
        <w:rPr>
          <w:rStyle w:val="Fett"/>
          <w:rFonts w:cstheme="minorHAnsi"/>
        </w:rPr>
        <w:t>Protokollmodus</w:t>
      </w:r>
      <w:r w:rsidR="001C2260" w:rsidRPr="00A342F0">
        <w:rPr>
          <w:rFonts w:cstheme="minorHAnsi"/>
        </w:rPr>
        <w:t xml:space="preserve">, in dem der Bediener alle </w:t>
      </w:r>
      <w:r w:rsidR="001C2260" w:rsidRPr="00A342F0">
        <w:rPr>
          <w:rStyle w:val="Fett"/>
          <w:rFonts w:cstheme="minorHAnsi"/>
        </w:rPr>
        <w:t>werkstückbezogenen Parameter</w:t>
      </w:r>
      <w:r w:rsidR="001C2260" w:rsidRPr="00A342F0">
        <w:rPr>
          <w:rFonts w:cstheme="minorHAnsi"/>
        </w:rPr>
        <w:t xml:space="preserve"> erfassen und dokumentieren soll.</w:t>
      </w:r>
      <w:r w:rsidR="001C2260" w:rsidRPr="00A342F0">
        <w:rPr>
          <w:rFonts w:cstheme="minorHAnsi"/>
        </w:rPr>
        <w:br/>
        <w:t xml:space="preserve">Die Eingabe erfolgt bequem über den </w:t>
      </w:r>
      <w:r w:rsidR="001C2260" w:rsidRPr="00A342F0">
        <w:rPr>
          <w:rStyle w:val="Fett"/>
          <w:rFonts w:cstheme="minorHAnsi"/>
        </w:rPr>
        <w:t>Touchscreen</w:t>
      </w:r>
      <w:r w:rsidR="001C2260" w:rsidRPr="00A342F0">
        <w:rPr>
          <w:rFonts w:cstheme="minorHAnsi"/>
        </w:rPr>
        <w:t>.</w:t>
      </w:r>
    </w:p>
    <w:p w:rsidR="001C2260" w:rsidRPr="00A342F0" w:rsidRDefault="001C2260" w:rsidP="001C2260">
      <w:pPr>
        <w:pStyle w:val="StandardWeb"/>
        <w:rPr>
          <w:rFonts w:asciiTheme="minorHAnsi" w:hAnsiTheme="minorHAnsi" w:cstheme="minorHAnsi"/>
          <w:sz w:val="22"/>
          <w:szCs w:val="22"/>
        </w:rPr>
      </w:pPr>
      <w:r w:rsidRPr="00A342F0">
        <w:rPr>
          <w:rFonts w:asciiTheme="minorHAnsi" w:hAnsiTheme="minorHAnsi" w:cstheme="minorHAnsi"/>
          <w:sz w:val="22"/>
          <w:szCs w:val="22"/>
        </w:rPr>
        <w:t xml:space="preserve">Für jede Richtung werden </w:t>
      </w:r>
      <w:r w:rsidRPr="00A342F0">
        <w:rPr>
          <w:rStyle w:val="Fett"/>
          <w:rFonts w:asciiTheme="minorHAnsi" w:hAnsiTheme="minorHAnsi" w:cstheme="minorHAnsi"/>
          <w:sz w:val="22"/>
          <w:szCs w:val="22"/>
        </w:rPr>
        <w:t>Vorher- und Nachher-Messwerte</w:t>
      </w:r>
      <w:r w:rsidRPr="00A342F0">
        <w:rPr>
          <w:rFonts w:asciiTheme="minorHAnsi" w:hAnsiTheme="minorHAnsi" w:cstheme="minorHAnsi"/>
          <w:sz w:val="22"/>
          <w:szCs w:val="22"/>
        </w:rPr>
        <w:t xml:space="preserve"> ermittelt.</w:t>
      </w:r>
      <w:r w:rsidRPr="00A342F0">
        <w:rPr>
          <w:rFonts w:asciiTheme="minorHAnsi" w:hAnsiTheme="minorHAnsi" w:cstheme="minorHAnsi"/>
          <w:sz w:val="22"/>
          <w:szCs w:val="22"/>
        </w:rPr>
        <w:br/>
        <w:t xml:space="preserve">Die daraus berechnete </w:t>
      </w:r>
      <w:r w:rsidRPr="00A342F0">
        <w:rPr>
          <w:rStyle w:val="Fett"/>
          <w:rFonts w:asciiTheme="minorHAnsi" w:hAnsiTheme="minorHAnsi" w:cstheme="minorHAnsi"/>
          <w:sz w:val="22"/>
          <w:szCs w:val="22"/>
        </w:rPr>
        <w:t>Differenz</w:t>
      </w:r>
      <w:r w:rsidRPr="00A342F0">
        <w:rPr>
          <w:rFonts w:asciiTheme="minorHAnsi" w:hAnsiTheme="minorHAnsi" w:cstheme="minorHAnsi"/>
          <w:sz w:val="22"/>
          <w:szCs w:val="22"/>
        </w:rPr>
        <w:t xml:space="preserve"> dient als Grundlage für die Protokollierung.</w:t>
      </w:r>
    </w:p>
    <w:p w:rsidR="001C2260" w:rsidRPr="00A342F0" w:rsidRDefault="001C2260" w:rsidP="001C2260">
      <w:pPr>
        <w:pStyle w:val="StandardWeb"/>
        <w:rPr>
          <w:rFonts w:asciiTheme="minorHAnsi" w:hAnsiTheme="minorHAnsi" w:cstheme="minorHAnsi"/>
          <w:sz w:val="22"/>
          <w:szCs w:val="22"/>
        </w:rPr>
      </w:pPr>
      <w:r w:rsidRPr="00A342F0">
        <w:rPr>
          <w:rFonts w:asciiTheme="minorHAnsi" w:hAnsiTheme="minorHAnsi" w:cstheme="minorHAnsi"/>
          <w:sz w:val="22"/>
          <w:szCs w:val="22"/>
        </w:rPr>
        <w:t xml:space="preserve">Alle relevanten Parameter wie z. B. die </w:t>
      </w:r>
      <w:r w:rsidRPr="00A342F0">
        <w:rPr>
          <w:rStyle w:val="Fett"/>
          <w:rFonts w:asciiTheme="minorHAnsi" w:hAnsiTheme="minorHAnsi" w:cstheme="minorHAnsi"/>
          <w:sz w:val="22"/>
          <w:szCs w:val="22"/>
        </w:rPr>
        <w:t>G-Verschiebung</w:t>
      </w:r>
      <w:r w:rsidRPr="00A342F0">
        <w:rPr>
          <w:rFonts w:asciiTheme="minorHAnsi" w:hAnsiTheme="minorHAnsi" w:cstheme="minorHAnsi"/>
          <w:sz w:val="22"/>
          <w:szCs w:val="22"/>
        </w:rPr>
        <w:t xml:space="preserve">, die </w:t>
      </w:r>
      <w:r w:rsidRPr="00A342F0">
        <w:rPr>
          <w:rStyle w:val="Fett"/>
          <w:rFonts w:asciiTheme="minorHAnsi" w:hAnsiTheme="minorHAnsi" w:cstheme="minorHAnsi"/>
          <w:sz w:val="22"/>
          <w:szCs w:val="22"/>
        </w:rPr>
        <w:t>Drehzahl</w:t>
      </w:r>
      <w:r w:rsidRPr="00A342F0">
        <w:rPr>
          <w:rFonts w:asciiTheme="minorHAnsi" w:hAnsiTheme="minorHAnsi" w:cstheme="minorHAnsi"/>
          <w:sz w:val="22"/>
          <w:szCs w:val="22"/>
        </w:rPr>
        <w:t xml:space="preserve"> und die </w:t>
      </w:r>
      <w:r w:rsidRPr="00A342F0">
        <w:rPr>
          <w:rStyle w:val="Fett"/>
          <w:rFonts w:asciiTheme="minorHAnsi" w:hAnsiTheme="minorHAnsi" w:cstheme="minorHAnsi"/>
          <w:sz w:val="22"/>
          <w:szCs w:val="22"/>
        </w:rPr>
        <w:t>Ampere-</w:t>
      </w:r>
      <w:r w:rsidRPr="00A342F0">
        <w:rPr>
          <w:rStyle w:val="Fett"/>
          <w:rFonts w:asciiTheme="minorHAnsi" w:hAnsiTheme="minorHAnsi" w:cstheme="minorHAnsi"/>
          <w:sz w:val="22"/>
          <w:szCs w:val="22"/>
        </w:rPr>
        <w:lastRenderedPageBreak/>
        <w:t>Änderung</w:t>
      </w:r>
      <w:r w:rsidRPr="00A342F0">
        <w:rPr>
          <w:rFonts w:asciiTheme="minorHAnsi" w:hAnsiTheme="minorHAnsi" w:cstheme="minorHAnsi"/>
          <w:sz w:val="22"/>
          <w:szCs w:val="22"/>
        </w:rPr>
        <w:t xml:space="preserve"> werden dabei berücksichtigt und dokumentiert.</w:t>
      </w:r>
    </w:p>
    <w:p w:rsidR="001C2260" w:rsidRDefault="001C2260" w:rsidP="001C2260">
      <w:pPr>
        <w:rPr>
          <w:highlight w:val="yellow"/>
          <w:lang w:eastAsia="de-CH"/>
        </w:rPr>
      </w:pPr>
    </w:p>
    <w:p w:rsidR="001C2260" w:rsidRDefault="001C2260" w:rsidP="001C2260">
      <w:pPr>
        <w:rPr>
          <w:highlight w:val="yellow"/>
          <w:lang w:eastAsia="de-CH"/>
        </w:rPr>
      </w:pPr>
      <w:r w:rsidRPr="008B577D">
        <w:rPr>
          <w:noProof/>
          <w:lang w:eastAsia="de-DE"/>
        </w:rPr>
        <w:drawing>
          <wp:inline distT="0" distB="0" distL="0" distR="0">
            <wp:extent cx="2943225" cy="2216429"/>
            <wp:effectExtent l="19050" t="0" r="9525" b="0"/>
            <wp:docPr id="159" name="Bild 78" descr="F:\Betriebsalnleitung_MEMV_EH_1_SOnden\Fotos_Scree\IMG_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8" descr="F:\Betriebsalnleitung_MEMV_EH_1_SOnden\Fotos_Scree\IMG_4709.JPG"/>
                    <pic:cNvPicPr>
                      <a:picLocks noChangeAspect="1" noChangeArrowheads="1"/>
                    </pic:cNvPicPr>
                  </pic:nvPicPr>
                  <pic:blipFill>
                    <a:blip r:embed="rId47" cstate="print"/>
                    <a:srcRect/>
                    <a:stretch>
                      <a:fillRect/>
                    </a:stretch>
                  </pic:blipFill>
                  <pic:spPr bwMode="auto">
                    <a:xfrm>
                      <a:off x="0" y="0"/>
                      <a:ext cx="2943225" cy="2216429"/>
                    </a:xfrm>
                    <a:prstGeom prst="rect">
                      <a:avLst/>
                    </a:prstGeom>
                    <a:noFill/>
                    <a:ln w="9525">
                      <a:noFill/>
                      <a:miter lim="800000"/>
                      <a:headEnd/>
                      <a:tailEnd/>
                    </a:ln>
                  </pic:spPr>
                </pic:pic>
              </a:graphicData>
            </a:graphic>
          </wp:inline>
        </w:drawing>
      </w:r>
    </w:p>
    <w:p w:rsidR="001C2260" w:rsidRPr="00A342F0" w:rsidRDefault="001C2260" w:rsidP="001C2260">
      <w:pPr>
        <w:spacing w:before="100" w:beforeAutospacing="1" w:after="100" w:afterAutospacing="1" w:line="240" w:lineRule="auto"/>
        <w:rPr>
          <w:rFonts w:eastAsia="Times New Roman" w:cstheme="minorHAnsi"/>
          <w:lang w:eastAsia="de-DE"/>
        </w:rPr>
      </w:pPr>
      <w:r>
        <w:rPr>
          <w:rFonts w:eastAsia="Times New Roman" w:cstheme="minorHAnsi"/>
          <w:b/>
          <w:bCs/>
          <w:lang w:eastAsia="de-DE"/>
        </w:rPr>
        <w:t xml:space="preserve">Bild </w:t>
      </w:r>
      <w:r w:rsidR="008F2669">
        <w:rPr>
          <w:rFonts w:eastAsia="Times New Roman" w:cstheme="minorHAnsi"/>
          <w:b/>
          <w:bCs/>
          <w:lang w:eastAsia="de-DE"/>
        </w:rPr>
        <w:t>4C</w:t>
      </w:r>
      <w:r w:rsidR="00A04CEE">
        <w:rPr>
          <w:rFonts w:eastAsia="Times New Roman" w:cstheme="minorHAnsi"/>
          <w:b/>
          <w:bCs/>
          <w:lang w:eastAsia="de-DE"/>
        </w:rPr>
        <w:t xml:space="preserve"> G:</w:t>
      </w:r>
    </w:p>
    <w:p w:rsidR="001C2260" w:rsidRDefault="001C2260" w:rsidP="001C2260">
      <w:pPr>
        <w:spacing w:before="100" w:beforeAutospacing="1" w:after="100" w:afterAutospacing="1" w:line="240" w:lineRule="auto"/>
        <w:rPr>
          <w:highlight w:val="yellow"/>
          <w:lang w:eastAsia="de-CH"/>
        </w:rPr>
      </w:pPr>
      <w:r w:rsidRPr="00A342F0">
        <w:rPr>
          <w:rFonts w:eastAsia="Times New Roman" w:cstheme="minorHAnsi"/>
          <w:lang w:eastAsia="de-DE"/>
        </w:rPr>
        <w:t>Nach den ersten 4 Richtungen (0°, 45°, 90°, 135°) stoppt die Anlage automatisch und zeigt eine Meldung an. Jetzt kann der Anreger um 90° geschwenkt (horizontal → vertikal) oder die Exzenterstufe angepasst werden. Danach folgen die nächsten 4 Richtungen (167,5°, 112,5°, 68°, 22,5°).</w:t>
      </w:r>
      <w:r w:rsidRPr="00A342F0">
        <w:rPr>
          <w:rFonts w:eastAsia="Times New Roman" w:cstheme="minorHAnsi"/>
          <w:lang w:eastAsia="de-DE"/>
        </w:rPr>
        <w:br/>
        <w:t>Alternativ kann dieser Modus übersprungen werden – dann laufen alle 8 Richtungen in einem Durchgang.</w:t>
      </w:r>
    </w:p>
    <w:p w:rsidR="001C2260" w:rsidRDefault="001C2260" w:rsidP="001C2260">
      <w:pPr>
        <w:rPr>
          <w:lang w:eastAsia="de-CH"/>
        </w:rPr>
      </w:pPr>
      <w:r w:rsidRPr="002A0060">
        <w:rPr>
          <w:noProof/>
          <w:lang w:eastAsia="de-DE"/>
        </w:rPr>
        <w:drawing>
          <wp:inline distT="0" distB="0" distL="0" distR="0">
            <wp:extent cx="2943225" cy="2151941"/>
            <wp:effectExtent l="19050" t="0" r="9525" b="0"/>
            <wp:docPr id="160"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2943225" cy="2151941"/>
                    </a:xfrm>
                    <a:prstGeom prst="rect">
                      <a:avLst/>
                    </a:prstGeom>
                  </pic:spPr>
                </pic:pic>
              </a:graphicData>
            </a:graphic>
          </wp:inline>
        </w:drawing>
      </w:r>
    </w:p>
    <w:p w:rsidR="001C2260" w:rsidRPr="00A342F0" w:rsidRDefault="001C2260" w:rsidP="001C2260">
      <w:pPr>
        <w:spacing w:before="100" w:beforeAutospacing="1" w:after="100" w:afterAutospacing="1" w:line="240" w:lineRule="auto"/>
        <w:rPr>
          <w:rFonts w:eastAsia="Times New Roman" w:cstheme="minorHAnsi"/>
          <w:lang w:eastAsia="de-DE"/>
        </w:rPr>
      </w:pPr>
      <w:r>
        <w:rPr>
          <w:rStyle w:val="Fett"/>
        </w:rPr>
        <w:t xml:space="preserve">Bild </w:t>
      </w:r>
      <w:r w:rsidR="008F2669">
        <w:rPr>
          <w:rStyle w:val="Fett"/>
        </w:rPr>
        <w:t xml:space="preserve"> 4C</w:t>
      </w:r>
      <w:r w:rsidR="00A04CEE">
        <w:rPr>
          <w:rStyle w:val="Fett"/>
        </w:rPr>
        <w:t xml:space="preserve"> H:</w:t>
      </w:r>
      <w:r>
        <w:br/>
        <w:t xml:space="preserve">Hier können werkstückbezogene Werte eingetragen werden, die bei der </w:t>
      </w:r>
      <w:r>
        <w:rPr>
          <w:rStyle w:val="Fett"/>
        </w:rPr>
        <w:t>Protokollierung</w:t>
      </w:r>
      <w:r>
        <w:t xml:space="preserve"> und </w:t>
      </w:r>
      <w:r>
        <w:rPr>
          <w:rStyle w:val="Fett"/>
        </w:rPr>
        <w:t>späteren Datenauswertung</w:t>
      </w:r>
      <w:r>
        <w:t xml:space="preserve"> hilfreich sind – </w:t>
      </w:r>
      <w:r>
        <w:lastRenderedPageBreak/>
        <w:t xml:space="preserve">insbesondere bei </w:t>
      </w:r>
      <w:r>
        <w:rPr>
          <w:rStyle w:val="Fett"/>
        </w:rPr>
        <w:t>kubischen</w:t>
      </w:r>
      <w:r>
        <w:t xml:space="preserve"> oder </w:t>
      </w:r>
      <w:r>
        <w:rPr>
          <w:rStyle w:val="Fett"/>
        </w:rPr>
        <w:t>rotationssymmetrischen</w:t>
      </w:r>
      <w:r>
        <w:t xml:space="preserve"> Bauteilen.</w:t>
      </w:r>
    </w:p>
    <w:p w:rsidR="001C2260" w:rsidRPr="00DA2329" w:rsidRDefault="001C2260" w:rsidP="001C2260">
      <w:pPr>
        <w:rPr>
          <w:lang w:eastAsia="de-CH"/>
        </w:rPr>
      </w:pPr>
    </w:p>
    <w:p w:rsidR="001C2260" w:rsidRDefault="001C2260" w:rsidP="001C2260">
      <w:pPr>
        <w:spacing w:before="100" w:beforeAutospacing="1" w:after="100" w:afterAutospacing="1" w:line="240" w:lineRule="auto"/>
        <w:rPr>
          <w:rFonts w:eastAsia="Times New Roman" w:cstheme="minorHAnsi"/>
          <w:lang w:eastAsia="de-DE"/>
        </w:rPr>
      </w:pPr>
      <w:r w:rsidRPr="002A0060">
        <w:rPr>
          <w:rFonts w:eastAsia="Times New Roman" w:cstheme="minorHAnsi"/>
          <w:noProof/>
          <w:lang w:eastAsia="de-DE"/>
        </w:rPr>
        <w:drawing>
          <wp:inline distT="0" distB="0" distL="0" distR="0">
            <wp:extent cx="2943225" cy="2154212"/>
            <wp:effectExtent l="19050" t="0" r="9525" b="0"/>
            <wp:docPr id="16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2943225" cy="2154212"/>
                    </a:xfrm>
                    <a:prstGeom prst="rect">
                      <a:avLst/>
                    </a:prstGeom>
                  </pic:spPr>
                </pic:pic>
              </a:graphicData>
            </a:graphic>
          </wp:inline>
        </w:drawing>
      </w:r>
    </w:p>
    <w:p w:rsidR="001C2260" w:rsidRPr="00B17F6D" w:rsidRDefault="008F2669" w:rsidP="001C2260">
      <w:pPr>
        <w:pStyle w:val="StandardWeb"/>
        <w:rPr>
          <w:rFonts w:asciiTheme="minorHAnsi" w:hAnsiTheme="minorHAnsi" w:cstheme="minorHAnsi"/>
          <w:sz w:val="22"/>
          <w:szCs w:val="22"/>
        </w:rPr>
      </w:pPr>
      <w:r>
        <w:rPr>
          <w:rStyle w:val="Fett"/>
          <w:rFonts w:asciiTheme="minorHAnsi" w:hAnsiTheme="minorHAnsi" w:cstheme="minorHAnsi"/>
          <w:sz w:val="22"/>
          <w:szCs w:val="22"/>
        </w:rPr>
        <w:t>Bild 4C</w:t>
      </w:r>
      <w:r w:rsidR="00A04CEE">
        <w:rPr>
          <w:rStyle w:val="Fett"/>
          <w:rFonts w:asciiTheme="minorHAnsi" w:hAnsiTheme="minorHAnsi" w:cstheme="minorHAnsi"/>
          <w:sz w:val="22"/>
          <w:szCs w:val="22"/>
        </w:rPr>
        <w:t xml:space="preserve"> I</w:t>
      </w:r>
      <w:r w:rsidR="001C2260">
        <w:rPr>
          <w:rStyle w:val="Fett"/>
          <w:rFonts w:asciiTheme="minorHAnsi" w:hAnsiTheme="minorHAnsi" w:cstheme="minorHAnsi"/>
          <w:sz w:val="22"/>
          <w:szCs w:val="22"/>
        </w:rPr>
        <w:t xml:space="preserve"> – Bauteilgröss</w:t>
      </w:r>
      <w:r w:rsidR="001C2260" w:rsidRPr="00B17F6D">
        <w:rPr>
          <w:rStyle w:val="Fett"/>
          <w:rFonts w:asciiTheme="minorHAnsi" w:hAnsiTheme="minorHAnsi" w:cstheme="minorHAnsi"/>
          <w:sz w:val="22"/>
          <w:szCs w:val="22"/>
        </w:rPr>
        <w:t>en- und Volumenanzeige</w:t>
      </w:r>
      <w:r w:rsidR="001C2260">
        <w:rPr>
          <w:rStyle w:val="Fett"/>
          <w:rFonts w:asciiTheme="minorHAnsi" w:hAnsiTheme="minorHAnsi" w:cstheme="minorHAnsi"/>
          <w:sz w:val="22"/>
          <w:szCs w:val="22"/>
        </w:rPr>
        <w:t xml:space="preserve">  für Kubische  Bauteilen </w:t>
      </w:r>
      <w:r w:rsidR="001C2260" w:rsidRPr="00B17F6D">
        <w:rPr>
          <w:rFonts w:asciiTheme="minorHAnsi" w:hAnsiTheme="minorHAnsi" w:cstheme="minorHAnsi"/>
          <w:sz w:val="22"/>
          <w:szCs w:val="22"/>
        </w:rPr>
        <w:br/>
        <w:t xml:space="preserve">In dieser Anzeige wird die </w:t>
      </w:r>
      <w:r w:rsidR="001C2260">
        <w:rPr>
          <w:rStyle w:val="Fett"/>
          <w:rFonts w:asciiTheme="minorHAnsi" w:hAnsiTheme="minorHAnsi" w:cstheme="minorHAnsi"/>
          <w:sz w:val="22"/>
          <w:szCs w:val="22"/>
        </w:rPr>
        <w:t>Gröss</w:t>
      </w:r>
      <w:r w:rsidR="001C2260" w:rsidRPr="00B17F6D">
        <w:rPr>
          <w:rStyle w:val="Fett"/>
          <w:rFonts w:asciiTheme="minorHAnsi" w:hAnsiTheme="minorHAnsi" w:cstheme="minorHAnsi"/>
          <w:sz w:val="22"/>
          <w:szCs w:val="22"/>
        </w:rPr>
        <w:t>e des Bauteils</w:t>
      </w:r>
      <w:r w:rsidR="001C2260" w:rsidRPr="00B17F6D">
        <w:rPr>
          <w:rFonts w:asciiTheme="minorHAnsi" w:hAnsiTheme="minorHAnsi" w:cstheme="minorHAnsi"/>
          <w:sz w:val="22"/>
          <w:szCs w:val="22"/>
        </w:rPr>
        <w:t xml:space="preserve"> eingetragen. Zusätzlich kann hier auch der </w:t>
      </w:r>
      <w:r w:rsidR="001C2260" w:rsidRPr="00B17F6D">
        <w:rPr>
          <w:rStyle w:val="Fett"/>
          <w:rFonts w:asciiTheme="minorHAnsi" w:hAnsiTheme="minorHAnsi" w:cstheme="minorHAnsi"/>
          <w:sz w:val="22"/>
          <w:szCs w:val="22"/>
        </w:rPr>
        <w:t>Volumenanteil</w:t>
      </w:r>
      <w:r w:rsidR="001C2260" w:rsidRPr="00B17F6D">
        <w:rPr>
          <w:rFonts w:asciiTheme="minorHAnsi" w:hAnsiTheme="minorHAnsi" w:cstheme="minorHAnsi"/>
          <w:sz w:val="22"/>
          <w:szCs w:val="22"/>
        </w:rPr>
        <w:t xml:space="preserve"> ermittelt werden.</w:t>
      </w:r>
    </w:p>
    <w:p w:rsidR="001C2260" w:rsidRPr="00B17F6D" w:rsidRDefault="001C2260" w:rsidP="001C2260">
      <w:pPr>
        <w:pStyle w:val="StandardWeb"/>
        <w:rPr>
          <w:rFonts w:asciiTheme="minorHAnsi" w:hAnsiTheme="minorHAnsi" w:cstheme="minorHAnsi"/>
          <w:sz w:val="22"/>
          <w:szCs w:val="22"/>
        </w:rPr>
      </w:pPr>
      <w:r w:rsidRPr="00B17F6D">
        <w:rPr>
          <w:rFonts w:asciiTheme="minorHAnsi" w:hAnsiTheme="minorHAnsi" w:cstheme="minorHAnsi"/>
          <w:sz w:val="22"/>
          <w:szCs w:val="22"/>
        </w:rPr>
        <w:t xml:space="preserve">Beispiel: Wenn ein Bauteil etwa </w:t>
      </w:r>
      <w:r w:rsidRPr="00B17F6D">
        <w:rPr>
          <w:rStyle w:val="Fett"/>
          <w:rFonts w:asciiTheme="minorHAnsi" w:hAnsiTheme="minorHAnsi" w:cstheme="minorHAnsi"/>
          <w:sz w:val="22"/>
          <w:szCs w:val="22"/>
        </w:rPr>
        <w:t>dreimal grö</w:t>
      </w:r>
      <w:r>
        <w:rPr>
          <w:rStyle w:val="Fett"/>
          <w:rFonts w:asciiTheme="minorHAnsi" w:hAnsiTheme="minorHAnsi" w:cstheme="minorHAnsi"/>
          <w:sz w:val="22"/>
          <w:szCs w:val="22"/>
        </w:rPr>
        <w:t>ss</w:t>
      </w:r>
      <w:r w:rsidRPr="00B17F6D">
        <w:rPr>
          <w:rStyle w:val="Fett"/>
          <w:rFonts w:asciiTheme="minorHAnsi" w:hAnsiTheme="minorHAnsi" w:cstheme="minorHAnsi"/>
          <w:sz w:val="22"/>
          <w:szCs w:val="22"/>
        </w:rPr>
        <w:t>er</w:t>
      </w:r>
      <w:r w:rsidRPr="00B17F6D">
        <w:rPr>
          <w:rFonts w:asciiTheme="minorHAnsi" w:hAnsiTheme="minorHAnsi" w:cstheme="minorHAnsi"/>
          <w:sz w:val="22"/>
          <w:szCs w:val="22"/>
        </w:rPr>
        <w:t xml:space="preserve"> ist als das spezifizierte Gewicht, ergibt sich daraus ein </w:t>
      </w:r>
      <w:r w:rsidRPr="00B17F6D">
        <w:rPr>
          <w:rStyle w:val="Fett"/>
          <w:rFonts w:asciiTheme="minorHAnsi" w:hAnsiTheme="minorHAnsi" w:cstheme="minorHAnsi"/>
          <w:sz w:val="22"/>
          <w:szCs w:val="22"/>
        </w:rPr>
        <w:t>Volumenanteil von ca. 33 %</w:t>
      </w:r>
      <w:r w:rsidRPr="00B17F6D">
        <w:rPr>
          <w:rFonts w:asciiTheme="minorHAnsi" w:hAnsiTheme="minorHAnsi" w:cstheme="minorHAnsi"/>
          <w:sz w:val="22"/>
          <w:szCs w:val="22"/>
        </w:rPr>
        <w:t>.</w:t>
      </w:r>
    </w:p>
    <w:p w:rsidR="001C2260" w:rsidRDefault="001C2260" w:rsidP="001C2260">
      <w:pPr>
        <w:pStyle w:val="StandardWeb"/>
        <w:rPr>
          <w:rFonts w:asciiTheme="minorHAnsi" w:hAnsiTheme="minorHAnsi" w:cstheme="minorHAnsi"/>
          <w:sz w:val="22"/>
          <w:szCs w:val="22"/>
        </w:rPr>
      </w:pPr>
      <w:r w:rsidRPr="00B17F6D">
        <w:rPr>
          <w:rFonts w:asciiTheme="minorHAnsi" w:hAnsiTheme="minorHAnsi" w:cstheme="minorHAnsi"/>
          <w:sz w:val="22"/>
          <w:szCs w:val="22"/>
        </w:rPr>
        <w:t xml:space="preserve">Diese Werte dienen als Grundlage für die spätere </w:t>
      </w:r>
      <w:r w:rsidRPr="00B17F6D">
        <w:rPr>
          <w:rStyle w:val="Fett"/>
          <w:rFonts w:asciiTheme="minorHAnsi" w:hAnsiTheme="minorHAnsi" w:cstheme="minorHAnsi"/>
          <w:sz w:val="22"/>
          <w:szCs w:val="22"/>
        </w:rPr>
        <w:t>Auswertung</w:t>
      </w:r>
      <w:r w:rsidRPr="00B17F6D">
        <w:rPr>
          <w:rFonts w:asciiTheme="minorHAnsi" w:hAnsiTheme="minorHAnsi" w:cstheme="minorHAnsi"/>
          <w:sz w:val="22"/>
          <w:szCs w:val="22"/>
        </w:rPr>
        <w:t xml:space="preserve"> und helfen dabei, eine geeignete </w:t>
      </w:r>
      <w:r w:rsidRPr="00B17F6D">
        <w:rPr>
          <w:rStyle w:val="Fett"/>
          <w:rFonts w:asciiTheme="minorHAnsi" w:hAnsiTheme="minorHAnsi" w:cstheme="minorHAnsi"/>
          <w:sz w:val="22"/>
          <w:szCs w:val="22"/>
        </w:rPr>
        <w:t>Anreger-Tabelle</w:t>
      </w:r>
      <w:r w:rsidRPr="00B17F6D">
        <w:rPr>
          <w:rFonts w:asciiTheme="minorHAnsi" w:hAnsiTheme="minorHAnsi" w:cstheme="minorHAnsi"/>
          <w:sz w:val="22"/>
          <w:szCs w:val="22"/>
        </w:rPr>
        <w:t xml:space="preserve"> bzw. </w:t>
      </w:r>
      <w:r w:rsidRPr="00B17F6D">
        <w:rPr>
          <w:rStyle w:val="Fett"/>
          <w:rFonts w:asciiTheme="minorHAnsi" w:hAnsiTheme="minorHAnsi" w:cstheme="minorHAnsi"/>
          <w:sz w:val="22"/>
          <w:szCs w:val="22"/>
        </w:rPr>
        <w:t>Richtwertempfehlung</w:t>
      </w:r>
      <w:r>
        <w:rPr>
          <w:rFonts w:asciiTheme="minorHAnsi" w:hAnsiTheme="minorHAnsi" w:cstheme="minorHAnsi"/>
          <w:sz w:val="22"/>
          <w:szCs w:val="22"/>
        </w:rPr>
        <w:t xml:space="preserve"> zu erstellen und in unser Software zu integrieren. </w:t>
      </w:r>
    </w:p>
    <w:p w:rsidR="001C2260" w:rsidRDefault="001C2260" w:rsidP="001C2260">
      <w:pPr>
        <w:pStyle w:val="StandardWeb"/>
        <w:rPr>
          <w:rFonts w:asciiTheme="minorHAnsi" w:hAnsiTheme="minorHAnsi" w:cstheme="minorHAnsi"/>
          <w:sz w:val="22"/>
          <w:szCs w:val="22"/>
        </w:rPr>
      </w:pPr>
      <w:r>
        <w:rPr>
          <w:rFonts w:cstheme="minorHAnsi"/>
          <w:noProof/>
        </w:rPr>
        <w:drawing>
          <wp:inline distT="0" distB="0" distL="0" distR="0">
            <wp:extent cx="2943225" cy="2166365"/>
            <wp:effectExtent l="19050" t="0" r="9525" b="0"/>
            <wp:docPr id="162"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cstate="print"/>
                    <a:srcRect/>
                    <a:stretch>
                      <a:fillRect/>
                    </a:stretch>
                  </pic:blipFill>
                  <pic:spPr bwMode="auto">
                    <a:xfrm>
                      <a:off x="0" y="0"/>
                      <a:ext cx="2943225" cy="2166365"/>
                    </a:xfrm>
                    <a:prstGeom prst="rect">
                      <a:avLst/>
                    </a:prstGeom>
                    <a:noFill/>
                    <a:ln w="9525">
                      <a:noFill/>
                      <a:miter lim="800000"/>
                      <a:headEnd/>
                      <a:tailEnd/>
                    </a:ln>
                  </pic:spPr>
                </pic:pic>
              </a:graphicData>
            </a:graphic>
          </wp:inline>
        </w:drawing>
      </w:r>
    </w:p>
    <w:p w:rsidR="001C2260" w:rsidRPr="006A0087" w:rsidRDefault="008F2669" w:rsidP="001C2260">
      <w:pPr>
        <w:pStyle w:val="StandardWeb"/>
        <w:rPr>
          <w:rFonts w:asciiTheme="minorHAnsi" w:hAnsiTheme="minorHAnsi" w:cstheme="minorHAnsi"/>
          <w:sz w:val="22"/>
          <w:szCs w:val="22"/>
        </w:rPr>
      </w:pPr>
      <w:r>
        <w:rPr>
          <w:rStyle w:val="Fett"/>
          <w:rFonts w:asciiTheme="minorHAnsi" w:hAnsiTheme="minorHAnsi" w:cstheme="minorHAnsi"/>
          <w:sz w:val="22"/>
          <w:szCs w:val="22"/>
        </w:rPr>
        <w:t>Bild 4C</w:t>
      </w:r>
      <w:r w:rsidR="00A04CEE">
        <w:rPr>
          <w:rStyle w:val="Fett"/>
          <w:rFonts w:asciiTheme="minorHAnsi" w:hAnsiTheme="minorHAnsi" w:cstheme="minorHAnsi"/>
          <w:sz w:val="22"/>
          <w:szCs w:val="22"/>
        </w:rPr>
        <w:t xml:space="preserve"> J:</w:t>
      </w:r>
      <w:r w:rsidR="001C2260" w:rsidRPr="006A0087">
        <w:rPr>
          <w:rStyle w:val="Fett"/>
          <w:rFonts w:asciiTheme="minorHAnsi" w:hAnsiTheme="minorHAnsi" w:cstheme="minorHAnsi"/>
          <w:sz w:val="22"/>
          <w:szCs w:val="22"/>
        </w:rPr>
        <w:t xml:space="preserve"> – Bauteilgrössen- und Volumenanzeige für rotationssymmetrische Bauteile</w:t>
      </w:r>
      <w:r w:rsidR="001C2260" w:rsidRPr="006A0087">
        <w:rPr>
          <w:rFonts w:asciiTheme="minorHAnsi" w:hAnsiTheme="minorHAnsi" w:cstheme="minorHAnsi"/>
          <w:sz w:val="22"/>
          <w:szCs w:val="22"/>
        </w:rPr>
        <w:br/>
        <w:t xml:space="preserve">In dieser Anzeige wird die Grösse des Bauteils </w:t>
      </w:r>
      <w:r w:rsidR="001C2260" w:rsidRPr="006A0087">
        <w:rPr>
          <w:rFonts w:asciiTheme="minorHAnsi" w:hAnsiTheme="minorHAnsi" w:cstheme="minorHAnsi"/>
          <w:sz w:val="22"/>
          <w:szCs w:val="22"/>
        </w:rPr>
        <w:lastRenderedPageBreak/>
        <w:t>eingetragen. Zusätzlich kann hier auch der Volumenanteil ermittelt werden.</w:t>
      </w:r>
      <w:r w:rsidR="001C2260" w:rsidRPr="006A0087">
        <w:rPr>
          <w:rFonts w:asciiTheme="minorHAnsi" w:hAnsiTheme="minorHAnsi" w:cstheme="minorHAnsi"/>
          <w:sz w:val="22"/>
          <w:szCs w:val="22"/>
        </w:rPr>
        <w:br/>
        <w:t xml:space="preserve">Die Funktion entspricht derjenigen in </w:t>
      </w:r>
      <w:r w:rsidR="001C2260" w:rsidRPr="006A0087">
        <w:rPr>
          <w:rStyle w:val="Fett"/>
          <w:rFonts w:asciiTheme="minorHAnsi" w:hAnsiTheme="minorHAnsi" w:cstheme="minorHAnsi"/>
          <w:sz w:val="22"/>
          <w:szCs w:val="22"/>
        </w:rPr>
        <w:t>Bild 11.K</w:t>
      </w:r>
      <w:r w:rsidR="001C2260" w:rsidRPr="006A0087">
        <w:rPr>
          <w:rFonts w:asciiTheme="minorHAnsi" w:hAnsiTheme="minorHAnsi" w:cstheme="minorHAnsi"/>
          <w:sz w:val="22"/>
          <w:szCs w:val="22"/>
        </w:rPr>
        <w:t>.</w:t>
      </w:r>
    </w:p>
    <w:p w:rsidR="001C2260" w:rsidRDefault="001C2260" w:rsidP="001C2260">
      <w:pPr>
        <w:spacing w:before="100" w:beforeAutospacing="1" w:after="100" w:afterAutospacing="1" w:line="240" w:lineRule="auto"/>
        <w:jc w:val="center"/>
        <w:rPr>
          <w:rFonts w:eastAsia="Times New Roman" w:cstheme="minorHAnsi"/>
          <w:lang w:eastAsia="de-DE"/>
        </w:rPr>
      </w:pPr>
      <w:r w:rsidRPr="007336C1">
        <w:rPr>
          <w:rFonts w:eastAsia="Times New Roman" w:cstheme="minorHAnsi"/>
          <w:noProof/>
          <w:lang w:eastAsia="de-DE"/>
        </w:rPr>
        <w:drawing>
          <wp:inline distT="0" distB="0" distL="0" distR="0">
            <wp:extent cx="1965960" cy="3489960"/>
            <wp:effectExtent l="19050" t="0" r="0" b="0"/>
            <wp:docPr id="163" name="Bild 8" descr="MHWN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HWN0822"/>
                    <pic:cNvPicPr>
                      <a:picLocks noChangeAspect="1" noChangeArrowheads="1"/>
                    </pic:cNvPicPr>
                  </pic:nvPicPr>
                  <pic:blipFill>
                    <a:blip r:embed="rId58" cstate="print"/>
                    <a:srcRect/>
                    <a:stretch>
                      <a:fillRect/>
                    </a:stretch>
                  </pic:blipFill>
                  <pic:spPr bwMode="auto">
                    <a:xfrm>
                      <a:off x="0" y="0"/>
                      <a:ext cx="1965960" cy="3489960"/>
                    </a:xfrm>
                    <a:prstGeom prst="rect">
                      <a:avLst/>
                    </a:prstGeom>
                    <a:noFill/>
                    <a:ln w="9525">
                      <a:noFill/>
                      <a:miter lim="800000"/>
                      <a:headEnd/>
                      <a:tailEnd/>
                    </a:ln>
                  </pic:spPr>
                </pic:pic>
              </a:graphicData>
            </a:graphic>
          </wp:inline>
        </w:drawing>
      </w:r>
    </w:p>
    <w:p w:rsidR="001C2260" w:rsidRDefault="008F2669" w:rsidP="001C2260">
      <w:pPr>
        <w:spacing w:before="100" w:beforeAutospacing="1" w:after="100" w:afterAutospacing="1" w:line="240" w:lineRule="auto"/>
      </w:pPr>
      <w:r>
        <w:rPr>
          <w:rStyle w:val="Fett"/>
        </w:rPr>
        <w:t>Bild 4C</w:t>
      </w:r>
      <w:r w:rsidR="00A04CEE">
        <w:rPr>
          <w:rStyle w:val="Fett"/>
        </w:rPr>
        <w:t xml:space="preserve"> K:</w:t>
      </w:r>
      <w:r w:rsidR="001C2260">
        <w:rPr>
          <w:rStyle w:val="Fett"/>
        </w:rPr>
        <w:t xml:space="preserve"> – Rückansicht des Steuergeräts mit Sondenanschlüssen.  </w:t>
      </w:r>
      <w:r w:rsidR="001C2260" w:rsidRPr="006A0087">
        <w:t xml:space="preserve">Die Geräteansicht von hinten zeigt deutlich, dass die </w:t>
      </w:r>
      <w:r w:rsidR="001C2260" w:rsidRPr="006A0087">
        <w:rPr>
          <w:rStyle w:val="Fett"/>
        </w:rPr>
        <w:t>vielen Steckverbindungen für die Sonden</w:t>
      </w:r>
      <w:r w:rsidR="001C2260" w:rsidRPr="006A0087">
        <w:t xml:space="preserve"> eine </w:t>
      </w:r>
      <w:r w:rsidR="001C2260" w:rsidRPr="006A0087">
        <w:rPr>
          <w:rStyle w:val="Fett"/>
        </w:rPr>
        <w:t>technische Herausforderung</w:t>
      </w:r>
      <w:r w:rsidR="001C2260" w:rsidRPr="006A0087">
        <w:t xml:space="preserve"> darstellen können. Eine saubere und eindeutige Verkabelung ist hier besonders wichtig, um einen zuverlässigen Betrieb sicherzustellen.</w:t>
      </w:r>
    </w:p>
    <w:p w:rsidR="001C2260" w:rsidRDefault="001C2260" w:rsidP="001C2260">
      <w:pPr>
        <w:spacing w:before="100" w:beforeAutospacing="1" w:after="100" w:afterAutospacing="1" w:line="240" w:lineRule="auto"/>
      </w:pPr>
    </w:p>
    <w:p w:rsidR="001C2260" w:rsidRDefault="001C2260" w:rsidP="001C2260">
      <w:pPr>
        <w:spacing w:before="100" w:beforeAutospacing="1" w:after="100" w:afterAutospacing="1" w:line="240" w:lineRule="auto"/>
      </w:pPr>
      <w:r w:rsidRPr="006A0087">
        <w:rPr>
          <w:noProof/>
          <w:lang w:eastAsia="de-DE"/>
        </w:rPr>
        <w:drawing>
          <wp:inline distT="0" distB="0" distL="0" distR="0">
            <wp:extent cx="2943225" cy="2207419"/>
            <wp:effectExtent l="19050" t="0" r="9525" b="0"/>
            <wp:docPr id="164" name="Bild 43" descr="\\SERVER-2022-SAF\Neu_2022_08_Saf\Ring_098_07_2017_3\A2_Technik_2015\B23_Eigenprodukte_2015\MEMV_Anlagen_2021\Betriebsanleitungen\A_Vorlage_EH_ES_2023\Fotos\IMG_7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ERVER-2022-SAF\Neu_2022_08_Saf\Ring_098_07_2017_3\A2_Technik_2015\B23_Eigenprodukte_2015\MEMV_Anlagen_2021\Betriebsanleitungen\A_Vorlage_EH_ES_2023\Fotos\IMG_7832.JPG"/>
                    <pic:cNvPicPr>
                      <a:picLocks noChangeAspect="1" noChangeArrowheads="1"/>
                    </pic:cNvPicPr>
                  </pic:nvPicPr>
                  <pic:blipFill>
                    <a:blip r:embed="rId59"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1C2260" w:rsidRDefault="008F2669" w:rsidP="001C2260">
      <w:pPr>
        <w:spacing w:before="100" w:beforeAutospacing="1" w:after="100" w:afterAutospacing="1" w:line="240" w:lineRule="auto"/>
      </w:pPr>
      <w:r>
        <w:rPr>
          <w:rStyle w:val="Fett"/>
        </w:rPr>
        <w:lastRenderedPageBreak/>
        <w:t>Bild 4C</w:t>
      </w:r>
      <w:r w:rsidR="00A04CEE">
        <w:rPr>
          <w:rStyle w:val="Fett"/>
        </w:rPr>
        <w:t xml:space="preserve"> L:</w:t>
      </w:r>
      <w:r w:rsidR="001C2260">
        <w:rPr>
          <w:rStyle w:val="Fett"/>
        </w:rPr>
        <w:t xml:space="preserve"> – Rückansicht des WIAP MEMV EH Geräts</w:t>
      </w:r>
      <w:r w:rsidR="001C2260">
        <w:br/>
      </w:r>
      <w:r w:rsidR="00D33B9C" w:rsidRPr="00D33B9C">
        <w:rPr>
          <w:rFonts w:eastAsia="Times New Roman" w:cstheme="minorHAnsi"/>
          <w:b/>
          <w:bCs/>
          <w:lang w:eastAsia="de-DE"/>
        </w:rPr>
        <w:t>Die Rückansicht zeigt die Anschlüsse für die Sonden, den Drehautomaten und den Anreger-Motor</w:t>
      </w:r>
      <w:r w:rsidR="00D33B9C">
        <w:rPr>
          <w:rFonts w:eastAsia="Times New Roman" w:cstheme="minorHAnsi"/>
          <w:b/>
          <w:bCs/>
          <w:lang w:eastAsia="de-DE"/>
        </w:rPr>
        <w:t xml:space="preserve">. </w:t>
      </w:r>
      <w:r w:rsidR="00D33B9C" w:rsidRPr="00D33B9C">
        <w:rPr>
          <w:rFonts w:eastAsia="Times New Roman" w:cstheme="minorHAnsi"/>
          <w:b/>
          <w:bCs/>
          <w:lang w:eastAsia="de-DE"/>
        </w:rPr>
        <w:t xml:space="preserve"> </w:t>
      </w:r>
      <w:r w:rsidR="001C2260" w:rsidRPr="00D33B9C">
        <w:rPr>
          <w:rFonts w:cstheme="minorHAnsi"/>
        </w:rPr>
        <w:t>Die Sicherung für den Drehplattenmotor ist so ausgelegt, dass sie bei</w:t>
      </w:r>
      <w:r w:rsidR="001C2260">
        <w:t xml:space="preserve"> einem Blockieren des Motors auslöst – ohne dabei eine Gefährdung für Personen darzustellen.</w:t>
      </w:r>
      <w:r w:rsidR="001C2260">
        <w:br/>
        <w:t>Nach der Auslösung kann das System einfach und sicher wieder aktiviert werden.</w:t>
      </w:r>
    </w:p>
    <w:p w:rsidR="001C2260" w:rsidRPr="000F60A5" w:rsidRDefault="001C2260" w:rsidP="001C2260">
      <w:pPr>
        <w:spacing w:before="100" w:beforeAutospacing="1" w:after="100" w:afterAutospacing="1" w:line="240" w:lineRule="auto"/>
        <w:rPr>
          <w:rFonts w:eastAsia="Times New Roman" w:cstheme="minorHAnsi"/>
          <w:lang w:eastAsia="de-DE"/>
        </w:rPr>
      </w:pPr>
      <w:r w:rsidRPr="000F60A5">
        <w:rPr>
          <w:rFonts w:eastAsia="Times New Roman" w:cstheme="minorHAnsi"/>
          <w:noProof/>
          <w:lang w:eastAsia="de-DE"/>
        </w:rPr>
        <w:drawing>
          <wp:inline distT="0" distB="0" distL="0" distR="0">
            <wp:extent cx="2943225" cy="2164918"/>
            <wp:effectExtent l="19050" t="0" r="9525" b="0"/>
            <wp:docPr id="16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2943225" cy="2164918"/>
                    </a:xfrm>
                    <a:prstGeom prst="rect">
                      <a:avLst/>
                    </a:prstGeom>
                  </pic:spPr>
                </pic:pic>
              </a:graphicData>
            </a:graphic>
          </wp:inline>
        </w:drawing>
      </w:r>
    </w:p>
    <w:p w:rsidR="001C2260" w:rsidRPr="006C5769" w:rsidRDefault="008F2669" w:rsidP="001C2260">
      <w:pPr>
        <w:pStyle w:val="StandardWeb"/>
        <w:rPr>
          <w:rFonts w:asciiTheme="minorHAnsi" w:hAnsiTheme="minorHAnsi" w:cstheme="minorHAnsi"/>
          <w:sz w:val="22"/>
          <w:szCs w:val="22"/>
        </w:rPr>
      </w:pPr>
      <w:r>
        <w:rPr>
          <w:rStyle w:val="Fett"/>
          <w:rFonts w:asciiTheme="minorHAnsi" w:hAnsiTheme="minorHAnsi" w:cstheme="minorHAnsi"/>
          <w:sz w:val="22"/>
          <w:szCs w:val="22"/>
        </w:rPr>
        <w:t>Bild  4C</w:t>
      </w:r>
      <w:r w:rsidR="00A04CEE">
        <w:rPr>
          <w:rStyle w:val="Fett"/>
          <w:rFonts w:asciiTheme="minorHAnsi" w:hAnsiTheme="minorHAnsi" w:cstheme="minorHAnsi"/>
          <w:sz w:val="22"/>
          <w:szCs w:val="22"/>
        </w:rPr>
        <w:t xml:space="preserve"> M:</w:t>
      </w:r>
      <w:r w:rsidR="001C2260" w:rsidRPr="006C5769">
        <w:rPr>
          <w:rStyle w:val="Fett"/>
          <w:rFonts w:asciiTheme="minorHAnsi" w:hAnsiTheme="minorHAnsi" w:cstheme="minorHAnsi"/>
          <w:sz w:val="22"/>
          <w:szCs w:val="22"/>
        </w:rPr>
        <w:t xml:space="preserve"> – P-Felder für Grundeinstellungen der Zonen</w:t>
      </w:r>
    </w:p>
    <w:p w:rsidR="001C2260" w:rsidRPr="006C5769" w:rsidRDefault="001C2260" w:rsidP="001C2260">
      <w:pPr>
        <w:pStyle w:val="StandardWeb"/>
        <w:rPr>
          <w:rFonts w:asciiTheme="minorHAnsi" w:hAnsiTheme="minorHAnsi" w:cstheme="minorHAnsi"/>
          <w:sz w:val="22"/>
          <w:szCs w:val="22"/>
        </w:rPr>
      </w:pPr>
      <w:r w:rsidRPr="006C5769">
        <w:rPr>
          <w:rFonts w:asciiTheme="minorHAnsi" w:hAnsiTheme="minorHAnsi" w:cstheme="minorHAnsi"/>
          <w:sz w:val="22"/>
          <w:szCs w:val="22"/>
        </w:rPr>
        <w:t>In dieser Anzeige können grundlegende Parameter angepasst werden:</w:t>
      </w:r>
    </w:p>
    <w:p w:rsidR="001C2260" w:rsidRPr="006C5769" w:rsidRDefault="001C2260" w:rsidP="001C2260">
      <w:pPr>
        <w:pStyle w:val="StandardWeb"/>
        <w:numPr>
          <w:ilvl w:val="0"/>
          <w:numId w:val="8"/>
        </w:numPr>
        <w:rPr>
          <w:rFonts w:asciiTheme="minorHAnsi" w:hAnsiTheme="minorHAnsi" w:cstheme="minorHAnsi"/>
          <w:sz w:val="22"/>
          <w:szCs w:val="22"/>
        </w:rPr>
      </w:pPr>
      <w:r w:rsidRPr="006C5769">
        <w:rPr>
          <w:rStyle w:val="Fett"/>
          <w:rFonts w:asciiTheme="minorHAnsi" w:hAnsiTheme="minorHAnsi" w:cstheme="minorHAnsi"/>
          <w:sz w:val="22"/>
          <w:szCs w:val="22"/>
        </w:rPr>
        <w:t>P1</w:t>
      </w:r>
      <w:r w:rsidRPr="006C5769">
        <w:rPr>
          <w:rFonts w:asciiTheme="minorHAnsi" w:hAnsiTheme="minorHAnsi" w:cstheme="minorHAnsi"/>
          <w:sz w:val="22"/>
          <w:szCs w:val="22"/>
        </w:rPr>
        <w:t xml:space="preserve"> – Messzeiten für die Protokollierung:</w:t>
      </w:r>
      <w:r w:rsidRPr="006C5769">
        <w:rPr>
          <w:rFonts w:asciiTheme="minorHAnsi" w:hAnsiTheme="minorHAnsi" w:cstheme="minorHAnsi"/>
          <w:sz w:val="22"/>
          <w:szCs w:val="22"/>
        </w:rPr>
        <w:br/>
        <w:t xml:space="preserve">Zeitpunkt der Messung </w:t>
      </w:r>
      <w:r w:rsidRPr="006C5769">
        <w:rPr>
          <w:rStyle w:val="Hervorhebung"/>
          <w:rFonts w:asciiTheme="minorHAnsi" w:hAnsiTheme="minorHAnsi" w:cstheme="minorHAnsi"/>
          <w:sz w:val="22"/>
          <w:szCs w:val="22"/>
        </w:rPr>
        <w:t>nach Hochlauf</w:t>
      </w:r>
      <w:r w:rsidRPr="006C5769">
        <w:rPr>
          <w:rFonts w:asciiTheme="minorHAnsi" w:hAnsiTheme="minorHAnsi" w:cstheme="minorHAnsi"/>
          <w:sz w:val="22"/>
          <w:szCs w:val="22"/>
        </w:rPr>
        <w:t xml:space="preserve"> (Standard: 45 s) und </w:t>
      </w:r>
      <w:r w:rsidRPr="006C5769">
        <w:rPr>
          <w:rStyle w:val="Hervorhebung"/>
          <w:rFonts w:asciiTheme="minorHAnsi" w:hAnsiTheme="minorHAnsi" w:cstheme="minorHAnsi"/>
          <w:sz w:val="22"/>
          <w:szCs w:val="22"/>
        </w:rPr>
        <w:t>vor Stopp</w:t>
      </w:r>
      <w:r w:rsidRPr="006C5769">
        <w:rPr>
          <w:rFonts w:asciiTheme="minorHAnsi" w:hAnsiTheme="minorHAnsi" w:cstheme="minorHAnsi"/>
          <w:sz w:val="22"/>
          <w:szCs w:val="22"/>
        </w:rPr>
        <w:t xml:space="preserve"> (Standard: 0 s).</w:t>
      </w:r>
    </w:p>
    <w:p w:rsidR="001C2260" w:rsidRPr="006C5769" w:rsidRDefault="001C2260" w:rsidP="001C2260">
      <w:pPr>
        <w:pStyle w:val="StandardWeb"/>
        <w:numPr>
          <w:ilvl w:val="0"/>
          <w:numId w:val="8"/>
        </w:numPr>
        <w:rPr>
          <w:rFonts w:asciiTheme="minorHAnsi" w:hAnsiTheme="minorHAnsi" w:cstheme="minorHAnsi"/>
          <w:sz w:val="22"/>
          <w:szCs w:val="22"/>
        </w:rPr>
      </w:pPr>
      <w:r w:rsidRPr="006C5769">
        <w:rPr>
          <w:rStyle w:val="Fett"/>
          <w:rFonts w:asciiTheme="minorHAnsi" w:hAnsiTheme="minorHAnsi" w:cstheme="minorHAnsi"/>
          <w:sz w:val="22"/>
          <w:szCs w:val="22"/>
        </w:rPr>
        <w:t>P2</w:t>
      </w:r>
      <w:r w:rsidRPr="006C5769">
        <w:rPr>
          <w:rFonts w:asciiTheme="minorHAnsi" w:hAnsiTheme="minorHAnsi" w:cstheme="minorHAnsi"/>
          <w:sz w:val="22"/>
          <w:szCs w:val="22"/>
        </w:rPr>
        <w:t xml:space="preserve"> – G-Wert für Notstopp:</w:t>
      </w:r>
      <w:r w:rsidRPr="006C5769">
        <w:rPr>
          <w:rFonts w:asciiTheme="minorHAnsi" w:hAnsiTheme="minorHAnsi" w:cstheme="minorHAnsi"/>
          <w:sz w:val="22"/>
          <w:szCs w:val="22"/>
        </w:rPr>
        <w:br/>
        <w:t>Grenzwert, bei dem der Notstopp ausgelöst oder automatisch heruntergeregelt wird.</w:t>
      </w:r>
    </w:p>
    <w:p w:rsidR="001C2260" w:rsidRPr="006C5769" w:rsidRDefault="001C2260" w:rsidP="001C2260">
      <w:pPr>
        <w:pStyle w:val="StandardWeb"/>
        <w:numPr>
          <w:ilvl w:val="0"/>
          <w:numId w:val="8"/>
        </w:numPr>
        <w:rPr>
          <w:rFonts w:asciiTheme="minorHAnsi" w:hAnsiTheme="minorHAnsi" w:cstheme="minorHAnsi"/>
          <w:sz w:val="22"/>
          <w:szCs w:val="22"/>
        </w:rPr>
      </w:pPr>
      <w:r w:rsidRPr="006C5769">
        <w:rPr>
          <w:rStyle w:val="Fett"/>
          <w:rFonts w:asciiTheme="minorHAnsi" w:hAnsiTheme="minorHAnsi" w:cstheme="minorHAnsi"/>
          <w:sz w:val="22"/>
          <w:szCs w:val="22"/>
        </w:rPr>
        <w:t>P3</w:t>
      </w:r>
      <w:r w:rsidRPr="006C5769">
        <w:rPr>
          <w:rFonts w:asciiTheme="minorHAnsi" w:hAnsiTheme="minorHAnsi" w:cstheme="minorHAnsi"/>
          <w:sz w:val="22"/>
          <w:szCs w:val="22"/>
        </w:rPr>
        <w:t xml:space="preserve"> – Richtungsimpulse in Grad:</w:t>
      </w:r>
      <w:r w:rsidRPr="006C5769">
        <w:rPr>
          <w:rFonts w:asciiTheme="minorHAnsi" w:hAnsiTheme="minorHAnsi" w:cstheme="minorHAnsi"/>
          <w:sz w:val="22"/>
          <w:szCs w:val="22"/>
        </w:rPr>
        <w:br/>
        <w:t>Eingabe der Impulse für die 8 Richtungen (z. B. 0°, 45°, 90°, etc.).</w:t>
      </w:r>
    </w:p>
    <w:p w:rsidR="001C2260" w:rsidRPr="006C5769" w:rsidRDefault="001C2260" w:rsidP="001C2260">
      <w:pPr>
        <w:pStyle w:val="StandardWeb"/>
        <w:numPr>
          <w:ilvl w:val="0"/>
          <w:numId w:val="8"/>
        </w:numPr>
        <w:rPr>
          <w:rFonts w:asciiTheme="minorHAnsi" w:hAnsiTheme="minorHAnsi" w:cstheme="minorHAnsi"/>
          <w:sz w:val="22"/>
          <w:szCs w:val="22"/>
        </w:rPr>
      </w:pPr>
      <w:r w:rsidRPr="006C5769">
        <w:rPr>
          <w:rStyle w:val="Fett"/>
          <w:rFonts w:asciiTheme="minorHAnsi" w:hAnsiTheme="minorHAnsi" w:cstheme="minorHAnsi"/>
          <w:sz w:val="22"/>
          <w:szCs w:val="22"/>
        </w:rPr>
        <w:t>P4</w:t>
      </w:r>
      <w:r w:rsidRPr="006C5769">
        <w:rPr>
          <w:rFonts w:asciiTheme="minorHAnsi" w:hAnsiTheme="minorHAnsi" w:cstheme="minorHAnsi"/>
          <w:sz w:val="22"/>
          <w:szCs w:val="22"/>
        </w:rPr>
        <w:t xml:space="preserve"> – Zeit der Anfahrrampe:</w:t>
      </w:r>
      <w:r w:rsidRPr="006C5769">
        <w:rPr>
          <w:rFonts w:asciiTheme="minorHAnsi" w:hAnsiTheme="minorHAnsi" w:cstheme="minorHAnsi"/>
          <w:sz w:val="22"/>
          <w:szCs w:val="22"/>
        </w:rPr>
        <w:br/>
        <w:t>Definiert, wie schnell die Ansteuerung erfolgt.</w:t>
      </w:r>
      <w:r w:rsidRPr="006C5769">
        <w:rPr>
          <w:rFonts w:asciiTheme="minorHAnsi" w:hAnsiTheme="minorHAnsi" w:cstheme="minorHAnsi"/>
          <w:sz w:val="22"/>
          <w:szCs w:val="22"/>
        </w:rPr>
        <w:br/>
        <w:t>(Schnelles Anfahren kann Eigenresonanzen überspringen.)</w:t>
      </w:r>
    </w:p>
    <w:p w:rsidR="001C2260" w:rsidRPr="006C5769" w:rsidRDefault="001C2260" w:rsidP="001C2260">
      <w:pPr>
        <w:pStyle w:val="StandardWeb"/>
        <w:numPr>
          <w:ilvl w:val="0"/>
          <w:numId w:val="8"/>
        </w:numPr>
        <w:rPr>
          <w:rFonts w:asciiTheme="minorHAnsi" w:hAnsiTheme="minorHAnsi" w:cstheme="minorHAnsi"/>
          <w:sz w:val="22"/>
          <w:szCs w:val="22"/>
        </w:rPr>
      </w:pPr>
      <w:r w:rsidRPr="006C5769">
        <w:rPr>
          <w:rStyle w:val="Fett"/>
          <w:rFonts w:asciiTheme="minorHAnsi" w:hAnsiTheme="minorHAnsi" w:cstheme="minorHAnsi"/>
          <w:sz w:val="22"/>
          <w:szCs w:val="22"/>
        </w:rPr>
        <w:t>P5</w:t>
      </w:r>
      <w:r w:rsidRPr="006C5769">
        <w:rPr>
          <w:rFonts w:asciiTheme="minorHAnsi" w:hAnsiTheme="minorHAnsi" w:cstheme="minorHAnsi"/>
          <w:sz w:val="22"/>
          <w:szCs w:val="22"/>
        </w:rPr>
        <w:t xml:space="preserve"> – Maximaler G-Wert pro Sonde:</w:t>
      </w:r>
      <w:r w:rsidRPr="006C5769">
        <w:rPr>
          <w:rFonts w:asciiTheme="minorHAnsi" w:hAnsiTheme="minorHAnsi" w:cstheme="minorHAnsi"/>
          <w:sz w:val="22"/>
          <w:szCs w:val="22"/>
        </w:rPr>
        <w:br/>
        <w:t>Alarm oder Notstopp bei Überschreitung.</w:t>
      </w:r>
      <w:r w:rsidRPr="006C5769">
        <w:rPr>
          <w:rFonts w:asciiTheme="minorHAnsi" w:hAnsiTheme="minorHAnsi" w:cstheme="minorHAnsi"/>
          <w:sz w:val="22"/>
          <w:szCs w:val="22"/>
        </w:rPr>
        <w:br/>
        <w:t>Korrekturfaktor kann eingegeben werden. Weitere Infos siehe Betriebsanleitung.</w:t>
      </w:r>
    </w:p>
    <w:p w:rsidR="001C2260" w:rsidRPr="006C5769" w:rsidRDefault="001C2260" w:rsidP="001C2260">
      <w:pPr>
        <w:pStyle w:val="StandardWeb"/>
        <w:numPr>
          <w:ilvl w:val="0"/>
          <w:numId w:val="8"/>
        </w:numPr>
        <w:rPr>
          <w:rFonts w:asciiTheme="minorHAnsi" w:hAnsiTheme="minorHAnsi" w:cstheme="minorHAnsi"/>
          <w:sz w:val="22"/>
          <w:szCs w:val="22"/>
        </w:rPr>
      </w:pPr>
      <w:r w:rsidRPr="006C5769">
        <w:rPr>
          <w:rStyle w:val="Fett"/>
          <w:rFonts w:asciiTheme="minorHAnsi" w:hAnsiTheme="minorHAnsi" w:cstheme="minorHAnsi"/>
          <w:sz w:val="22"/>
          <w:szCs w:val="22"/>
        </w:rPr>
        <w:lastRenderedPageBreak/>
        <w:t>P60</w:t>
      </w:r>
      <w:r w:rsidRPr="006C5769">
        <w:rPr>
          <w:rFonts w:asciiTheme="minorHAnsi" w:hAnsiTheme="minorHAnsi" w:cstheme="minorHAnsi"/>
          <w:sz w:val="22"/>
          <w:szCs w:val="22"/>
        </w:rPr>
        <w:t xml:space="preserve"> – Auswahloptionen:</w:t>
      </w:r>
      <w:r w:rsidRPr="006C5769">
        <w:rPr>
          <w:rFonts w:asciiTheme="minorHAnsi" w:hAnsiTheme="minorHAnsi" w:cstheme="minorHAnsi"/>
          <w:sz w:val="22"/>
          <w:szCs w:val="22"/>
        </w:rPr>
        <w:br/>
        <w:t>4 oder 8 Richtungen, mit/ohne Stopp, automatische Drehzahlkorrektur aktivierbar.</w:t>
      </w:r>
    </w:p>
    <w:p w:rsidR="001C2260" w:rsidRPr="006C5769" w:rsidRDefault="001C2260" w:rsidP="001C2260">
      <w:pPr>
        <w:pStyle w:val="StandardWeb"/>
        <w:rPr>
          <w:rFonts w:asciiTheme="minorHAnsi" w:hAnsiTheme="minorHAnsi" w:cstheme="minorHAnsi"/>
          <w:sz w:val="22"/>
          <w:szCs w:val="22"/>
        </w:rPr>
      </w:pPr>
      <w:r w:rsidRPr="006C5769">
        <w:rPr>
          <w:rFonts w:asciiTheme="minorHAnsi" w:hAnsiTheme="minorHAnsi" w:cstheme="minorHAnsi"/>
          <w:sz w:val="22"/>
          <w:szCs w:val="22"/>
        </w:rPr>
        <w:t>Diese Parameter sind für den Operateur zugänglich.</w:t>
      </w:r>
      <w:r w:rsidRPr="006C5769">
        <w:rPr>
          <w:rFonts w:asciiTheme="minorHAnsi" w:hAnsiTheme="minorHAnsi" w:cstheme="minorHAnsi"/>
          <w:sz w:val="22"/>
          <w:szCs w:val="22"/>
        </w:rPr>
        <w:br/>
        <w:t>Eine tiefere Parameterebene bleibt dem Hersteller vorbehalten.</w:t>
      </w:r>
    </w:p>
    <w:p w:rsidR="001C2260" w:rsidRDefault="001C2260" w:rsidP="001C2260">
      <w:pPr>
        <w:spacing w:before="100" w:beforeAutospacing="1" w:after="100" w:afterAutospacing="1" w:line="240" w:lineRule="auto"/>
        <w:rPr>
          <w:rFonts w:eastAsia="Times New Roman" w:cstheme="minorHAnsi"/>
          <w:lang w:eastAsia="de-DE"/>
        </w:rPr>
      </w:pPr>
    </w:p>
    <w:p w:rsidR="00F7776D" w:rsidRDefault="00F7776D" w:rsidP="00792D79">
      <w:pPr>
        <w:pStyle w:val="berschrift1"/>
        <w:spacing w:before="240" w:line="259" w:lineRule="auto"/>
        <w:rPr>
          <w:rFonts w:asciiTheme="minorHAnsi" w:eastAsia="Times New Roman" w:hAnsiTheme="minorHAnsi" w:cstheme="minorHAnsi"/>
          <w:color w:val="000000" w:themeColor="text1"/>
          <w:lang w:eastAsia="de-CH"/>
        </w:rPr>
      </w:pPr>
    </w:p>
    <w:p w:rsidR="00792D79" w:rsidRPr="00A52617" w:rsidRDefault="00A26469" w:rsidP="00792D79">
      <w:pPr>
        <w:pStyle w:val="berschrift1"/>
        <w:spacing w:before="240" w:line="259" w:lineRule="auto"/>
        <w:rPr>
          <w:rFonts w:asciiTheme="minorHAnsi" w:eastAsia="Times New Roman" w:hAnsiTheme="minorHAnsi" w:cstheme="minorHAnsi"/>
          <w:color w:val="000000" w:themeColor="text1"/>
          <w:lang w:eastAsia="de-CH"/>
        </w:rPr>
      </w:pPr>
      <w:bookmarkStart w:id="611" w:name="_Toc200259920"/>
      <w:bookmarkStart w:id="612" w:name="_Toc200259980"/>
      <w:bookmarkStart w:id="613" w:name="_Toc200260078"/>
      <w:bookmarkStart w:id="614" w:name="_Toc200277725"/>
      <w:bookmarkStart w:id="615" w:name="_Toc200277883"/>
      <w:bookmarkStart w:id="616" w:name="_Toc200279064"/>
      <w:bookmarkStart w:id="617" w:name="_Toc200279207"/>
      <w:bookmarkStart w:id="618" w:name="_Toc200279601"/>
      <w:bookmarkStart w:id="619" w:name="_Toc200279862"/>
      <w:bookmarkStart w:id="620" w:name="_Toc200280036"/>
      <w:bookmarkStart w:id="621" w:name="_Toc200280099"/>
      <w:bookmarkStart w:id="622" w:name="_Toc200281990"/>
      <w:bookmarkStart w:id="623" w:name="_Toc200282222"/>
      <w:bookmarkStart w:id="624" w:name="_Toc200282361"/>
      <w:bookmarkStart w:id="625" w:name="_Toc200282697"/>
      <w:bookmarkStart w:id="626" w:name="_Toc200282829"/>
      <w:bookmarkStart w:id="627" w:name="_Toc200282863"/>
      <w:bookmarkStart w:id="628" w:name="_Toc200284468"/>
      <w:bookmarkStart w:id="629" w:name="_Toc200286228"/>
      <w:bookmarkStart w:id="630" w:name="_Toc200287084"/>
      <w:bookmarkStart w:id="631" w:name="_Toc200288193"/>
      <w:bookmarkStart w:id="632" w:name="_Toc200288255"/>
      <w:bookmarkStart w:id="633" w:name="_Toc200288815"/>
      <w:bookmarkStart w:id="634" w:name="_Toc200289234"/>
      <w:bookmarkStart w:id="635" w:name="_Toc200292982"/>
      <w:bookmarkStart w:id="636" w:name="_Toc200353893"/>
      <w:bookmarkStart w:id="637" w:name="_Toc200354693"/>
      <w:bookmarkStart w:id="638" w:name="_Toc200354866"/>
      <w:bookmarkStart w:id="639" w:name="_Toc200355039"/>
      <w:bookmarkStart w:id="640" w:name="_Toc200364597"/>
      <w:bookmarkStart w:id="641" w:name="_Toc200364686"/>
      <w:bookmarkStart w:id="642" w:name="_Toc200440855"/>
      <w:bookmarkStart w:id="643" w:name="_Toc200440916"/>
      <w:bookmarkStart w:id="644" w:name="_Toc200441292"/>
      <w:bookmarkStart w:id="645" w:name="_Toc200443447"/>
      <w:bookmarkStart w:id="646" w:name="_Toc200443544"/>
      <w:bookmarkStart w:id="647" w:name="_Toc200443682"/>
      <w:bookmarkStart w:id="648" w:name="_Toc200445061"/>
      <w:bookmarkStart w:id="649" w:name="_Toc200445159"/>
      <w:bookmarkStart w:id="650" w:name="_Toc200448146"/>
      <w:bookmarkStart w:id="651" w:name="_Toc200522292"/>
      <w:r>
        <w:rPr>
          <w:rFonts w:asciiTheme="minorHAnsi" w:eastAsia="Times New Roman" w:hAnsiTheme="minorHAnsi" w:cstheme="minorHAnsi"/>
          <w:color w:val="000000" w:themeColor="text1"/>
          <w:lang w:eastAsia="de-CH"/>
        </w:rPr>
        <w:t>06</w:t>
      </w:r>
      <w:r w:rsidR="00792D79">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792D79">
        <w:rPr>
          <w:rFonts w:asciiTheme="minorHAnsi" w:eastAsia="Times New Roman" w:hAnsiTheme="minorHAnsi" w:cstheme="minorHAnsi"/>
          <w:color w:val="000000" w:themeColor="text1"/>
          <w:lang w:eastAsia="de-CH"/>
        </w:rPr>
        <w:t xml:space="preserve"> </w:t>
      </w:r>
      <w:r w:rsidR="003B6929">
        <w:rPr>
          <w:rFonts w:asciiTheme="minorHAnsi" w:eastAsia="Times New Roman" w:hAnsiTheme="minorHAnsi" w:cstheme="minorHAnsi"/>
          <w:color w:val="000000" w:themeColor="text1"/>
          <w:lang w:eastAsia="de-CH"/>
        </w:rPr>
        <w:t xml:space="preserve"> </w:t>
      </w:r>
      <w:r w:rsidR="00792D79">
        <w:rPr>
          <w:rFonts w:asciiTheme="minorHAnsi" w:eastAsia="Times New Roman" w:hAnsiTheme="minorHAnsi" w:cstheme="minorHAnsi"/>
          <w:color w:val="000000" w:themeColor="text1"/>
          <w:lang w:eastAsia="de-CH"/>
        </w:rPr>
        <w:t xml:space="preserve">  </w:t>
      </w:r>
      <w:r w:rsidR="00796A45">
        <w:rPr>
          <w:rFonts w:asciiTheme="minorHAnsi" w:eastAsia="Times New Roman" w:hAnsiTheme="minorHAnsi" w:cstheme="minorHAnsi"/>
          <w:color w:val="000000" w:themeColor="text1"/>
          <w:highlight w:val="yellow"/>
          <w:lang w:eastAsia="de-CH"/>
        </w:rPr>
        <w:t>Zubehör Erklärung</w:t>
      </w:r>
      <w:bookmarkEnd w:id="456"/>
      <w:bookmarkEnd w:id="457"/>
      <w:bookmarkEnd w:id="458"/>
      <w:bookmarkEnd w:id="459"/>
      <w:bookmarkEnd w:id="460"/>
      <w:bookmarkEnd w:id="461"/>
      <w:bookmarkEnd w:id="462"/>
      <w:bookmarkEnd w:id="463"/>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r w:rsidR="00796A45">
        <w:rPr>
          <w:rFonts w:asciiTheme="minorHAnsi" w:eastAsia="Times New Roman" w:hAnsiTheme="minorHAnsi" w:cstheme="minorHAnsi"/>
          <w:color w:val="000000" w:themeColor="text1"/>
          <w:highlight w:val="yellow"/>
          <w:lang w:eastAsia="de-CH"/>
        </w:rPr>
        <w:t xml:space="preserve"> </w:t>
      </w:r>
      <w:r w:rsidR="00792D79" w:rsidRPr="00A52617">
        <w:rPr>
          <w:rFonts w:asciiTheme="minorHAnsi" w:eastAsia="Times New Roman" w:hAnsiTheme="minorHAnsi" w:cstheme="minorHAnsi"/>
          <w:color w:val="000000" w:themeColor="text1"/>
          <w:highlight w:val="yellow"/>
          <w:lang w:eastAsia="de-CH"/>
        </w:rPr>
        <w:t xml:space="preserve">  </w:t>
      </w:r>
      <w:r w:rsidR="00796A45">
        <w:rPr>
          <w:rFonts w:asciiTheme="minorHAnsi" w:eastAsia="Times New Roman" w:hAnsiTheme="minorHAnsi" w:cstheme="minorHAnsi"/>
          <w:color w:val="000000" w:themeColor="text1"/>
          <w:highlight w:val="yellow"/>
          <w:lang w:eastAsia="de-CH"/>
        </w:rPr>
        <w:t xml:space="preserve"> </w:t>
      </w:r>
      <w:r w:rsidR="00792D79">
        <w:rPr>
          <w:rFonts w:asciiTheme="minorHAnsi" w:eastAsia="Times New Roman" w:hAnsiTheme="minorHAnsi" w:cstheme="minorHAnsi"/>
          <w:color w:val="000000" w:themeColor="text1"/>
          <w:lang w:eastAsia="de-CH"/>
        </w:rPr>
        <w:t xml:space="preserve"> </w:t>
      </w:r>
    </w:p>
    <w:p w:rsidR="00796A45" w:rsidRPr="00796A45" w:rsidRDefault="00792D79" w:rsidP="00796A45">
      <w:pPr>
        <w:pStyle w:val="StandardWeb"/>
        <w:rPr>
          <w:rFonts w:asciiTheme="minorHAnsi" w:hAnsiTheme="minorHAnsi" w:cstheme="minorHAnsi"/>
        </w:rPr>
      </w:pPr>
      <w:r>
        <w:rPr>
          <w:rFonts w:cstheme="minorHAnsi"/>
        </w:rPr>
        <w:t xml:space="preserve">  </w:t>
      </w:r>
      <w:r w:rsidR="00796A45" w:rsidRPr="00796A45">
        <w:rPr>
          <w:rFonts w:asciiTheme="minorHAnsi" w:hAnsiTheme="minorHAnsi" w:cstheme="minorHAnsi"/>
        </w:rPr>
        <w:t>Zubehör-Erklärung: Zu allen Geräten sind die nachfolgend aufgeführten Zubehörteile im Lieferumfang enthalten. Ohne ein gutes Aufspannen funktioniert das MEMV-Vibrieren nicht optimal, weshalb wir all dieses Zubehör als Standard mitliefern. Es gibt leichte Unterschiede in der Anzahl der Gummis sowie bei den Briden, jedoch ist unsere Offerte immer mit allem ausgestattet, was Sie benötigen.</w:t>
      </w:r>
    </w:p>
    <w:p w:rsidR="00796A45" w:rsidRPr="00796A45" w:rsidRDefault="00796A45" w:rsidP="00796A45">
      <w:pPr>
        <w:pStyle w:val="StandardWeb"/>
        <w:rPr>
          <w:rFonts w:asciiTheme="minorHAnsi" w:hAnsiTheme="minorHAnsi" w:cstheme="minorHAnsi"/>
        </w:rPr>
      </w:pPr>
      <w:r w:rsidRPr="00796A45">
        <w:rPr>
          <w:rFonts w:asciiTheme="minorHAnsi" w:hAnsiTheme="minorHAnsi" w:cstheme="minorHAnsi"/>
        </w:rPr>
        <w:t>Was wir jedoch immer weniger verwenden, sind Schraubzwingen. Diese haben den Nachteil, dass die Zwei-Punkt-Auflage nicht ideal klemmt und oft nur Lärm verursacht. Zudem stören sie beim Drehen, da keine vollständige Rotation möglich ist</w:t>
      </w:r>
    </w:p>
    <w:p w:rsidR="00792D79" w:rsidRDefault="00792D79" w:rsidP="009A675E">
      <w:pPr>
        <w:spacing w:after="100" w:afterAutospacing="1" w:line="240" w:lineRule="auto"/>
        <w:rPr>
          <w:rFonts w:eastAsia="Times New Roman" w:cstheme="minorHAnsi"/>
          <w:lang w:eastAsia="de-DE"/>
        </w:rPr>
      </w:pPr>
    </w:p>
    <w:p w:rsidR="00D6737D" w:rsidRPr="00A52617" w:rsidRDefault="00D6737D" w:rsidP="00D6737D">
      <w:pPr>
        <w:pStyle w:val="berschrift1"/>
        <w:spacing w:before="240" w:line="259" w:lineRule="auto"/>
        <w:rPr>
          <w:rFonts w:asciiTheme="minorHAnsi" w:eastAsia="Times New Roman" w:hAnsiTheme="minorHAnsi" w:cstheme="minorHAnsi"/>
          <w:color w:val="000000" w:themeColor="text1"/>
          <w:lang w:eastAsia="de-CH"/>
        </w:rPr>
      </w:pPr>
      <w:bookmarkStart w:id="652" w:name="_Toc200292986"/>
      <w:bookmarkStart w:id="653" w:name="_Toc200353897"/>
      <w:bookmarkStart w:id="654" w:name="_Toc200354697"/>
      <w:bookmarkStart w:id="655" w:name="_Toc200354870"/>
      <w:bookmarkStart w:id="656" w:name="_Toc200355043"/>
      <w:bookmarkStart w:id="657" w:name="_Toc200364601"/>
      <w:bookmarkStart w:id="658" w:name="_Toc200364690"/>
      <w:bookmarkStart w:id="659" w:name="_Toc200440859"/>
      <w:bookmarkStart w:id="660" w:name="_Toc200440920"/>
      <w:bookmarkStart w:id="661" w:name="_Toc200441296"/>
      <w:bookmarkStart w:id="662" w:name="_Toc200443451"/>
      <w:bookmarkStart w:id="663" w:name="_Toc200443548"/>
      <w:bookmarkStart w:id="664" w:name="_Toc200443686"/>
      <w:bookmarkStart w:id="665" w:name="_Toc200445065"/>
      <w:bookmarkStart w:id="666" w:name="_Toc200445163"/>
      <w:bookmarkStart w:id="667" w:name="_Toc200448150"/>
      <w:bookmarkStart w:id="668" w:name="_Toc200522293"/>
      <w:r>
        <w:rPr>
          <w:rFonts w:asciiTheme="minorHAnsi" w:eastAsia="Times New Roman" w:hAnsiTheme="minorHAnsi" w:cstheme="minorHAnsi"/>
          <w:color w:val="000000" w:themeColor="text1"/>
          <w:lang w:eastAsia="de-CH"/>
        </w:rPr>
        <w:t>07 A:</w:t>
      </w:r>
      <w:r w:rsidRPr="00A63C60">
        <w:rPr>
          <w:rFonts w:asciiTheme="minorHAnsi" w:eastAsia="Times New Roman" w:hAnsiTheme="minorHAnsi" w:cstheme="minorHAnsi"/>
          <w:color w:val="000000" w:themeColor="text1"/>
          <w:lang w:eastAsia="de-CH"/>
        </w:rPr>
        <w:t xml:space="preserve">   </w:t>
      </w:r>
      <w:r>
        <w:rPr>
          <w:rFonts w:asciiTheme="minorHAnsi" w:eastAsia="Times New Roman" w:hAnsiTheme="minorHAnsi" w:cstheme="minorHAnsi"/>
          <w:color w:val="000000" w:themeColor="text1"/>
          <w:lang w:eastAsia="de-CH"/>
        </w:rPr>
        <w:t xml:space="preserve">      </w:t>
      </w:r>
      <w:r>
        <w:rPr>
          <w:rFonts w:asciiTheme="minorHAnsi" w:eastAsia="Times New Roman" w:hAnsiTheme="minorHAnsi" w:cstheme="minorHAnsi"/>
          <w:color w:val="000000" w:themeColor="text1"/>
          <w:highlight w:val="yellow"/>
          <w:lang w:eastAsia="de-CH"/>
        </w:rPr>
        <w:t xml:space="preserve">Beschreibung  des transportierbaren Gerätegestells der  </w:t>
      </w:r>
      <w:r w:rsidRPr="009C0D7A">
        <w:rPr>
          <w:rFonts w:asciiTheme="minorHAnsi" w:eastAsia="Times New Roman" w:hAnsiTheme="minorHAnsi" w:cstheme="minorHAnsi"/>
          <w:color w:val="000000" w:themeColor="text1"/>
          <w:highlight w:val="yellow"/>
          <w:lang w:eastAsia="de-CH"/>
        </w:rPr>
        <w:t xml:space="preserve">Generation </w:t>
      </w:r>
      <w:r>
        <w:rPr>
          <w:rFonts w:asciiTheme="minorHAnsi" w:eastAsia="Times New Roman" w:hAnsiTheme="minorHAnsi" w:cstheme="minorHAnsi"/>
          <w:color w:val="000000" w:themeColor="text1"/>
          <w:highlight w:val="yellow"/>
          <w:lang w:eastAsia="de-CH"/>
        </w:rPr>
        <w:t xml:space="preserve"> 1  für die Geräte  ES (ECO)</w:t>
      </w:r>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r>
        <w:rPr>
          <w:rFonts w:asciiTheme="minorHAnsi" w:eastAsia="Times New Roman" w:hAnsiTheme="minorHAnsi" w:cstheme="minorHAnsi"/>
          <w:color w:val="000000" w:themeColor="text1"/>
          <w:highlight w:val="yellow"/>
          <w:lang w:eastAsia="de-CH"/>
        </w:rPr>
        <w:t xml:space="preserve"> </w:t>
      </w:r>
    </w:p>
    <w:p w:rsidR="00D6737D" w:rsidRPr="000D61D8" w:rsidRDefault="00D6737D" w:rsidP="00D6737D">
      <w:pPr>
        <w:rPr>
          <w:lang w:eastAsia="de-CH"/>
        </w:rPr>
      </w:pPr>
    </w:p>
    <w:p w:rsidR="00D6737D" w:rsidRDefault="00D6737D" w:rsidP="00D6737D">
      <w:pPr>
        <w:rPr>
          <w:lang w:eastAsia="de-CH"/>
        </w:rPr>
      </w:pPr>
    </w:p>
    <w:p w:rsidR="00D6737D" w:rsidRPr="00791A5B" w:rsidRDefault="00D6737D" w:rsidP="00D6737D">
      <w:pPr>
        <w:pStyle w:val="StandardWeb"/>
        <w:rPr>
          <w:rFonts w:asciiTheme="minorHAnsi" w:hAnsiTheme="minorHAnsi" w:cstheme="minorHAnsi"/>
          <w:sz w:val="22"/>
          <w:szCs w:val="22"/>
        </w:rPr>
      </w:pPr>
      <w:r w:rsidRPr="00791A5B">
        <w:rPr>
          <w:rStyle w:val="Fett"/>
          <w:rFonts w:asciiTheme="minorHAnsi" w:hAnsiTheme="minorHAnsi" w:cstheme="minorHAnsi"/>
          <w:sz w:val="22"/>
          <w:szCs w:val="22"/>
        </w:rPr>
        <w:t>Einfache Transportlösung für MEMV-Anlage</w:t>
      </w:r>
    </w:p>
    <w:p w:rsidR="00D6737D" w:rsidRPr="00791A5B" w:rsidRDefault="00D6737D" w:rsidP="00D6737D">
      <w:pPr>
        <w:pStyle w:val="StandardWeb"/>
        <w:rPr>
          <w:rFonts w:asciiTheme="minorHAnsi" w:hAnsiTheme="minorHAnsi" w:cstheme="minorHAnsi"/>
          <w:sz w:val="22"/>
          <w:szCs w:val="22"/>
        </w:rPr>
      </w:pPr>
      <w:r w:rsidRPr="00791A5B">
        <w:rPr>
          <w:rFonts w:asciiTheme="minorHAnsi" w:hAnsiTheme="minorHAnsi" w:cstheme="minorHAnsi"/>
          <w:sz w:val="22"/>
          <w:szCs w:val="22"/>
        </w:rPr>
        <w:t xml:space="preserve">Diese einfache Transportlösung ist dafür ausgelegt, die Anlage schnell und unkompliziert unter einem </w:t>
      </w:r>
      <w:r>
        <w:rPr>
          <w:rFonts w:asciiTheme="minorHAnsi" w:hAnsiTheme="minorHAnsi" w:cstheme="minorHAnsi"/>
          <w:sz w:val="22"/>
          <w:szCs w:val="22"/>
        </w:rPr>
        <w:t xml:space="preserve">Halb </w:t>
      </w:r>
      <w:r w:rsidRPr="00791A5B">
        <w:rPr>
          <w:rFonts w:asciiTheme="minorHAnsi" w:hAnsiTheme="minorHAnsi" w:cstheme="minorHAnsi"/>
          <w:sz w:val="22"/>
          <w:szCs w:val="22"/>
        </w:rPr>
        <w:t xml:space="preserve">Palettenrahmen wegzustellen. Gleichzeitig </w:t>
      </w:r>
      <w:r w:rsidRPr="00791A5B">
        <w:rPr>
          <w:rFonts w:asciiTheme="minorHAnsi" w:hAnsiTheme="minorHAnsi" w:cstheme="minorHAnsi"/>
          <w:sz w:val="22"/>
          <w:szCs w:val="22"/>
        </w:rPr>
        <w:lastRenderedPageBreak/>
        <w:t>eignet sie sich auch hervorragend für den innerbetrieblichen Transport.</w:t>
      </w:r>
      <w:r>
        <w:rPr>
          <w:rFonts w:asciiTheme="minorHAnsi" w:hAnsiTheme="minorHAnsi" w:cstheme="minorHAnsi"/>
          <w:sz w:val="22"/>
          <w:szCs w:val="22"/>
        </w:rPr>
        <w:br/>
        <w:t xml:space="preserve">Dank diesem </w:t>
      </w:r>
      <w:r w:rsidRPr="00791A5B">
        <w:rPr>
          <w:rFonts w:asciiTheme="minorHAnsi" w:hAnsiTheme="minorHAnsi" w:cstheme="minorHAnsi"/>
          <w:sz w:val="22"/>
          <w:szCs w:val="22"/>
        </w:rPr>
        <w:t xml:space="preserve"> Systems muss der Anreger nicht jedes Mal demontiert werden – er kann fest auf der vorgesehenen Ablage montiert bleiben.</w:t>
      </w:r>
    </w:p>
    <w:p w:rsidR="00D6737D" w:rsidRPr="00884E74" w:rsidRDefault="00D6737D" w:rsidP="00D6737D">
      <w:pPr>
        <w:rPr>
          <w:lang w:eastAsia="de-CH"/>
        </w:rPr>
      </w:pPr>
    </w:p>
    <w:p w:rsidR="00D6737D" w:rsidRDefault="00D6737D" w:rsidP="00D6737D">
      <w:pPr>
        <w:rPr>
          <w:highlight w:val="yellow"/>
          <w:lang w:eastAsia="de-CH"/>
        </w:rPr>
      </w:pPr>
    </w:p>
    <w:p w:rsidR="00D6737D" w:rsidRDefault="00D6737D" w:rsidP="00D6737D">
      <w:pPr>
        <w:rPr>
          <w:highlight w:val="yellow"/>
          <w:lang w:eastAsia="de-CH"/>
        </w:rPr>
      </w:pPr>
      <w:r w:rsidRPr="00587999">
        <w:rPr>
          <w:noProof/>
          <w:lang w:eastAsia="de-DE"/>
        </w:rPr>
        <w:drawing>
          <wp:inline distT="0" distB="0" distL="0" distR="0">
            <wp:extent cx="2874919" cy="2157046"/>
            <wp:effectExtent l="19050" t="0" r="1631" b="0"/>
            <wp:docPr id="53" name="Bild 12" descr="G:\Ring_Fotos_2020_b\GuteFoto_Umbenannt\Neuer2021Bericht_WM899B\Geraetinfo\TypES\IMG_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ing_Fotos_2020_b\GuteFoto_Umbenannt\Neuer2021Bericht_WM899B\Geraetinfo\TypES\IMG_1867.JPG"/>
                    <pic:cNvPicPr>
                      <a:picLocks noChangeAspect="1" noChangeArrowheads="1"/>
                    </pic:cNvPicPr>
                  </pic:nvPicPr>
                  <pic:blipFill>
                    <a:blip r:embed="rId61" cstate="print"/>
                    <a:srcRect/>
                    <a:stretch>
                      <a:fillRect/>
                    </a:stretch>
                  </pic:blipFill>
                  <pic:spPr bwMode="auto">
                    <a:xfrm>
                      <a:off x="0" y="0"/>
                      <a:ext cx="2873094" cy="2155677"/>
                    </a:xfrm>
                    <a:prstGeom prst="rect">
                      <a:avLst/>
                    </a:prstGeom>
                    <a:noFill/>
                    <a:ln w="9525">
                      <a:noFill/>
                      <a:miter lim="800000"/>
                      <a:headEnd/>
                      <a:tailEnd/>
                    </a:ln>
                  </pic:spPr>
                </pic:pic>
              </a:graphicData>
            </a:graphic>
          </wp:inline>
        </w:drawing>
      </w:r>
    </w:p>
    <w:p w:rsidR="00D6737D" w:rsidRDefault="00D6737D" w:rsidP="00D6737D">
      <w:pPr>
        <w:rPr>
          <w:rFonts w:eastAsia="Times New Roman" w:cstheme="minorHAnsi"/>
          <w:bCs/>
          <w:lang w:eastAsia="de-DE"/>
        </w:rPr>
      </w:pPr>
      <w:r>
        <w:rPr>
          <w:rStyle w:val="Fett"/>
        </w:rPr>
        <w:t xml:space="preserve">Bild 7A   A:  </w:t>
      </w:r>
      <w:r>
        <w:t>Dieses transportierbare Gerätegestell verfügt seitlich über Einschübe zur Aufnahme des notwendigen Zubehörs für das MEMV-System. Hier können unter anderem Gewindestangen, Briden, Gummielemente sowie Werkzeug ordentlich und griffbereit verstaut werden.</w:t>
      </w:r>
      <w:r w:rsidRPr="00393322">
        <w:rPr>
          <w:rFonts w:eastAsia="Times New Roman" w:cstheme="minorHAnsi"/>
          <w:bCs/>
          <w:lang w:eastAsia="de-DE"/>
        </w:rPr>
        <w:t xml:space="preserve"> </w:t>
      </w:r>
    </w:p>
    <w:p w:rsidR="00D6737D" w:rsidRDefault="00D6737D" w:rsidP="00D6737D">
      <w:pPr>
        <w:rPr>
          <w:rFonts w:eastAsia="Times New Roman" w:cstheme="minorHAnsi"/>
          <w:bCs/>
          <w:lang w:eastAsia="de-DE"/>
        </w:rPr>
      </w:pPr>
      <w:r w:rsidRPr="00587999">
        <w:rPr>
          <w:rFonts w:eastAsia="Times New Roman" w:cstheme="minorHAnsi"/>
          <w:bCs/>
          <w:noProof/>
          <w:lang w:eastAsia="de-DE"/>
        </w:rPr>
        <w:drawing>
          <wp:inline distT="0" distB="0" distL="0" distR="0">
            <wp:extent cx="2655356" cy="1992307"/>
            <wp:effectExtent l="0" t="323850" r="0" b="312743"/>
            <wp:docPr id="55" name="Bild 13" descr="G:\Ring_Fotos_2020_b\GuteFoto_Umbenannt\Neuer2021Bericht_WM899B\Geraetinfo\TypES\IMG_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ing_Fotos_2020_b\GuteFoto_Umbenannt\Neuer2021Bericht_WM899B\Geraetinfo\TypES\IMG_1869.JPG"/>
                    <pic:cNvPicPr>
                      <a:picLocks noChangeAspect="1" noChangeArrowheads="1"/>
                    </pic:cNvPicPr>
                  </pic:nvPicPr>
                  <pic:blipFill>
                    <a:blip r:embed="rId62" cstate="print"/>
                    <a:srcRect/>
                    <a:stretch>
                      <a:fillRect/>
                    </a:stretch>
                  </pic:blipFill>
                  <pic:spPr bwMode="auto">
                    <a:xfrm rot="5400000">
                      <a:off x="0" y="0"/>
                      <a:ext cx="2658127" cy="1994386"/>
                    </a:xfrm>
                    <a:prstGeom prst="rect">
                      <a:avLst/>
                    </a:prstGeom>
                    <a:noFill/>
                    <a:ln w="9525">
                      <a:noFill/>
                      <a:miter lim="800000"/>
                      <a:headEnd/>
                      <a:tailEnd/>
                    </a:ln>
                  </pic:spPr>
                </pic:pic>
              </a:graphicData>
            </a:graphic>
          </wp:inline>
        </w:drawing>
      </w:r>
    </w:p>
    <w:p w:rsidR="00D6737D" w:rsidRDefault="00D6737D" w:rsidP="00D6737D">
      <w:pPr>
        <w:rPr>
          <w:rFonts w:eastAsia="Times New Roman" w:cstheme="minorHAnsi"/>
          <w:bCs/>
          <w:lang w:eastAsia="de-DE"/>
        </w:rPr>
      </w:pPr>
      <w:r>
        <w:rPr>
          <w:rStyle w:val="Fett"/>
        </w:rPr>
        <w:t xml:space="preserve">Bild 7A    B:  </w:t>
      </w:r>
      <w:r>
        <w:t>Das Gestell ist leicht zu handhaben, kann mit einem Palettenrahmen abgedeckt und platzsparend eingelagert werden.</w:t>
      </w:r>
      <w:r>
        <w:rPr>
          <w:rStyle w:val="Fett"/>
        </w:rPr>
        <w:t xml:space="preserve">   </w:t>
      </w:r>
    </w:p>
    <w:p w:rsidR="00D6737D" w:rsidRDefault="00D6737D" w:rsidP="00D6737D">
      <w:pPr>
        <w:rPr>
          <w:rFonts w:eastAsia="Times New Roman" w:cstheme="minorHAnsi"/>
          <w:bCs/>
          <w:lang w:eastAsia="de-DE"/>
        </w:rPr>
      </w:pPr>
      <w:r w:rsidRPr="00587999">
        <w:rPr>
          <w:rFonts w:eastAsia="Times New Roman" w:cstheme="minorHAnsi"/>
          <w:bCs/>
          <w:noProof/>
          <w:lang w:eastAsia="de-DE"/>
        </w:rPr>
        <w:lastRenderedPageBreak/>
        <w:drawing>
          <wp:inline distT="0" distB="0" distL="0" distR="0">
            <wp:extent cx="2879188" cy="2160248"/>
            <wp:effectExtent l="19050" t="0" r="0" b="0"/>
            <wp:docPr id="57" name="Bild 14" descr="G:\Ring_Fotos_2020_b\GuteFoto_Umbenannt\Neuer2021Bericht_WM899B\Geraetinfo\TypES\IMG_1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ing_Fotos_2020_b\GuteFoto_Umbenannt\Neuer2021Bericht_WM899B\Geraetinfo\TypES\IMG_1870.JPG"/>
                    <pic:cNvPicPr>
                      <a:picLocks noChangeAspect="1" noChangeArrowheads="1"/>
                    </pic:cNvPicPr>
                  </pic:nvPicPr>
                  <pic:blipFill>
                    <a:blip r:embed="rId63" cstate="print"/>
                    <a:srcRect/>
                    <a:stretch>
                      <a:fillRect/>
                    </a:stretch>
                  </pic:blipFill>
                  <pic:spPr bwMode="auto">
                    <a:xfrm>
                      <a:off x="0" y="0"/>
                      <a:ext cx="2882472" cy="2162712"/>
                    </a:xfrm>
                    <a:prstGeom prst="rect">
                      <a:avLst/>
                    </a:prstGeom>
                    <a:noFill/>
                    <a:ln w="9525">
                      <a:noFill/>
                      <a:miter lim="800000"/>
                      <a:headEnd/>
                      <a:tailEnd/>
                    </a:ln>
                  </pic:spPr>
                </pic:pic>
              </a:graphicData>
            </a:graphic>
          </wp:inline>
        </w:drawing>
      </w:r>
    </w:p>
    <w:p w:rsidR="00D6737D" w:rsidRDefault="00D6737D" w:rsidP="00D6737D">
      <w:pPr>
        <w:rPr>
          <w:rFonts w:eastAsia="Times New Roman" w:cstheme="minorHAnsi"/>
          <w:bCs/>
          <w:lang w:eastAsia="de-DE"/>
        </w:rPr>
      </w:pPr>
      <w:r>
        <w:rPr>
          <w:rStyle w:val="Fett"/>
        </w:rPr>
        <w:t xml:space="preserve">Bild 7A    C:   </w:t>
      </w:r>
      <w:r>
        <w:t>Gestellansicht von hinten – auch von dieser Seite ist der Gummi gut zugänglich. Die Schubladen sind beidseitig ausziehbar und ermöglichen einen komfortablen Zugriff von  zwei  Seiten</w:t>
      </w:r>
      <w:r>
        <w:rPr>
          <w:rFonts w:eastAsia="Times New Roman" w:cstheme="minorHAnsi"/>
          <w:bCs/>
          <w:lang w:eastAsia="de-DE"/>
        </w:rPr>
        <w:t xml:space="preserve">. </w:t>
      </w:r>
    </w:p>
    <w:p w:rsidR="00D6737D" w:rsidRDefault="00D6737D" w:rsidP="00D6737D">
      <w:pPr>
        <w:rPr>
          <w:rFonts w:eastAsia="Times New Roman" w:cstheme="minorHAnsi"/>
          <w:bCs/>
          <w:lang w:eastAsia="de-DE"/>
        </w:rPr>
      </w:pPr>
      <w:r w:rsidRPr="00587999">
        <w:rPr>
          <w:rFonts w:eastAsia="Times New Roman" w:cstheme="minorHAnsi"/>
          <w:bCs/>
          <w:noProof/>
          <w:lang w:eastAsia="de-DE"/>
        </w:rPr>
        <w:drawing>
          <wp:inline distT="0" distB="0" distL="0" distR="0">
            <wp:extent cx="2614867" cy="1961929"/>
            <wp:effectExtent l="0" t="323850" r="0" b="305021"/>
            <wp:docPr id="149" name="Bild 17" descr="G:\Ring_Fotos_2020_b\GuteFoto_Umbenannt\Neuer2021Bericht_WM899B\Geraetinfo\TypES\MEMV_GestellES_6__1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ing_Fotos_2020_b\GuteFoto_Umbenannt\Neuer2021Bericht_WM899B\Geraetinfo\TypES\MEMV_GestellES_6__1193.JPG"/>
                    <pic:cNvPicPr>
                      <a:picLocks noChangeAspect="1" noChangeArrowheads="1"/>
                    </pic:cNvPicPr>
                  </pic:nvPicPr>
                  <pic:blipFill>
                    <a:blip r:embed="rId64" cstate="print"/>
                    <a:srcRect/>
                    <a:stretch>
                      <a:fillRect/>
                    </a:stretch>
                  </pic:blipFill>
                  <pic:spPr bwMode="auto">
                    <a:xfrm rot="5400000">
                      <a:off x="0" y="0"/>
                      <a:ext cx="2615343" cy="1962286"/>
                    </a:xfrm>
                    <a:prstGeom prst="rect">
                      <a:avLst/>
                    </a:prstGeom>
                    <a:noFill/>
                    <a:ln w="9525">
                      <a:noFill/>
                      <a:miter lim="800000"/>
                      <a:headEnd/>
                      <a:tailEnd/>
                    </a:ln>
                  </pic:spPr>
                </pic:pic>
              </a:graphicData>
            </a:graphic>
          </wp:inline>
        </w:drawing>
      </w:r>
    </w:p>
    <w:p w:rsidR="00D6737D" w:rsidRDefault="00D6737D" w:rsidP="00D6737D">
      <w:r>
        <w:rPr>
          <w:rStyle w:val="Fett"/>
        </w:rPr>
        <w:t xml:space="preserve">Bild 7A    D: </w:t>
      </w:r>
      <w:r>
        <w:t>Der Werkzeugzuordnungsplatz ist eindeutig definiert – fehlt ein Teil, ist das sofort sichtbar.</w:t>
      </w:r>
    </w:p>
    <w:p w:rsidR="00D6737D" w:rsidRDefault="00D6737D" w:rsidP="00D6737D">
      <w:pPr>
        <w:rPr>
          <w:rFonts w:eastAsia="Times New Roman" w:cstheme="minorHAnsi"/>
          <w:bCs/>
          <w:lang w:eastAsia="de-DE"/>
        </w:rPr>
      </w:pPr>
      <w:r w:rsidRPr="00587999">
        <w:rPr>
          <w:rFonts w:eastAsia="Times New Roman" w:cstheme="minorHAnsi"/>
          <w:bCs/>
          <w:noProof/>
          <w:lang w:eastAsia="de-DE"/>
        </w:rPr>
        <w:lastRenderedPageBreak/>
        <w:drawing>
          <wp:inline distT="0" distB="0" distL="0" distR="0">
            <wp:extent cx="2492112" cy="1869825"/>
            <wp:effectExtent l="0" t="304800" r="0" b="282825"/>
            <wp:docPr id="151" name="Bild 16" descr="G:\Ring_Fotos_2020_b\GuteFoto_Umbenannt\Neuer2021Bericht_WM899B\Geraetinfo\TypES\MEMV_GestellES_2_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ing_Fotos_2020_b\GuteFoto_Umbenannt\Neuer2021Bericht_WM899B\Geraetinfo\TypES\MEMV_GestellES_2__1200.JPG"/>
                    <pic:cNvPicPr>
                      <a:picLocks noChangeAspect="1" noChangeArrowheads="1"/>
                    </pic:cNvPicPr>
                  </pic:nvPicPr>
                  <pic:blipFill>
                    <a:blip r:embed="rId65" cstate="print"/>
                    <a:srcRect/>
                    <a:stretch>
                      <a:fillRect/>
                    </a:stretch>
                  </pic:blipFill>
                  <pic:spPr bwMode="auto">
                    <a:xfrm rot="5400000">
                      <a:off x="0" y="0"/>
                      <a:ext cx="2494044" cy="1871274"/>
                    </a:xfrm>
                    <a:prstGeom prst="rect">
                      <a:avLst/>
                    </a:prstGeom>
                    <a:noFill/>
                    <a:ln w="9525">
                      <a:noFill/>
                      <a:miter lim="800000"/>
                      <a:headEnd/>
                      <a:tailEnd/>
                    </a:ln>
                  </pic:spPr>
                </pic:pic>
              </a:graphicData>
            </a:graphic>
          </wp:inline>
        </w:drawing>
      </w:r>
    </w:p>
    <w:p w:rsidR="00D6737D" w:rsidRDefault="00D6737D" w:rsidP="00D6737D">
      <w:pPr>
        <w:rPr>
          <w:rFonts w:eastAsia="Times New Roman" w:cstheme="minorHAnsi"/>
          <w:bCs/>
          <w:lang w:eastAsia="de-DE"/>
        </w:rPr>
      </w:pPr>
      <w:r>
        <w:rPr>
          <w:rStyle w:val="Fett"/>
        </w:rPr>
        <w:t xml:space="preserve">Bild 7A     E: </w:t>
      </w:r>
      <w:r>
        <w:t>Ausreichend Gewindestangen, Langmuttern und weiteres Befestigungsmaterial sind bei allen WIAP MEMV-Anlagen im Lieferumfang enthalten.</w:t>
      </w:r>
    </w:p>
    <w:p w:rsidR="00D6737D" w:rsidRDefault="00D6737D" w:rsidP="00D6737D">
      <w:pPr>
        <w:rPr>
          <w:rFonts w:eastAsia="Times New Roman" w:cstheme="minorHAnsi"/>
          <w:bCs/>
          <w:lang w:eastAsia="de-DE"/>
        </w:rPr>
      </w:pPr>
      <w:r w:rsidRPr="00587999">
        <w:rPr>
          <w:rFonts w:eastAsia="Times New Roman" w:cstheme="minorHAnsi"/>
          <w:bCs/>
          <w:noProof/>
          <w:lang w:eastAsia="de-DE"/>
        </w:rPr>
        <w:drawing>
          <wp:inline distT="0" distB="0" distL="0" distR="0">
            <wp:extent cx="2465599" cy="1849933"/>
            <wp:effectExtent l="0" t="304800" r="0" b="283667"/>
            <wp:docPr id="152" name="Bild 18" descr="G:\Ring_Fotos_2020_b\GuteFoto_Umbenannt\Neuer2021Bericht_WM899B\Geraetinfo\TypES\MEMV_GestellES_12__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ing_Fotos_2020_b\GuteFoto_Umbenannt\Neuer2021Bericht_WM899B\Geraetinfo\TypES\MEMV_GestellES_12__1202.JPG"/>
                    <pic:cNvPicPr>
                      <a:picLocks noChangeAspect="1" noChangeArrowheads="1"/>
                    </pic:cNvPicPr>
                  </pic:nvPicPr>
                  <pic:blipFill>
                    <a:blip r:embed="rId66" cstate="print"/>
                    <a:srcRect/>
                    <a:stretch>
                      <a:fillRect/>
                    </a:stretch>
                  </pic:blipFill>
                  <pic:spPr bwMode="auto">
                    <a:xfrm rot="5400000">
                      <a:off x="0" y="0"/>
                      <a:ext cx="2466081" cy="1850295"/>
                    </a:xfrm>
                    <a:prstGeom prst="rect">
                      <a:avLst/>
                    </a:prstGeom>
                    <a:noFill/>
                    <a:ln w="9525">
                      <a:noFill/>
                      <a:miter lim="800000"/>
                      <a:headEnd/>
                      <a:tailEnd/>
                    </a:ln>
                  </pic:spPr>
                </pic:pic>
              </a:graphicData>
            </a:graphic>
          </wp:inline>
        </w:drawing>
      </w:r>
    </w:p>
    <w:p w:rsidR="00D6737D" w:rsidRDefault="00D6737D" w:rsidP="00D6737D">
      <w:r>
        <w:rPr>
          <w:rStyle w:val="Fett"/>
        </w:rPr>
        <w:t xml:space="preserve">Bild 7A    F: </w:t>
      </w:r>
      <w:r>
        <w:t>Auch ein Handaufstell-Winkel gehört zum Lieferumfang. Dieser kann bei bestimmten Anwendungen einen Vorteil bieten, um das Bauteil gezielt und effektiv zu entspannen.</w:t>
      </w:r>
    </w:p>
    <w:p w:rsidR="00D6737D" w:rsidRDefault="00D6737D" w:rsidP="00D6737D">
      <w:pPr>
        <w:spacing w:after="0"/>
        <w:jc w:val="center"/>
      </w:pPr>
      <w:r>
        <w:rPr>
          <w:noProof/>
          <w:lang w:eastAsia="de-DE"/>
        </w:rPr>
        <w:lastRenderedPageBreak/>
        <w:drawing>
          <wp:inline distT="0" distB="0" distL="0" distR="0">
            <wp:extent cx="2705100" cy="2028825"/>
            <wp:effectExtent l="19050" t="0" r="0" b="0"/>
            <wp:docPr id="187" name="Bild 1" descr="G:\Ring_Fotos_2020_b\GuteFoto_Umbenannt\Neuer2021Bericht_WM899B\Geraetinfo\1a_IMG_6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ing_Fotos_2020_b\GuteFoto_Umbenannt\Neuer2021Bericht_WM899B\Geraetinfo\1a_IMG_6689.JPG"/>
                    <pic:cNvPicPr>
                      <a:picLocks noChangeAspect="1" noChangeArrowheads="1"/>
                    </pic:cNvPicPr>
                  </pic:nvPicPr>
                  <pic:blipFill>
                    <a:blip r:embed="rId67" cstate="email"/>
                    <a:srcRect/>
                    <a:stretch>
                      <a:fillRect/>
                    </a:stretch>
                  </pic:blipFill>
                  <pic:spPr bwMode="auto">
                    <a:xfrm>
                      <a:off x="0" y="0"/>
                      <a:ext cx="2704506" cy="2028380"/>
                    </a:xfrm>
                    <a:prstGeom prst="rect">
                      <a:avLst/>
                    </a:prstGeom>
                    <a:noFill/>
                    <a:ln w="9525">
                      <a:noFill/>
                      <a:miter lim="800000"/>
                      <a:headEnd/>
                      <a:tailEnd/>
                    </a:ln>
                  </pic:spPr>
                </pic:pic>
              </a:graphicData>
            </a:graphic>
          </wp:inline>
        </w:drawing>
      </w:r>
    </w:p>
    <w:p w:rsidR="00D6737D" w:rsidRDefault="00D6737D" w:rsidP="00D6737D">
      <w:pPr>
        <w:spacing w:after="0"/>
      </w:pPr>
      <w:r>
        <w:t xml:space="preserve">                                    </w:t>
      </w:r>
    </w:p>
    <w:p w:rsidR="00D6737D" w:rsidRDefault="00D6737D" w:rsidP="00D6737D">
      <w:r>
        <w:rPr>
          <w:rStyle w:val="Fett"/>
        </w:rPr>
        <w:t xml:space="preserve">Bild 7A    G:  </w:t>
      </w:r>
      <w:r>
        <w:t>Neben dem MEMV-Boxenset lässt sich auch das MEMV-Gestellset problemlos mit dem Auto transportieren</w:t>
      </w:r>
    </w:p>
    <w:p w:rsidR="00D6737D" w:rsidRDefault="00D6737D" w:rsidP="00D6737D"/>
    <w:p w:rsidR="00D6737D" w:rsidRDefault="00D6737D" w:rsidP="00D6737D"/>
    <w:p w:rsidR="00D6737D" w:rsidRDefault="00D6737D" w:rsidP="00D6737D">
      <w:pPr>
        <w:rPr>
          <w:rFonts w:eastAsia="Times New Roman" w:cstheme="minorHAnsi"/>
          <w:color w:val="000000" w:themeColor="text1"/>
          <w:lang w:eastAsia="de-CH"/>
        </w:rPr>
      </w:pPr>
      <w:r>
        <w:rPr>
          <w:rStyle w:val="Fett"/>
        </w:rPr>
        <w:t>Hinweis:</w:t>
      </w:r>
      <w:r>
        <w:br/>
        <w:t xml:space="preserve">Dieses transportierbare Gerätegestell entspricht der </w:t>
      </w:r>
      <w:r>
        <w:rPr>
          <w:rStyle w:val="Fett"/>
        </w:rPr>
        <w:t>Generation 1</w:t>
      </w:r>
      <w:r>
        <w:t xml:space="preserve"> und ist bei WIAP noch in begrenzter Stückzahl am Lager verfügbar.</w:t>
      </w:r>
      <w:r>
        <w:br/>
        <w:t xml:space="preserve">Künftig wird – wie bei der </w:t>
      </w:r>
      <w:r>
        <w:rPr>
          <w:rStyle w:val="Fett"/>
        </w:rPr>
        <w:t>Generation 5</w:t>
      </w:r>
      <w:r>
        <w:t xml:space="preserve"> – ein weiterentwickeltes System in </w:t>
      </w:r>
      <w:r>
        <w:rPr>
          <w:rStyle w:val="Fett"/>
        </w:rPr>
        <w:t>Halbpalettengrösse</w:t>
      </w:r>
      <w:r>
        <w:t xml:space="preserve"> für die ES-Anlage gefertigt. Es basiert auf einem stabilen </w:t>
      </w:r>
      <w:r>
        <w:rPr>
          <w:rStyle w:val="Fett"/>
        </w:rPr>
        <w:t>Rohrrahmen</w:t>
      </w:r>
      <w:r>
        <w:t xml:space="preserve"> und ist mit </w:t>
      </w:r>
      <w:r>
        <w:rPr>
          <w:rStyle w:val="Fett"/>
        </w:rPr>
        <w:t>geschlossenen Front-Schubladen</w:t>
      </w:r>
      <w:r>
        <w:t xml:space="preserve"> für eine sichere und geordnete Aufbewahrung ausgestattet.</w:t>
      </w:r>
    </w:p>
    <w:p w:rsidR="00D6737D" w:rsidRPr="009A675E" w:rsidRDefault="00D6737D" w:rsidP="009A675E">
      <w:pPr>
        <w:spacing w:after="100" w:afterAutospacing="1" w:line="240" w:lineRule="auto"/>
        <w:rPr>
          <w:rFonts w:eastAsia="Times New Roman" w:cstheme="minorHAnsi"/>
          <w:lang w:eastAsia="de-DE"/>
        </w:rPr>
      </w:pPr>
    </w:p>
    <w:p w:rsidR="00A522D1" w:rsidRPr="00A52617" w:rsidRDefault="00A522D1" w:rsidP="007B2C36">
      <w:pPr>
        <w:spacing w:after="0" w:line="240" w:lineRule="auto"/>
        <w:rPr>
          <w:rFonts w:eastAsia="Times New Roman" w:cstheme="minorHAnsi"/>
          <w:sz w:val="24"/>
          <w:szCs w:val="24"/>
          <w:lang w:eastAsia="de-CH"/>
        </w:rPr>
      </w:pPr>
    </w:p>
    <w:p w:rsidR="00A90257" w:rsidRPr="00A52617" w:rsidRDefault="00D6737D" w:rsidP="00932685">
      <w:pPr>
        <w:pStyle w:val="berschrift1"/>
        <w:spacing w:before="240" w:line="259" w:lineRule="auto"/>
        <w:rPr>
          <w:rFonts w:asciiTheme="minorHAnsi" w:eastAsia="Times New Roman" w:hAnsiTheme="minorHAnsi" w:cstheme="minorHAnsi"/>
          <w:color w:val="000000" w:themeColor="text1"/>
          <w:lang w:eastAsia="de-CH"/>
        </w:rPr>
      </w:pPr>
      <w:bookmarkStart w:id="669" w:name="_Toc194763211"/>
      <w:bookmarkStart w:id="670" w:name="_Toc194763253"/>
      <w:bookmarkStart w:id="671" w:name="_Toc194764420"/>
      <w:bookmarkStart w:id="672" w:name="_Toc194764479"/>
      <w:bookmarkStart w:id="673" w:name="_Toc194765603"/>
      <w:bookmarkStart w:id="674" w:name="_Toc194765799"/>
      <w:bookmarkStart w:id="675" w:name="_Toc194783856"/>
      <w:bookmarkStart w:id="676" w:name="_Toc194784733"/>
      <w:bookmarkStart w:id="677" w:name="_Toc194830600"/>
      <w:bookmarkStart w:id="678" w:name="_Toc194835665"/>
      <w:bookmarkStart w:id="679" w:name="_Toc194835722"/>
      <w:bookmarkStart w:id="680" w:name="_Toc194836007"/>
      <w:bookmarkStart w:id="681" w:name="_Toc196203565"/>
      <w:bookmarkStart w:id="682" w:name="_Toc196203650"/>
      <w:bookmarkStart w:id="683" w:name="_Toc196203834"/>
      <w:bookmarkStart w:id="684" w:name="_Toc196205114"/>
      <w:bookmarkStart w:id="685" w:name="_Toc200103845"/>
      <w:bookmarkStart w:id="686" w:name="_Toc194747138"/>
      <w:bookmarkStart w:id="687" w:name="_Toc194762151"/>
      <w:bookmarkStart w:id="688" w:name="_Toc200104054"/>
      <w:bookmarkStart w:id="689" w:name="_Toc200104259"/>
      <w:bookmarkStart w:id="690" w:name="_Toc200108100"/>
      <w:bookmarkStart w:id="691" w:name="_Toc200108180"/>
      <w:bookmarkStart w:id="692" w:name="_Toc200109274"/>
      <w:bookmarkStart w:id="693" w:name="_Toc200109349"/>
      <w:bookmarkStart w:id="694" w:name="_Toc200109906"/>
      <w:bookmarkStart w:id="695" w:name="_Toc200112901"/>
      <w:bookmarkStart w:id="696" w:name="_Toc200117739"/>
      <w:bookmarkStart w:id="697" w:name="_Toc200120930"/>
      <w:bookmarkStart w:id="698" w:name="_Toc200259921"/>
      <w:bookmarkStart w:id="699" w:name="_Toc200259981"/>
      <w:bookmarkStart w:id="700" w:name="_Toc200260079"/>
      <w:bookmarkStart w:id="701" w:name="_Toc200277726"/>
      <w:bookmarkStart w:id="702" w:name="_Toc200277884"/>
      <w:bookmarkStart w:id="703" w:name="_Toc200279065"/>
      <w:bookmarkStart w:id="704" w:name="_Toc200279208"/>
      <w:bookmarkStart w:id="705" w:name="_Toc200279602"/>
      <w:bookmarkStart w:id="706" w:name="_Toc200279863"/>
      <w:bookmarkStart w:id="707" w:name="_Toc200280037"/>
      <w:bookmarkStart w:id="708" w:name="_Toc200280100"/>
      <w:bookmarkStart w:id="709" w:name="_Toc200281991"/>
      <w:bookmarkStart w:id="710" w:name="_Toc200282223"/>
      <w:bookmarkStart w:id="711" w:name="_Toc200282362"/>
      <w:bookmarkStart w:id="712" w:name="_Toc200282698"/>
      <w:bookmarkStart w:id="713" w:name="_Toc200282830"/>
      <w:bookmarkStart w:id="714" w:name="_Toc200282864"/>
      <w:bookmarkStart w:id="715" w:name="_Toc200284469"/>
      <w:bookmarkStart w:id="716" w:name="_Toc200286229"/>
      <w:bookmarkStart w:id="717" w:name="_Toc200287085"/>
      <w:bookmarkStart w:id="718" w:name="_Toc200288194"/>
      <w:bookmarkStart w:id="719" w:name="_Toc200288256"/>
      <w:bookmarkStart w:id="720" w:name="_Toc200288816"/>
      <w:bookmarkStart w:id="721" w:name="_Toc200289235"/>
      <w:bookmarkStart w:id="722" w:name="_Toc200292983"/>
      <w:bookmarkStart w:id="723" w:name="_Toc200353894"/>
      <w:bookmarkStart w:id="724" w:name="_Toc200354694"/>
      <w:bookmarkStart w:id="725" w:name="_Toc200354867"/>
      <w:bookmarkStart w:id="726" w:name="_Toc200355040"/>
      <w:bookmarkStart w:id="727" w:name="_Toc200364598"/>
      <w:bookmarkStart w:id="728" w:name="_Toc200364687"/>
      <w:bookmarkStart w:id="729" w:name="_Toc200440856"/>
      <w:bookmarkStart w:id="730" w:name="_Toc200440917"/>
      <w:bookmarkStart w:id="731" w:name="_Toc200441293"/>
      <w:bookmarkStart w:id="732" w:name="_Toc200443448"/>
      <w:bookmarkStart w:id="733" w:name="_Toc200443545"/>
      <w:bookmarkStart w:id="734" w:name="_Toc200443683"/>
      <w:bookmarkStart w:id="735" w:name="_Toc200445062"/>
      <w:bookmarkStart w:id="736" w:name="_Toc200445160"/>
      <w:bookmarkStart w:id="737" w:name="_Toc200448147"/>
      <w:bookmarkStart w:id="738" w:name="_Toc200522294"/>
      <w:r>
        <w:rPr>
          <w:rFonts w:asciiTheme="minorHAnsi" w:eastAsia="Times New Roman" w:hAnsiTheme="minorHAnsi" w:cstheme="minorHAnsi"/>
          <w:color w:val="000000" w:themeColor="text1"/>
          <w:lang w:eastAsia="de-CH"/>
        </w:rPr>
        <w:t>07 B</w:t>
      </w:r>
      <w:r w:rsidR="00A26469">
        <w:rPr>
          <w:rFonts w:asciiTheme="minorHAnsi" w:eastAsia="Times New Roman" w:hAnsiTheme="minorHAnsi" w:cstheme="minorHAnsi"/>
          <w:color w:val="000000" w:themeColor="text1"/>
          <w:lang w:eastAsia="de-CH"/>
        </w:rPr>
        <w:t>:</w:t>
      </w:r>
      <w:r w:rsidR="00932685">
        <w:rPr>
          <w:rFonts w:asciiTheme="minorHAnsi" w:eastAsia="Times New Roman" w:hAnsiTheme="minorHAnsi" w:cstheme="minorHAnsi"/>
          <w:color w:val="000000" w:themeColor="text1"/>
          <w:lang w:eastAsia="de-CH"/>
        </w:rPr>
        <w:t xml:space="preserve"> </w:t>
      </w:r>
      <w:r w:rsidR="006230B9">
        <w:rPr>
          <w:rFonts w:asciiTheme="minorHAnsi" w:eastAsia="Times New Roman" w:hAnsiTheme="minorHAnsi" w:cstheme="minorHAnsi"/>
          <w:color w:val="000000" w:themeColor="text1"/>
          <w:lang w:eastAsia="de-CH"/>
        </w:rPr>
        <w:t xml:space="preserve"> </w:t>
      </w:r>
      <w:r w:rsidR="003B6929">
        <w:rPr>
          <w:rFonts w:asciiTheme="minorHAnsi" w:eastAsia="Times New Roman" w:hAnsiTheme="minorHAnsi" w:cstheme="minorHAnsi"/>
          <w:color w:val="000000" w:themeColor="text1"/>
          <w:lang w:eastAsia="de-CH"/>
        </w:rPr>
        <w:t xml:space="preserve"> </w:t>
      </w:r>
      <w:r w:rsidR="00932685">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941CFE" w:rsidRPr="00941CFE">
        <w:rPr>
          <w:rFonts w:asciiTheme="minorHAnsi" w:eastAsia="Times New Roman" w:hAnsiTheme="minorHAnsi" w:cstheme="minorHAnsi"/>
          <w:color w:val="000000" w:themeColor="text1"/>
          <w:highlight w:val="yellow"/>
          <w:lang w:eastAsia="de-CH"/>
        </w:rPr>
        <w:t xml:space="preserve">Transportierbare </w:t>
      </w:r>
      <w:r w:rsidR="00932685" w:rsidRPr="00941CFE">
        <w:rPr>
          <w:rFonts w:asciiTheme="minorHAnsi" w:eastAsia="Times New Roman" w:hAnsiTheme="minorHAnsi" w:cstheme="minorHAnsi"/>
          <w:color w:val="000000" w:themeColor="text1"/>
          <w:highlight w:val="yellow"/>
          <w:lang w:eastAsia="de-CH"/>
        </w:rPr>
        <w:t xml:space="preserve"> </w:t>
      </w:r>
      <w:r w:rsidR="009C0D7A" w:rsidRPr="00941CFE">
        <w:rPr>
          <w:rFonts w:asciiTheme="minorHAnsi" w:eastAsia="Times New Roman" w:hAnsiTheme="minorHAnsi" w:cstheme="minorHAnsi"/>
          <w:color w:val="000000" w:themeColor="text1"/>
          <w:highlight w:val="yellow"/>
          <w:lang w:eastAsia="de-CH"/>
        </w:rPr>
        <w:t>Geräte</w:t>
      </w:r>
      <w:r w:rsidR="00941CFE" w:rsidRPr="00941CFE">
        <w:rPr>
          <w:rFonts w:asciiTheme="minorHAnsi" w:eastAsia="Times New Roman" w:hAnsiTheme="minorHAnsi" w:cstheme="minorHAnsi"/>
          <w:color w:val="000000" w:themeColor="text1"/>
          <w:highlight w:val="yellow"/>
          <w:lang w:eastAsia="de-CH"/>
        </w:rPr>
        <w:t>g</w:t>
      </w:r>
      <w:r w:rsidR="009C0D7A" w:rsidRPr="00941CFE">
        <w:rPr>
          <w:rFonts w:asciiTheme="minorHAnsi" w:eastAsia="Times New Roman" w:hAnsiTheme="minorHAnsi" w:cstheme="minorHAnsi"/>
          <w:color w:val="000000" w:themeColor="text1"/>
          <w:highlight w:val="yellow"/>
          <w:lang w:eastAsia="de-CH"/>
        </w:rPr>
        <w:t>estell</w:t>
      </w:r>
      <w:r w:rsidR="00A90257" w:rsidRPr="00941CFE">
        <w:rPr>
          <w:rFonts w:asciiTheme="minorHAnsi" w:eastAsia="Times New Roman" w:hAnsiTheme="minorHAnsi" w:cstheme="minorHAnsi"/>
          <w:color w:val="000000" w:themeColor="text1"/>
          <w:highlight w:val="yellow"/>
          <w:lang w:eastAsia="de-CH"/>
        </w:rPr>
        <w:t xml:space="preserve">  </w:t>
      </w:r>
      <w:r w:rsidR="00932685" w:rsidRPr="00941CFE">
        <w:rPr>
          <w:rFonts w:asciiTheme="minorHAnsi" w:eastAsia="Times New Roman" w:hAnsiTheme="minorHAnsi" w:cstheme="minorHAnsi"/>
          <w:color w:val="000000" w:themeColor="text1"/>
          <w:highlight w:val="yellow"/>
          <w:lang w:eastAsia="de-CH"/>
        </w:rPr>
        <w:t xml:space="preserve">  </w:t>
      </w:r>
      <w:r w:rsidR="00932685">
        <w:rPr>
          <w:rFonts w:asciiTheme="minorHAnsi" w:eastAsia="Times New Roman" w:hAnsiTheme="minorHAnsi" w:cstheme="minorHAnsi"/>
          <w:color w:val="000000" w:themeColor="text1"/>
          <w:highlight w:val="yellow"/>
          <w:lang w:eastAsia="de-CH"/>
        </w:rPr>
        <w:t>Beschreibun</w:t>
      </w:r>
      <w:r w:rsidR="00E05786">
        <w:rPr>
          <w:rFonts w:asciiTheme="minorHAnsi" w:eastAsia="Times New Roman" w:hAnsiTheme="minorHAnsi" w:cstheme="minorHAnsi"/>
          <w:color w:val="000000" w:themeColor="text1"/>
          <w:highlight w:val="yellow"/>
          <w:lang w:eastAsia="de-CH"/>
        </w:rPr>
        <w:t xml:space="preserve">g Generation </w:t>
      </w:r>
      <w:r w:rsidR="000D61D8">
        <w:rPr>
          <w:rFonts w:asciiTheme="minorHAnsi" w:eastAsia="Times New Roman" w:hAnsiTheme="minorHAnsi" w:cstheme="minorHAnsi"/>
          <w:color w:val="000000" w:themeColor="text1"/>
          <w:highlight w:val="yellow"/>
          <w:lang w:eastAsia="de-CH"/>
        </w:rPr>
        <w:t xml:space="preserve"> 5 für die Geräte E und EH</w:t>
      </w:r>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r w:rsidR="00E0654A">
        <w:rPr>
          <w:rFonts w:asciiTheme="minorHAnsi" w:eastAsia="Times New Roman" w:hAnsiTheme="minorHAnsi" w:cstheme="minorHAnsi"/>
          <w:color w:val="000000" w:themeColor="text1"/>
          <w:lang w:eastAsia="de-CH"/>
        </w:rPr>
        <w:t xml:space="preserve"> </w:t>
      </w:r>
    </w:p>
    <w:p w:rsidR="00A522D1" w:rsidRPr="00A52617" w:rsidRDefault="00A522D1" w:rsidP="007B2C36">
      <w:pPr>
        <w:spacing w:after="0" w:line="240" w:lineRule="auto"/>
        <w:rPr>
          <w:rFonts w:eastAsia="Times New Roman" w:cstheme="minorHAnsi"/>
          <w:sz w:val="24"/>
          <w:szCs w:val="24"/>
          <w:lang w:eastAsia="de-CH"/>
        </w:rPr>
      </w:pPr>
    </w:p>
    <w:p w:rsidR="004A5C71" w:rsidRDefault="00A47A47" w:rsidP="00C24494">
      <w:pPr>
        <w:spacing w:before="100" w:beforeAutospacing="1" w:after="100" w:afterAutospacing="1" w:line="240" w:lineRule="auto"/>
      </w:pPr>
      <w:r>
        <w:rPr>
          <w:rStyle w:val="Fett"/>
        </w:rPr>
        <w:t>Nachfolgend wird der Inhalt des Gerätewagens beschrieben.</w:t>
      </w:r>
      <w:r>
        <w:br/>
        <w:t xml:space="preserve">Der Gerätewagen vom </w:t>
      </w:r>
      <w:r>
        <w:rPr>
          <w:rStyle w:val="Fett"/>
        </w:rPr>
        <w:t>Typ 5</w:t>
      </w:r>
      <w:r>
        <w:t xml:space="preserve"> ist heute für alle </w:t>
      </w:r>
      <w:r>
        <w:rPr>
          <w:rStyle w:val="Fett"/>
        </w:rPr>
        <w:t>MEMV-Anlagen-Typen</w:t>
      </w:r>
      <w:r>
        <w:t xml:space="preserve"> lieferbar.</w:t>
      </w:r>
    </w:p>
    <w:p w:rsidR="00A47A47" w:rsidRDefault="00A47A47" w:rsidP="00C24494">
      <w:pPr>
        <w:spacing w:before="100" w:beforeAutospacing="1" w:after="100" w:afterAutospacing="1" w:line="240" w:lineRule="auto"/>
        <w:rPr>
          <w:rFonts w:ascii="Times New Roman" w:eastAsia="Times New Roman" w:hAnsi="Times New Roman" w:cs="Times New Roman"/>
          <w:sz w:val="24"/>
          <w:szCs w:val="24"/>
          <w:lang w:eastAsia="de-DE"/>
        </w:rPr>
      </w:pPr>
    </w:p>
    <w:p w:rsidR="002A24C4" w:rsidRDefault="002A24C4" w:rsidP="00C24494">
      <w:pPr>
        <w:spacing w:before="100" w:beforeAutospacing="1" w:after="100" w:afterAutospacing="1" w:line="240" w:lineRule="auto"/>
        <w:rPr>
          <w:rFonts w:ascii="Times New Roman" w:eastAsia="Times New Roman" w:hAnsi="Times New Roman" w:cs="Times New Roman"/>
          <w:sz w:val="24"/>
          <w:szCs w:val="24"/>
          <w:lang w:eastAsia="de-DE"/>
        </w:rPr>
      </w:pPr>
      <w:r w:rsidRPr="002A24C4">
        <w:rPr>
          <w:rFonts w:ascii="Times New Roman" w:eastAsia="Times New Roman" w:hAnsi="Times New Roman" w:cs="Times New Roman"/>
          <w:noProof/>
          <w:sz w:val="24"/>
          <w:szCs w:val="24"/>
          <w:lang w:eastAsia="de-DE"/>
        </w:rPr>
        <w:lastRenderedPageBreak/>
        <w:drawing>
          <wp:inline distT="0" distB="0" distL="0" distR="0">
            <wp:extent cx="2854959" cy="2141220"/>
            <wp:effectExtent l="19050" t="0" r="2541" b="0"/>
            <wp:docPr id="63" name="EFA6B546-45D6-4496-9DB1-45112CCB5E6B" descr="IMG_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A6B546-45D6-4496-9DB1-45112CCB5E6B" descr="IMG_1835.JPG"/>
                    <pic:cNvPicPr>
                      <a:picLocks noChangeAspect="1" noChangeArrowheads="1"/>
                    </pic:cNvPicPr>
                  </pic:nvPicPr>
                  <pic:blipFill>
                    <a:blip r:embed="rId27" r:link="rId28" cstate="print"/>
                    <a:srcRect/>
                    <a:stretch>
                      <a:fillRect/>
                    </a:stretch>
                  </pic:blipFill>
                  <pic:spPr bwMode="auto">
                    <a:xfrm>
                      <a:off x="0" y="0"/>
                      <a:ext cx="2856102" cy="2142077"/>
                    </a:xfrm>
                    <a:prstGeom prst="rect">
                      <a:avLst/>
                    </a:prstGeom>
                    <a:noFill/>
                    <a:ln w="9525">
                      <a:noFill/>
                      <a:miter lim="800000"/>
                      <a:headEnd/>
                      <a:tailEnd/>
                    </a:ln>
                  </pic:spPr>
                </pic:pic>
              </a:graphicData>
            </a:graphic>
          </wp:inline>
        </w:drawing>
      </w:r>
    </w:p>
    <w:p w:rsidR="008E3F87" w:rsidRDefault="007A0CA6" w:rsidP="008E3F87">
      <w:pPr>
        <w:spacing w:before="100" w:beforeAutospacing="1" w:after="100" w:afterAutospacing="1" w:line="240" w:lineRule="auto"/>
        <w:rPr>
          <w:rFonts w:ascii="Times New Roman" w:eastAsia="Times New Roman" w:hAnsi="Times New Roman" w:cs="Times New Roman"/>
          <w:sz w:val="24"/>
          <w:szCs w:val="24"/>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7B </w:t>
      </w:r>
      <w:r w:rsidR="00A04CEE">
        <w:rPr>
          <w:rFonts w:eastAsia="Times New Roman" w:cstheme="minorHAnsi"/>
          <w:b/>
          <w:bCs/>
          <w:lang w:eastAsia="de-DE"/>
        </w:rPr>
        <w:t xml:space="preserve"> A:</w:t>
      </w:r>
      <w:r w:rsidR="008E3F87">
        <w:rPr>
          <w:rFonts w:eastAsia="Times New Roman" w:cstheme="minorHAnsi"/>
          <w:b/>
          <w:bCs/>
          <w:lang w:eastAsia="de-DE"/>
        </w:rPr>
        <w:t xml:space="preserve">    MEMV Gestell Generation  5</w:t>
      </w:r>
    </w:p>
    <w:p w:rsidR="00CA6DC8" w:rsidRDefault="00FB7D33" w:rsidP="00CA6DC8">
      <w:pPr>
        <w:spacing w:after="0" w:line="240" w:lineRule="auto"/>
        <w:rPr>
          <w:rFonts w:eastAsia="Times New Roman" w:cstheme="minorHAnsi"/>
          <w:bCs/>
          <w:lang w:eastAsia="de-DE"/>
        </w:rPr>
      </w:pPr>
      <w:r w:rsidRPr="008E3F87">
        <w:rPr>
          <w:rFonts w:eastAsia="Times New Roman" w:cstheme="minorHAnsi"/>
          <w:b/>
          <w:lang w:eastAsia="de-DE"/>
        </w:rPr>
        <w:t xml:space="preserve">Schublade </w:t>
      </w:r>
      <w:r w:rsidR="002A24C4" w:rsidRPr="008E3F87">
        <w:rPr>
          <w:rFonts w:eastAsia="Times New Roman" w:cstheme="minorHAnsi"/>
          <w:b/>
          <w:lang w:eastAsia="de-DE"/>
        </w:rPr>
        <w:t xml:space="preserve"> 1  </w:t>
      </w:r>
      <w:r w:rsidRPr="008E3F87">
        <w:rPr>
          <w:rFonts w:eastAsia="Times New Roman" w:cstheme="minorHAnsi"/>
          <w:b/>
          <w:lang w:eastAsia="de-DE"/>
        </w:rPr>
        <w:t>1  oben Links</w:t>
      </w:r>
      <w:r w:rsidR="002A24C4" w:rsidRPr="008E3F87">
        <w:rPr>
          <w:rFonts w:eastAsia="Times New Roman" w:cstheme="minorHAnsi"/>
          <w:b/>
          <w:lang w:eastAsia="de-DE"/>
        </w:rPr>
        <w:t>,</w:t>
      </w:r>
      <w:r w:rsidR="00CA6DC8" w:rsidRPr="00CA6DC8">
        <w:rPr>
          <w:rFonts w:eastAsia="Times New Roman" w:cstheme="minorHAnsi"/>
          <w:bCs/>
          <w:lang w:eastAsia="de-DE"/>
        </w:rPr>
        <w:t xml:space="preserve">4 Sonden, </w:t>
      </w:r>
    </w:p>
    <w:p w:rsidR="00CA6DC8" w:rsidRPr="00CA6DC8" w:rsidRDefault="00CA6DC8" w:rsidP="00CA6DC8">
      <w:pPr>
        <w:spacing w:after="0" w:line="240" w:lineRule="auto"/>
        <w:rPr>
          <w:rFonts w:eastAsia="Times New Roman" w:cstheme="minorHAnsi"/>
          <w:bCs/>
          <w:lang w:eastAsia="de-DE"/>
        </w:rPr>
      </w:pPr>
      <w:r w:rsidRPr="00CA6DC8">
        <w:rPr>
          <w:rFonts w:eastAsia="Times New Roman" w:cstheme="minorHAnsi"/>
          <w:bCs/>
          <w:lang w:eastAsia="de-DE"/>
        </w:rPr>
        <w:t>4 Sondenkabel</w:t>
      </w:r>
    </w:p>
    <w:p w:rsidR="00CA6DC8" w:rsidRDefault="00CA6DC8" w:rsidP="00CA6DC8">
      <w:pPr>
        <w:spacing w:after="0" w:line="240" w:lineRule="auto"/>
        <w:rPr>
          <w:rFonts w:eastAsia="Times New Roman" w:cstheme="minorHAnsi"/>
          <w:lang w:eastAsia="de-DE"/>
        </w:rPr>
      </w:pPr>
      <w:r w:rsidRPr="00CA6DC8">
        <w:rPr>
          <w:rFonts w:eastAsia="Times New Roman" w:cstheme="minorHAnsi"/>
          <w:lang w:eastAsia="de-DE"/>
        </w:rPr>
        <w:t>8 Stk. Lang  Muttern</w:t>
      </w:r>
    </w:p>
    <w:p w:rsidR="00CA6DC8" w:rsidRDefault="00CA6DC8" w:rsidP="00CA6DC8">
      <w:pPr>
        <w:spacing w:after="0" w:line="240" w:lineRule="auto"/>
        <w:rPr>
          <w:rFonts w:eastAsia="Times New Roman" w:cstheme="minorHAnsi"/>
          <w:lang w:eastAsia="de-DE"/>
        </w:rPr>
      </w:pPr>
      <w:r>
        <w:rPr>
          <w:rFonts w:eastAsia="Times New Roman" w:cstheme="minorHAnsi"/>
          <w:lang w:eastAsia="de-DE"/>
        </w:rPr>
        <w:t xml:space="preserve">                                                     M24 </w:t>
      </w:r>
      <w:r w:rsidRPr="00CA6DC8">
        <w:rPr>
          <w:rFonts w:eastAsia="Times New Roman" w:cstheme="minorHAnsi"/>
          <w:lang w:eastAsia="de-DE"/>
        </w:rPr>
        <w:t xml:space="preserve">,  </w:t>
      </w:r>
    </w:p>
    <w:p w:rsidR="00CA6DC8" w:rsidRPr="00FB7D33" w:rsidRDefault="00CA6DC8" w:rsidP="00CA6DC8">
      <w:pPr>
        <w:spacing w:after="0" w:line="240" w:lineRule="auto"/>
        <w:rPr>
          <w:rFonts w:eastAsia="Times New Roman" w:cstheme="minorHAnsi"/>
          <w:lang w:eastAsia="de-DE"/>
        </w:rPr>
      </w:pPr>
      <w:r>
        <w:rPr>
          <w:rFonts w:eastAsia="Times New Roman" w:cstheme="minorHAnsi"/>
          <w:lang w:eastAsia="de-DE"/>
        </w:rPr>
        <w:t xml:space="preserve">                                                     20  U Scheiben M24 </w:t>
      </w:r>
    </w:p>
    <w:p w:rsidR="00CA6DC8" w:rsidRDefault="00CA6DC8" w:rsidP="00FB7D33">
      <w:pPr>
        <w:spacing w:after="0" w:line="240" w:lineRule="auto"/>
        <w:rPr>
          <w:rFonts w:eastAsia="Times New Roman" w:cstheme="minorHAnsi"/>
          <w:lang w:eastAsia="de-DE"/>
        </w:rPr>
      </w:pPr>
      <w:r>
        <w:rPr>
          <w:rFonts w:eastAsia="Times New Roman" w:cstheme="minorHAnsi"/>
          <w:lang w:eastAsia="de-DE"/>
        </w:rPr>
        <w:t xml:space="preserve">                                                      Luft Schlauch  </w:t>
      </w:r>
    </w:p>
    <w:p w:rsidR="00CA6DC8" w:rsidRPr="00FB7D33" w:rsidRDefault="00CA6DC8" w:rsidP="00FB7D33">
      <w:pPr>
        <w:spacing w:after="0" w:line="240" w:lineRule="auto"/>
        <w:rPr>
          <w:rFonts w:eastAsia="Times New Roman" w:cstheme="minorHAnsi"/>
          <w:lang w:eastAsia="de-DE"/>
        </w:rPr>
      </w:pPr>
      <w:r>
        <w:rPr>
          <w:rFonts w:eastAsia="Times New Roman" w:cstheme="minorHAnsi"/>
          <w:lang w:eastAsia="de-DE"/>
        </w:rPr>
        <w:t xml:space="preserve">                                                      6 Meter  </w:t>
      </w:r>
    </w:p>
    <w:p w:rsidR="00FB7D33" w:rsidRPr="00FB7D33" w:rsidRDefault="00FB7D33" w:rsidP="00FB7D33">
      <w:pPr>
        <w:spacing w:after="0" w:line="240" w:lineRule="auto"/>
        <w:rPr>
          <w:rFonts w:eastAsia="Times New Roman" w:cstheme="minorHAnsi"/>
          <w:lang w:eastAsia="de-DE"/>
        </w:rPr>
      </w:pPr>
      <w:r w:rsidRPr="008E3F87">
        <w:rPr>
          <w:rFonts w:eastAsia="Times New Roman" w:cstheme="minorHAnsi"/>
          <w:b/>
          <w:lang w:eastAsia="de-DE"/>
        </w:rPr>
        <w:t xml:space="preserve">Schublade </w:t>
      </w:r>
      <w:r w:rsidR="002A24C4" w:rsidRPr="008E3F87">
        <w:rPr>
          <w:rFonts w:eastAsia="Times New Roman" w:cstheme="minorHAnsi"/>
          <w:b/>
          <w:lang w:eastAsia="de-DE"/>
        </w:rPr>
        <w:t xml:space="preserve"> 2  </w:t>
      </w:r>
      <w:r w:rsidRPr="008E3F87">
        <w:rPr>
          <w:rFonts w:eastAsia="Times New Roman" w:cstheme="minorHAnsi"/>
          <w:b/>
          <w:lang w:eastAsia="de-DE"/>
        </w:rPr>
        <w:t>1  oben Rechts</w:t>
      </w:r>
      <w:r w:rsidR="002A24C4">
        <w:rPr>
          <w:rFonts w:eastAsia="Times New Roman" w:cstheme="minorHAnsi"/>
          <w:lang w:eastAsia="de-DE"/>
        </w:rPr>
        <w:t xml:space="preserve">   W</w:t>
      </w:r>
      <w:r w:rsidR="009D1291">
        <w:rPr>
          <w:rFonts w:eastAsia="Times New Roman" w:cstheme="minorHAnsi"/>
          <w:lang w:eastAsia="de-DE"/>
        </w:rPr>
        <w:t>erkzeug</w:t>
      </w:r>
    </w:p>
    <w:p w:rsidR="002A24C4" w:rsidRDefault="00FB7D33" w:rsidP="00FB7D33">
      <w:pPr>
        <w:spacing w:after="0" w:line="240" w:lineRule="auto"/>
        <w:rPr>
          <w:rFonts w:eastAsia="Times New Roman" w:cstheme="minorHAnsi"/>
          <w:lang w:eastAsia="de-DE"/>
        </w:rPr>
      </w:pPr>
      <w:r w:rsidRPr="008E3F87">
        <w:rPr>
          <w:rFonts w:eastAsia="Times New Roman" w:cstheme="minorHAnsi"/>
          <w:b/>
          <w:lang w:eastAsia="de-DE"/>
        </w:rPr>
        <w:t xml:space="preserve">Schublade </w:t>
      </w:r>
      <w:r w:rsidR="002A24C4" w:rsidRPr="008E3F87">
        <w:rPr>
          <w:rFonts w:eastAsia="Times New Roman" w:cstheme="minorHAnsi"/>
          <w:b/>
          <w:lang w:eastAsia="de-DE"/>
        </w:rPr>
        <w:t xml:space="preserve"> 3  2  oben Link</w:t>
      </w:r>
      <w:r w:rsidR="002A24C4">
        <w:rPr>
          <w:rFonts w:eastAsia="Times New Roman" w:cstheme="minorHAnsi"/>
          <w:lang w:eastAsia="de-DE"/>
        </w:rPr>
        <w:t xml:space="preserve">        Gewindestangen </w:t>
      </w:r>
    </w:p>
    <w:p w:rsidR="00FB7D33" w:rsidRDefault="002A24C4" w:rsidP="00FB7D33">
      <w:pPr>
        <w:spacing w:after="0" w:line="240" w:lineRule="auto"/>
        <w:rPr>
          <w:rFonts w:eastAsia="Times New Roman" w:cstheme="minorHAnsi"/>
          <w:lang w:eastAsia="de-DE"/>
        </w:rPr>
      </w:pPr>
      <w:r>
        <w:rPr>
          <w:rFonts w:eastAsia="Times New Roman" w:cstheme="minorHAnsi"/>
          <w:lang w:eastAsia="de-DE"/>
        </w:rPr>
        <w:t xml:space="preserve">                                                       M24, 8 x  400</w:t>
      </w:r>
    </w:p>
    <w:p w:rsidR="00CA6DC8" w:rsidRPr="00FB7D33" w:rsidRDefault="00CA6DC8" w:rsidP="00FB7D33">
      <w:pPr>
        <w:spacing w:after="0" w:line="240" w:lineRule="auto"/>
        <w:rPr>
          <w:rFonts w:eastAsia="Times New Roman" w:cstheme="minorHAnsi"/>
          <w:lang w:eastAsia="de-DE"/>
        </w:rPr>
      </w:pPr>
      <w:r>
        <w:rPr>
          <w:rFonts w:eastAsia="Times New Roman" w:cstheme="minorHAnsi"/>
          <w:lang w:eastAsia="de-DE"/>
        </w:rPr>
        <w:t xml:space="preserve">                                                       20 Muttern M24</w:t>
      </w:r>
    </w:p>
    <w:p w:rsidR="002A24C4" w:rsidRDefault="00FB7D33" w:rsidP="00FB7D33">
      <w:pPr>
        <w:spacing w:after="0" w:line="240" w:lineRule="auto"/>
        <w:rPr>
          <w:rFonts w:eastAsia="Times New Roman" w:cstheme="minorHAnsi"/>
          <w:lang w:eastAsia="de-DE"/>
        </w:rPr>
      </w:pPr>
      <w:r w:rsidRPr="008E3F87">
        <w:rPr>
          <w:rFonts w:eastAsia="Times New Roman" w:cstheme="minorHAnsi"/>
          <w:b/>
          <w:lang w:eastAsia="de-DE"/>
        </w:rPr>
        <w:t xml:space="preserve">Schublade </w:t>
      </w:r>
      <w:r w:rsidR="002A24C4" w:rsidRPr="008E3F87">
        <w:rPr>
          <w:rFonts w:eastAsia="Times New Roman" w:cstheme="minorHAnsi"/>
          <w:b/>
          <w:lang w:eastAsia="de-DE"/>
        </w:rPr>
        <w:t xml:space="preserve">4   </w:t>
      </w:r>
      <w:r w:rsidRPr="008E3F87">
        <w:rPr>
          <w:rFonts w:eastAsia="Times New Roman" w:cstheme="minorHAnsi"/>
          <w:b/>
          <w:lang w:eastAsia="de-DE"/>
        </w:rPr>
        <w:t>2  oben Rechts</w:t>
      </w:r>
      <w:r w:rsidR="002A24C4">
        <w:rPr>
          <w:rFonts w:eastAsia="Times New Roman" w:cstheme="minorHAnsi"/>
          <w:lang w:eastAsia="de-DE"/>
        </w:rPr>
        <w:t xml:space="preserve">   Locheisen  </w:t>
      </w:r>
    </w:p>
    <w:p w:rsidR="002A24C4" w:rsidRDefault="002A24C4" w:rsidP="00FB7D33">
      <w:pPr>
        <w:spacing w:after="0" w:line="240" w:lineRule="auto"/>
        <w:rPr>
          <w:rFonts w:eastAsia="Times New Roman" w:cstheme="minorHAnsi"/>
          <w:lang w:eastAsia="de-DE"/>
        </w:rPr>
      </w:pPr>
      <w:r>
        <w:rPr>
          <w:rFonts w:eastAsia="Times New Roman" w:cstheme="minorHAnsi"/>
          <w:lang w:eastAsia="de-DE"/>
        </w:rPr>
        <w:t xml:space="preserve">                                                      4 x 25x250, 8 x </w:t>
      </w:r>
    </w:p>
    <w:p w:rsidR="002A24C4" w:rsidRDefault="002A24C4" w:rsidP="00FB7D33">
      <w:pPr>
        <w:spacing w:after="0" w:line="240" w:lineRule="auto"/>
        <w:rPr>
          <w:rFonts w:eastAsia="Times New Roman" w:cstheme="minorHAnsi"/>
          <w:lang w:eastAsia="de-DE"/>
        </w:rPr>
      </w:pPr>
      <w:r>
        <w:rPr>
          <w:rFonts w:eastAsia="Times New Roman" w:cstheme="minorHAnsi"/>
          <w:lang w:eastAsia="de-DE"/>
        </w:rPr>
        <w:t xml:space="preserve">                                                      25x150, </w:t>
      </w:r>
    </w:p>
    <w:p w:rsidR="00FB7D33" w:rsidRDefault="002A24C4" w:rsidP="00FB7D33">
      <w:pPr>
        <w:spacing w:after="0" w:line="240" w:lineRule="auto"/>
        <w:rPr>
          <w:rFonts w:eastAsia="Times New Roman" w:cstheme="minorHAnsi"/>
          <w:lang w:eastAsia="de-DE"/>
        </w:rPr>
      </w:pPr>
      <w:r>
        <w:rPr>
          <w:rFonts w:eastAsia="Times New Roman" w:cstheme="minorHAnsi"/>
          <w:lang w:eastAsia="de-DE"/>
        </w:rPr>
        <w:t xml:space="preserve">                                                      4 </w:t>
      </w:r>
      <w:r w:rsidR="008E3F87">
        <w:rPr>
          <w:rFonts w:eastAsia="Times New Roman" w:cstheme="minorHAnsi"/>
          <w:lang w:eastAsia="de-DE"/>
        </w:rPr>
        <w:t>Spanneisen  für</w:t>
      </w:r>
    </w:p>
    <w:p w:rsidR="008E3F87" w:rsidRDefault="008E3F87" w:rsidP="00FB7D33">
      <w:pPr>
        <w:spacing w:after="0" w:line="240" w:lineRule="auto"/>
        <w:rPr>
          <w:rFonts w:eastAsia="Times New Roman" w:cstheme="minorHAnsi"/>
          <w:lang w:eastAsia="de-DE"/>
        </w:rPr>
      </w:pPr>
      <w:r>
        <w:rPr>
          <w:rFonts w:eastAsia="Times New Roman" w:cstheme="minorHAnsi"/>
          <w:lang w:eastAsia="de-DE"/>
        </w:rPr>
        <w:t xml:space="preserve">                                                      Anreger</w:t>
      </w:r>
    </w:p>
    <w:p w:rsidR="008E3F87" w:rsidRDefault="008E3F87" w:rsidP="00FB7D33">
      <w:pPr>
        <w:spacing w:after="0" w:line="240" w:lineRule="auto"/>
        <w:rPr>
          <w:rFonts w:eastAsia="Times New Roman" w:cstheme="minorHAnsi"/>
          <w:lang w:eastAsia="de-DE"/>
        </w:rPr>
      </w:pPr>
      <w:r>
        <w:rPr>
          <w:rFonts w:eastAsia="Times New Roman" w:cstheme="minorHAnsi"/>
          <w:lang w:eastAsia="de-DE"/>
        </w:rPr>
        <w:t xml:space="preserve">                                                      4 Distanzen  für  </w:t>
      </w:r>
    </w:p>
    <w:p w:rsidR="008E3F87" w:rsidRDefault="008E3F87" w:rsidP="00FB7D33">
      <w:pPr>
        <w:spacing w:after="0" w:line="240" w:lineRule="auto"/>
        <w:rPr>
          <w:rFonts w:eastAsia="Times New Roman" w:cstheme="minorHAnsi"/>
          <w:lang w:eastAsia="de-DE"/>
        </w:rPr>
      </w:pPr>
      <w:r w:rsidRPr="00C8306E">
        <w:rPr>
          <w:rFonts w:eastAsia="Times New Roman" w:cstheme="minorHAnsi"/>
          <w:lang w:eastAsia="de-DE"/>
        </w:rPr>
        <w:t>Quersp</w:t>
      </w:r>
      <w:r w:rsidRPr="00EF47FC">
        <w:rPr>
          <w:rFonts w:eastAsia="Times New Roman" w:cstheme="minorHAnsi"/>
          <w:lang w:eastAsia="de-DE"/>
        </w:rPr>
        <w:t>ann-</w:t>
      </w:r>
    </w:p>
    <w:p w:rsidR="008E3F87" w:rsidRPr="00FB7D33" w:rsidRDefault="008E3F87" w:rsidP="00FB7D33">
      <w:pPr>
        <w:spacing w:after="0" w:line="240" w:lineRule="auto"/>
        <w:rPr>
          <w:rFonts w:eastAsia="Times New Roman" w:cstheme="minorHAnsi"/>
          <w:lang w:eastAsia="de-DE"/>
        </w:rPr>
      </w:pPr>
      <w:r w:rsidRPr="00EF47FC">
        <w:rPr>
          <w:rFonts w:eastAsia="Times New Roman" w:cstheme="minorHAnsi"/>
          <w:lang w:eastAsia="de-DE"/>
        </w:rPr>
        <w:t>Distanzhalter</w:t>
      </w:r>
    </w:p>
    <w:p w:rsidR="002A24C4" w:rsidRDefault="00FB7D33" w:rsidP="002A24C4">
      <w:pPr>
        <w:spacing w:after="0" w:line="240" w:lineRule="auto"/>
        <w:rPr>
          <w:rFonts w:eastAsia="Times New Roman" w:cstheme="minorHAnsi"/>
          <w:lang w:eastAsia="de-DE"/>
        </w:rPr>
      </w:pPr>
      <w:r w:rsidRPr="008E3F87">
        <w:rPr>
          <w:rFonts w:eastAsia="Times New Roman" w:cstheme="minorHAnsi"/>
          <w:b/>
          <w:lang w:eastAsia="de-DE"/>
        </w:rPr>
        <w:t xml:space="preserve">Schublade </w:t>
      </w:r>
      <w:r w:rsidR="002A24C4" w:rsidRPr="008E3F87">
        <w:rPr>
          <w:rFonts w:eastAsia="Times New Roman" w:cstheme="minorHAnsi"/>
          <w:b/>
          <w:lang w:eastAsia="de-DE"/>
        </w:rPr>
        <w:t xml:space="preserve">5   </w:t>
      </w:r>
      <w:r w:rsidRPr="008E3F87">
        <w:rPr>
          <w:rFonts w:eastAsia="Times New Roman" w:cstheme="minorHAnsi"/>
          <w:b/>
          <w:lang w:eastAsia="de-DE"/>
        </w:rPr>
        <w:t>3  oben Links</w:t>
      </w:r>
      <w:r w:rsidR="002A24C4">
        <w:rPr>
          <w:rFonts w:eastAsia="Times New Roman" w:cstheme="minorHAnsi"/>
          <w:lang w:eastAsia="de-DE"/>
        </w:rPr>
        <w:t xml:space="preserve">     Gewindestangen </w:t>
      </w:r>
    </w:p>
    <w:p w:rsidR="002A24C4" w:rsidRDefault="002A24C4" w:rsidP="002A24C4">
      <w:pPr>
        <w:spacing w:after="0" w:line="240" w:lineRule="auto"/>
        <w:rPr>
          <w:rFonts w:eastAsia="Times New Roman" w:cstheme="minorHAnsi"/>
          <w:lang w:eastAsia="de-DE"/>
        </w:rPr>
      </w:pPr>
      <w:r>
        <w:rPr>
          <w:rFonts w:eastAsia="Times New Roman" w:cstheme="minorHAnsi"/>
          <w:lang w:eastAsia="de-DE"/>
        </w:rPr>
        <w:t xml:space="preserve">                                                      M24, 4 x  200, </w:t>
      </w:r>
    </w:p>
    <w:p w:rsidR="002A24C4" w:rsidRPr="00FB7D33" w:rsidRDefault="002A24C4" w:rsidP="002A24C4">
      <w:pPr>
        <w:spacing w:after="0" w:line="240" w:lineRule="auto"/>
        <w:rPr>
          <w:rFonts w:eastAsia="Times New Roman" w:cstheme="minorHAnsi"/>
          <w:lang w:eastAsia="de-DE"/>
        </w:rPr>
      </w:pPr>
      <w:r>
        <w:rPr>
          <w:rFonts w:eastAsia="Times New Roman" w:cstheme="minorHAnsi"/>
          <w:lang w:eastAsia="de-DE"/>
        </w:rPr>
        <w:t xml:space="preserve">                                                      4 x 500, 4 x 300</w:t>
      </w:r>
    </w:p>
    <w:p w:rsidR="00FB7D33" w:rsidRPr="00FB7D33" w:rsidRDefault="00FB7D33" w:rsidP="00FB7D33">
      <w:pPr>
        <w:spacing w:after="0" w:line="240" w:lineRule="auto"/>
        <w:rPr>
          <w:rFonts w:eastAsia="Times New Roman" w:cstheme="minorHAnsi"/>
          <w:lang w:eastAsia="de-DE"/>
        </w:rPr>
      </w:pPr>
    </w:p>
    <w:p w:rsidR="00FB7D33" w:rsidRDefault="00FB7D33" w:rsidP="00FB7D33">
      <w:pPr>
        <w:spacing w:after="0" w:line="240" w:lineRule="auto"/>
        <w:rPr>
          <w:rFonts w:eastAsia="Times New Roman" w:cstheme="minorHAnsi"/>
          <w:lang w:eastAsia="de-DE"/>
        </w:rPr>
      </w:pPr>
      <w:r w:rsidRPr="008E3F87">
        <w:rPr>
          <w:rFonts w:eastAsia="Times New Roman" w:cstheme="minorHAnsi"/>
          <w:b/>
          <w:lang w:eastAsia="de-DE"/>
        </w:rPr>
        <w:t xml:space="preserve">Schublade </w:t>
      </w:r>
      <w:r w:rsidR="002A24C4" w:rsidRPr="008E3F87">
        <w:rPr>
          <w:rFonts w:eastAsia="Times New Roman" w:cstheme="minorHAnsi"/>
          <w:b/>
          <w:lang w:eastAsia="de-DE"/>
        </w:rPr>
        <w:t xml:space="preserve">6   </w:t>
      </w:r>
      <w:r w:rsidRPr="008E3F87">
        <w:rPr>
          <w:rFonts w:eastAsia="Times New Roman" w:cstheme="minorHAnsi"/>
          <w:b/>
          <w:lang w:eastAsia="de-DE"/>
        </w:rPr>
        <w:t>3  oben Rechts</w:t>
      </w:r>
      <w:r w:rsidR="002A24C4">
        <w:rPr>
          <w:rFonts w:eastAsia="Times New Roman" w:cstheme="minorHAnsi"/>
          <w:lang w:eastAsia="de-DE"/>
        </w:rPr>
        <w:t xml:space="preserve">  2 Briden  500, </w:t>
      </w:r>
    </w:p>
    <w:p w:rsidR="00237DD6" w:rsidRDefault="008E3F87" w:rsidP="00FB7D33">
      <w:pPr>
        <w:spacing w:after="0" w:line="240" w:lineRule="auto"/>
        <w:rPr>
          <w:rFonts w:eastAsia="Times New Roman" w:cstheme="minorHAnsi"/>
          <w:lang w:eastAsia="de-DE"/>
        </w:rPr>
      </w:pPr>
      <w:r>
        <w:rPr>
          <w:rFonts w:eastAsia="Times New Roman" w:cstheme="minorHAnsi"/>
          <w:lang w:eastAsia="de-DE"/>
        </w:rPr>
        <w:tab/>
      </w:r>
      <w:r>
        <w:rPr>
          <w:rFonts w:eastAsia="Times New Roman" w:cstheme="minorHAnsi"/>
          <w:lang w:eastAsia="de-DE"/>
        </w:rPr>
        <w:tab/>
        <w:t xml:space="preserve">                          4  Bridenmuttern</w:t>
      </w:r>
    </w:p>
    <w:p w:rsidR="008E3F87" w:rsidRDefault="008E3F87" w:rsidP="00FB7D33">
      <w:pPr>
        <w:spacing w:after="0" w:line="240" w:lineRule="auto"/>
        <w:rPr>
          <w:rFonts w:eastAsia="Times New Roman" w:cstheme="minorHAnsi"/>
          <w:lang w:eastAsia="de-DE"/>
        </w:rPr>
      </w:pPr>
      <w:r>
        <w:rPr>
          <w:rFonts w:eastAsia="Times New Roman" w:cstheme="minorHAnsi"/>
          <w:lang w:eastAsia="de-DE"/>
        </w:rPr>
        <w:t xml:space="preserve">                                                       4 Schrauben </w:t>
      </w:r>
    </w:p>
    <w:p w:rsidR="008E3F87" w:rsidRDefault="008E3F87" w:rsidP="008E3F87">
      <w:pPr>
        <w:spacing w:after="0" w:line="240" w:lineRule="auto"/>
        <w:rPr>
          <w:rFonts w:eastAsia="Times New Roman" w:cstheme="minorHAnsi"/>
          <w:lang w:eastAsia="de-DE"/>
        </w:rPr>
      </w:pPr>
      <w:r>
        <w:rPr>
          <w:rFonts w:eastAsia="Times New Roman" w:cstheme="minorHAnsi"/>
          <w:lang w:eastAsia="de-DE"/>
        </w:rPr>
        <w:t xml:space="preserve">                                                       M24  x 110</w:t>
      </w:r>
    </w:p>
    <w:p w:rsidR="00A47A47" w:rsidRDefault="00A47A47" w:rsidP="008E3F87">
      <w:pPr>
        <w:spacing w:after="0" w:line="240" w:lineRule="auto"/>
        <w:rPr>
          <w:rFonts w:eastAsia="Times New Roman" w:cstheme="minorHAnsi"/>
          <w:lang w:eastAsia="de-DE"/>
        </w:rPr>
      </w:pPr>
    </w:p>
    <w:p w:rsidR="00237DD6" w:rsidRDefault="00237DD6" w:rsidP="00FB7D33">
      <w:pPr>
        <w:spacing w:after="0" w:line="240" w:lineRule="auto"/>
        <w:rPr>
          <w:rFonts w:eastAsia="Times New Roman" w:cstheme="minorHAnsi"/>
          <w:lang w:eastAsia="de-DE"/>
        </w:rPr>
      </w:pPr>
      <w:r>
        <w:rPr>
          <w:rFonts w:eastAsia="Times New Roman"/>
          <w:noProof/>
          <w:lang w:eastAsia="de-DE"/>
        </w:rPr>
        <w:lastRenderedPageBreak/>
        <w:drawing>
          <wp:inline distT="0" distB="0" distL="0" distR="0">
            <wp:extent cx="2943225" cy="2207419"/>
            <wp:effectExtent l="19050" t="0" r="9525" b="0"/>
            <wp:docPr id="32" name="769E3F35-7EBE-4C04-883D-80A9C5E3B936" descr="IMG_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E3F35-7EBE-4C04-883D-80A9C5E3B936" descr="IMG_3226.JPG"/>
                    <pic:cNvPicPr>
                      <a:picLocks noChangeAspect="1" noChangeArrowheads="1"/>
                    </pic:cNvPicPr>
                  </pic:nvPicPr>
                  <pic:blipFill>
                    <a:blip r:embed="rId68" r:link="rId69"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8E3F87" w:rsidRPr="00884008" w:rsidRDefault="007A0CA6" w:rsidP="008E3F87">
      <w:pPr>
        <w:spacing w:before="100" w:beforeAutospacing="1" w:after="100" w:afterAutospacing="1" w:line="240" w:lineRule="auto"/>
        <w:rPr>
          <w:rFonts w:ascii="Times New Roman" w:eastAsia="Times New Roman" w:hAnsi="Times New Roman" w:cs="Times New Roman"/>
          <w:sz w:val="24"/>
          <w:szCs w:val="24"/>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7B </w:t>
      </w:r>
      <w:r w:rsidR="00A04CEE">
        <w:rPr>
          <w:rFonts w:eastAsia="Times New Roman" w:cstheme="minorHAnsi"/>
          <w:b/>
          <w:bCs/>
          <w:lang w:eastAsia="de-DE"/>
        </w:rPr>
        <w:t xml:space="preserve"> B:</w:t>
      </w:r>
      <w:r w:rsidR="008E3F87">
        <w:rPr>
          <w:rFonts w:eastAsia="Times New Roman" w:cstheme="minorHAnsi"/>
          <w:b/>
          <w:bCs/>
          <w:lang w:eastAsia="de-DE"/>
        </w:rPr>
        <w:t xml:space="preserve">    MEMV Gestell  Seiten Ansicht</w:t>
      </w:r>
      <w:r w:rsidR="00884008">
        <w:rPr>
          <w:rFonts w:eastAsia="Times New Roman" w:cstheme="minorHAnsi"/>
          <w:b/>
          <w:bCs/>
          <w:lang w:eastAsia="de-DE"/>
        </w:rPr>
        <w:t xml:space="preserve">, </w:t>
      </w:r>
      <w:r w:rsidR="00884008" w:rsidRPr="00884008">
        <w:rPr>
          <w:rFonts w:eastAsia="Times New Roman" w:cstheme="minorHAnsi"/>
          <w:bCs/>
          <w:lang w:eastAsia="de-DE"/>
        </w:rPr>
        <w:t xml:space="preserve">Gummis sind auf dem Zwischenboden stationiert </w:t>
      </w:r>
      <w:r w:rsidR="00884008">
        <w:rPr>
          <w:rFonts w:eastAsia="Times New Roman" w:cstheme="minorHAnsi"/>
          <w:bCs/>
          <w:lang w:eastAsia="de-DE"/>
        </w:rPr>
        <w:t xml:space="preserve">  Es sind 8 Stk.  120x100x200, 4 Stk. 80x100x200 und 4 Stk. 40x100x120.  Für die V20 Version.</w:t>
      </w:r>
    </w:p>
    <w:p w:rsidR="008E3F87" w:rsidRDefault="008E3F87" w:rsidP="00FB7D33">
      <w:pPr>
        <w:spacing w:after="0" w:line="240" w:lineRule="auto"/>
        <w:rPr>
          <w:rFonts w:eastAsia="Times New Roman" w:cstheme="minorHAnsi"/>
          <w:lang w:eastAsia="de-DE"/>
        </w:rPr>
      </w:pPr>
    </w:p>
    <w:p w:rsidR="00B26221" w:rsidRDefault="00B26221" w:rsidP="00FB7D33">
      <w:pPr>
        <w:spacing w:after="0" w:line="240" w:lineRule="auto"/>
        <w:rPr>
          <w:rFonts w:eastAsia="Times New Roman" w:cstheme="minorHAnsi"/>
          <w:lang w:eastAsia="de-DE"/>
        </w:rPr>
      </w:pPr>
    </w:p>
    <w:p w:rsidR="00237DD6" w:rsidRDefault="00237DD6" w:rsidP="00FB7D33">
      <w:pPr>
        <w:spacing w:after="0" w:line="240" w:lineRule="auto"/>
        <w:rPr>
          <w:rFonts w:eastAsia="Times New Roman" w:cstheme="minorHAnsi"/>
          <w:lang w:eastAsia="de-DE"/>
        </w:rPr>
      </w:pPr>
      <w:r>
        <w:rPr>
          <w:rFonts w:eastAsia="Times New Roman"/>
          <w:noProof/>
          <w:lang w:eastAsia="de-DE"/>
        </w:rPr>
        <w:drawing>
          <wp:inline distT="0" distB="0" distL="0" distR="0">
            <wp:extent cx="2943225" cy="2207419"/>
            <wp:effectExtent l="19050" t="0" r="9525" b="0"/>
            <wp:docPr id="43" name="ECF5F106-5209-44D0-8ADE-62CA66FFF188" descr="IMG_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F5F106-5209-44D0-8ADE-62CA66FFF188" descr="IMG_2602.JPG"/>
                    <pic:cNvPicPr>
                      <a:picLocks noChangeAspect="1" noChangeArrowheads="1"/>
                    </pic:cNvPicPr>
                  </pic:nvPicPr>
                  <pic:blipFill>
                    <a:blip r:embed="rId70" r:link="rId71"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F873CD" w:rsidRDefault="007A0CA6" w:rsidP="005B4FCF">
      <w:pPr>
        <w:spacing w:before="100" w:beforeAutospacing="1" w:after="100" w:afterAutospacing="1" w:line="240" w:lineRule="auto"/>
        <w:rPr>
          <w:rFonts w:eastAsia="Times New Roman" w:cstheme="minorHAnsi"/>
          <w:bCs/>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7B </w:t>
      </w:r>
      <w:r w:rsidR="00A04CEE">
        <w:rPr>
          <w:rFonts w:eastAsia="Times New Roman" w:cstheme="minorHAnsi"/>
          <w:b/>
          <w:bCs/>
          <w:lang w:eastAsia="de-DE"/>
        </w:rPr>
        <w:t xml:space="preserve"> C:</w:t>
      </w:r>
      <w:r w:rsidR="008E3F87">
        <w:rPr>
          <w:rFonts w:eastAsia="Times New Roman" w:cstheme="minorHAnsi"/>
          <w:b/>
          <w:bCs/>
          <w:lang w:eastAsia="de-DE"/>
        </w:rPr>
        <w:t xml:space="preserve">    MEMV   Sonden   Platzierung</w:t>
      </w:r>
      <w:r w:rsidR="006E505A">
        <w:rPr>
          <w:rFonts w:eastAsia="Times New Roman" w:cstheme="minorHAnsi"/>
          <w:b/>
          <w:bCs/>
          <w:lang w:eastAsia="de-DE"/>
        </w:rPr>
        <w:t xml:space="preserve">. </w:t>
      </w:r>
      <w:r w:rsidR="006E505A" w:rsidRPr="006E505A">
        <w:rPr>
          <w:rFonts w:eastAsia="Times New Roman" w:cstheme="minorHAnsi"/>
          <w:bCs/>
          <w:lang w:eastAsia="de-DE"/>
        </w:rPr>
        <w:t xml:space="preserve">Diese sind   bei Nichtgebrauch   in der Schublade 1 deponiert </w:t>
      </w:r>
    </w:p>
    <w:p w:rsidR="006E505A" w:rsidRPr="006E505A" w:rsidRDefault="006E505A" w:rsidP="005B4FCF">
      <w:pPr>
        <w:spacing w:before="100" w:beforeAutospacing="1" w:after="100" w:afterAutospacing="1" w:line="240" w:lineRule="auto"/>
        <w:rPr>
          <w:rFonts w:eastAsia="Times New Roman" w:cstheme="minorHAnsi"/>
          <w:bCs/>
          <w:lang w:eastAsia="de-DE"/>
        </w:rPr>
      </w:pPr>
    </w:p>
    <w:p w:rsidR="00996612" w:rsidRDefault="00996612" w:rsidP="005B4FCF">
      <w:pPr>
        <w:spacing w:before="100" w:beforeAutospacing="1" w:after="100" w:afterAutospacing="1" w:line="240" w:lineRule="auto"/>
        <w:rPr>
          <w:rFonts w:eastAsia="Times New Roman" w:cstheme="minorHAnsi"/>
          <w:b/>
          <w:bCs/>
          <w:lang w:eastAsia="de-DE"/>
        </w:rPr>
      </w:pPr>
      <w:r>
        <w:rPr>
          <w:rFonts w:eastAsia="Times New Roman" w:cstheme="minorHAnsi"/>
          <w:b/>
          <w:bCs/>
          <w:lang w:eastAsia="de-DE"/>
        </w:rPr>
        <w:t>******************************************</w:t>
      </w:r>
    </w:p>
    <w:p w:rsidR="00996612" w:rsidRDefault="00996612" w:rsidP="00996612">
      <w:pPr>
        <w:spacing w:after="0" w:line="240" w:lineRule="auto"/>
        <w:rPr>
          <w:rFonts w:eastAsia="Times New Roman" w:cstheme="minorHAnsi"/>
          <w:b/>
          <w:bCs/>
          <w:lang w:eastAsia="de-DE"/>
        </w:rPr>
      </w:pPr>
      <w:r w:rsidRPr="00E118AC">
        <w:rPr>
          <w:rFonts w:eastAsia="Times New Roman" w:cstheme="minorHAnsi"/>
          <w:b/>
          <w:bCs/>
          <w:lang w:eastAsia="de-DE"/>
        </w:rPr>
        <w:t>Nachfolgend beschrieben</w:t>
      </w:r>
      <w:r>
        <w:rPr>
          <w:rFonts w:eastAsia="Times New Roman" w:cstheme="minorHAnsi"/>
          <w:b/>
          <w:bCs/>
          <w:lang w:eastAsia="de-DE"/>
        </w:rPr>
        <w:t xml:space="preserve">:  </w:t>
      </w:r>
      <w:r w:rsidRPr="00E118AC">
        <w:rPr>
          <w:rFonts w:eastAsia="Times New Roman" w:cstheme="minorHAnsi"/>
          <w:bCs/>
          <w:lang w:eastAsia="de-DE"/>
        </w:rPr>
        <w:t>1. Schublade</w:t>
      </w:r>
      <w:r>
        <w:rPr>
          <w:rFonts w:eastAsia="Times New Roman" w:cstheme="minorHAnsi"/>
          <w:b/>
          <w:bCs/>
          <w:lang w:eastAsia="de-DE"/>
        </w:rPr>
        <w:t xml:space="preserve"> </w:t>
      </w:r>
    </w:p>
    <w:p w:rsidR="00B764A7" w:rsidRDefault="00B764A7" w:rsidP="00996612">
      <w:pPr>
        <w:spacing w:after="0" w:line="240" w:lineRule="auto"/>
        <w:rPr>
          <w:rFonts w:eastAsia="Times New Roman" w:cstheme="minorHAnsi"/>
          <w:b/>
          <w:bCs/>
          <w:lang w:eastAsia="de-DE"/>
        </w:rPr>
      </w:pPr>
    </w:p>
    <w:p w:rsidR="00237DD6" w:rsidRDefault="00F873CD" w:rsidP="00A04CEE">
      <w:pPr>
        <w:spacing w:after="0" w:line="240" w:lineRule="auto"/>
        <w:jc w:val="center"/>
        <w:rPr>
          <w:rFonts w:eastAsia="Times New Roman" w:cstheme="minorHAnsi"/>
          <w:lang w:eastAsia="de-DE"/>
        </w:rPr>
      </w:pPr>
      <w:r>
        <w:rPr>
          <w:rFonts w:eastAsia="Times New Roman"/>
          <w:noProof/>
          <w:lang w:eastAsia="de-DE"/>
        </w:rPr>
        <w:lastRenderedPageBreak/>
        <w:drawing>
          <wp:inline distT="0" distB="0" distL="0" distR="0">
            <wp:extent cx="2194560" cy="1645920"/>
            <wp:effectExtent l="19050" t="0" r="0" b="0"/>
            <wp:docPr id="75" name="A4063DDF-D52B-4AD4-90BA-26B898BCCC1C" descr="IMG_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063DDF-D52B-4AD4-90BA-26B898BCCC1C" descr="IMG_1077.JPG"/>
                    <pic:cNvPicPr>
                      <a:picLocks noChangeAspect="1" noChangeArrowheads="1"/>
                    </pic:cNvPicPr>
                  </pic:nvPicPr>
                  <pic:blipFill>
                    <a:blip r:embed="rId72" r:link="rId73" cstate="print"/>
                    <a:srcRect/>
                    <a:stretch>
                      <a:fillRect/>
                    </a:stretch>
                  </pic:blipFill>
                  <pic:spPr bwMode="auto">
                    <a:xfrm>
                      <a:off x="0" y="0"/>
                      <a:ext cx="2195982" cy="1646986"/>
                    </a:xfrm>
                    <a:prstGeom prst="rect">
                      <a:avLst/>
                    </a:prstGeom>
                    <a:noFill/>
                    <a:ln w="9525">
                      <a:noFill/>
                      <a:miter lim="800000"/>
                      <a:headEnd/>
                      <a:tailEnd/>
                    </a:ln>
                  </pic:spPr>
                </pic:pic>
              </a:graphicData>
            </a:graphic>
          </wp:inline>
        </w:drawing>
      </w:r>
    </w:p>
    <w:p w:rsidR="00B764A7" w:rsidRDefault="007A0CA6" w:rsidP="00B764A7">
      <w:pPr>
        <w:spacing w:after="0" w:line="240" w:lineRule="auto"/>
        <w:rPr>
          <w:rFonts w:eastAsia="Times New Roman" w:cstheme="minorHAnsi"/>
          <w:b/>
          <w:bCs/>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7B </w:t>
      </w:r>
      <w:r w:rsidR="00A04CEE">
        <w:rPr>
          <w:rFonts w:eastAsia="Times New Roman" w:cstheme="minorHAnsi"/>
          <w:b/>
          <w:bCs/>
          <w:lang w:eastAsia="de-DE"/>
        </w:rPr>
        <w:t xml:space="preserve"> D:</w:t>
      </w:r>
      <w:r w:rsidR="00B764A7">
        <w:rPr>
          <w:rFonts w:eastAsia="Times New Roman" w:cstheme="minorHAnsi"/>
          <w:b/>
          <w:bCs/>
          <w:lang w:eastAsia="de-DE"/>
        </w:rPr>
        <w:t xml:space="preserve">     Schubladen   Nr. 1 Aussenfoto</w:t>
      </w:r>
    </w:p>
    <w:p w:rsidR="00B764A7" w:rsidRPr="00FB7D33" w:rsidRDefault="00B764A7" w:rsidP="00F873CD">
      <w:pPr>
        <w:spacing w:after="0" w:line="240" w:lineRule="auto"/>
        <w:jc w:val="center"/>
        <w:rPr>
          <w:rFonts w:eastAsia="Times New Roman" w:cstheme="minorHAnsi"/>
          <w:lang w:eastAsia="de-DE"/>
        </w:rPr>
      </w:pPr>
    </w:p>
    <w:p w:rsidR="00F873CD" w:rsidRDefault="00F873CD" w:rsidP="00F873CD">
      <w:pPr>
        <w:spacing w:before="100" w:beforeAutospacing="1" w:after="100" w:afterAutospacing="1" w:line="240" w:lineRule="auto"/>
        <w:rPr>
          <w:rFonts w:ascii="Times New Roman" w:eastAsia="Times New Roman" w:hAnsi="Times New Roman" w:cs="Times New Roman"/>
          <w:sz w:val="24"/>
          <w:szCs w:val="24"/>
          <w:lang w:eastAsia="de-DE"/>
        </w:rPr>
      </w:pPr>
    </w:p>
    <w:p w:rsidR="00F873CD" w:rsidRDefault="00F873CD" w:rsidP="00F873CD">
      <w:pPr>
        <w:spacing w:before="100" w:beforeAutospacing="1" w:after="100" w:afterAutospacing="1" w:line="240" w:lineRule="auto"/>
        <w:rPr>
          <w:rFonts w:ascii="Times New Roman" w:eastAsia="Times New Roman" w:hAnsi="Times New Roman" w:cs="Times New Roman"/>
          <w:sz w:val="24"/>
          <w:szCs w:val="24"/>
          <w:lang w:eastAsia="de-DE"/>
        </w:rPr>
      </w:pPr>
      <w:r>
        <w:rPr>
          <w:rFonts w:eastAsia="Times New Roman"/>
          <w:noProof/>
          <w:lang w:eastAsia="de-DE"/>
        </w:rPr>
        <w:drawing>
          <wp:inline distT="0" distB="0" distL="0" distR="0">
            <wp:extent cx="2943225" cy="2207419"/>
            <wp:effectExtent l="0" t="361950" r="0" b="345281"/>
            <wp:docPr id="67" name="2BE9EB1A-910B-4D2F-8C75-677C381EC5F0" descr="IMG_1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E9EB1A-910B-4D2F-8C75-677C381EC5F0" descr="IMG_1078.JPG"/>
                    <pic:cNvPicPr>
                      <a:picLocks noChangeAspect="1" noChangeArrowheads="1"/>
                    </pic:cNvPicPr>
                  </pic:nvPicPr>
                  <pic:blipFill>
                    <a:blip r:embed="rId74" r:link="rId75" cstate="print"/>
                    <a:srcRect/>
                    <a:stretch>
                      <a:fillRect/>
                    </a:stretch>
                  </pic:blipFill>
                  <pic:spPr bwMode="auto">
                    <a:xfrm rot="5400000">
                      <a:off x="0" y="0"/>
                      <a:ext cx="2943225" cy="2207419"/>
                    </a:xfrm>
                    <a:prstGeom prst="rect">
                      <a:avLst/>
                    </a:prstGeom>
                    <a:noFill/>
                    <a:ln w="9525">
                      <a:noFill/>
                      <a:miter lim="800000"/>
                      <a:headEnd/>
                      <a:tailEnd/>
                    </a:ln>
                  </pic:spPr>
                </pic:pic>
              </a:graphicData>
            </a:graphic>
          </wp:inline>
        </w:drawing>
      </w:r>
    </w:p>
    <w:p w:rsidR="00F873CD" w:rsidRDefault="007A0CA6" w:rsidP="00F873CD">
      <w:pPr>
        <w:spacing w:after="0" w:line="240" w:lineRule="auto"/>
        <w:rPr>
          <w:rFonts w:eastAsia="Times New Roman" w:cstheme="minorHAnsi"/>
          <w:b/>
          <w:bCs/>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7B </w:t>
      </w:r>
      <w:r w:rsidR="00A04CEE">
        <w:rPr>
          <w:rFonts w:eastAsia="Times New Roman" w:cstheme="minorHAnsi"/>
          <w:b/>
          <w:bCs/>
          <w:lang w:eastAsia="de-DE"/>
        </w:rPr>
        <w:t xml:space="preserve"> E:</w:t>
      </w:r>
      <w:r w:rsidR="00F873CD">
        <w:rPr>
          <w:rFonts w:eastAsia="Times New Roman" w:cstheme="minorHAnsi"/>
          <w:b/>
          <w:bCs/>
          <w:lang w:eastAsia="de-DE"/>
        </w:rPr>
        <w:t xml:space="preserve">    Schubladen   Nr. 1  Inhalt   Sonden und</w:t>
      </w:r>
    </w:p>
    <w:p w:rsidR="00CA6DC8" w:rsidRPr="00CA6DC8" w:rsidRDefault="00CA6DC8" w:rsidP="00F873CD">
      <w:pPr>
        <w:spacing w:after="0" w:line="240" w:lineRule="auto"/>
        <w:rPr>
          <w:rFonts w:eastAsia="Times New Roman" w:cstheme="minorHAnsi"/>
          <w:bCs/>
          <w:lang w:eastAsia="de-DE"/>
        </w:rPr>
      </w:pPr>
      <w:r w:rsidRPr="00CA6DC8">
        <w:rPr>
          <w:rFonts w:eastAsia="Times New Roman" w:cstheme="minorHAnsi"/>
          <w:bCs/>
          <w:lang w:eastAsia="de-DE"/>
        </w:rPr>
        <w:t>4 Sonden, 4 Sondenkabel</w:t>
      </w:r>
    </w:p>
    <w:p w:rsidR="00CA6DC8" w:rsidRDefault="00CA6DC8" w:rsidP="00CA6DC8">
      <w:pPr>
        <w:spacing w:after="0" w:line="240" w:lineRule="auto"/>
        <w:rPr>
          <w:rFonts w:eastAsia="Times New Roman" w:cstheme="minorHAnsi"/>
          <w:lang w:eastAsia="de-DE"/>
        </w:rPr>
      </w:pPr>
      <w:r w:rsidRPr="00CA6DC8">
        <w:rPr>
          <w:rFonts w:eastAsia="Times New Roman" w:cstheme="minorHAnsi"/>
          <w:lang w:eastAsia="de-DE"/>
        </w:rPr>
        <w:t>8 Stk. Lang  Muttern</w:t>
      </w:r>
      <w:r>
        <w:rPr>
          <w:rFonts w:eastAsia="Times New Roman" w:cstheme="minorHAnsi"/>
          <w:lang w:eastAsia="de-DE"/>
        </w:rPr>
        <w:t xml:space="preserve"> M24 </w:t>
      </w:r>
      <w:r w:rsidRPr="00CA6DC8">
        <w:rPr>
          <w:rFonts w:eastAsia="Times New Roman" w:cstheme="minorHAnsi"/>
          <w:lang w:eastAsia="de-DE"/>
        </w:rPr>
        <w:t xml:space="preserve">,  </w:t>
      </w:r>
    </w:p>
    <w:p w:rsidR="00CA6DC8" w:rsidRPr="00FB7D33" w:rsidRDefault="00CA6DC8" w:rsidP="00CA6DC8">
      <w:pPr>
        <w:spacing w:after="0" w:line="240" w:lineRule="auto"/>
        <w:rPr>
          <w:rFonts w:eastAsia="Times New Roman" w:cstheme="minorHAnsi"/>
          <w:lang w:eastAsia="de-DE"/>
        </w:rPr>
      </w:pPr>
      <w:r>
        <w:rPr>
          <w:rFonts w:eastAsia="Times New Roman" w:cstheme="minorHAnsi"/>
          <w:lang w:eastAsia="de-DE"/>
        </w:rPr>
        <w:t xml:space="preserve">  20  U Scheiben M24 </w:t>
      </w:r>
    </w:p>
    <w:p w:rsidR="00CA6DC8" w:rsidRDefault="00CA6DC8" w:rsidP="00F873CD">
      <w:pPr>
        <w:spacing w:after="0" w:line="240" w:lineRule="auto"/>
        <w:rPr>
          <w:rFonts w:eastAsia="Times New Roman" w:cstheme="minorHAnsi"/>
          <w:b/>
          <w:bCs/>
          <w:lang w:eastAsia="de-DE"/>
        </w:rPr>
      </w:pPr>
    </w:p>
    <w:p w:rsidR="00996612" w:rsidRDefault="00996612" w:rsidP="00996612">
      <w:pPr>
        <w:spacing w:before="100" w:beforeAutospacing="1" w:after="100" w:afterAutospacing="1" w:line="240" w:lineRule="auto"/>
        <w:rPr>
          <w:rFonts w:eastAsia="Times New Roman" w:cstheme="minorHAnsi"/>
          <w:b/>
          <w:bCs/>
          <w:lang w:eastAsia="de-DE"/>
        </w:rPr>
      </w:pPr>
      <w:r>
        <w:rPr>
          <w:rFonts w:eastAsia="Times New Roman" w:cstheme="minorHAnsi"/>
          <w:b/>
          <w:bCs/>
          <w:lang w:eastAsia="de-DE"/>
        </w:rPr>
        <w:t>******************************************</w:t>
      </w:r>
    </w:p>
    <w:p w:rsidR="00996612" w:rsidRPr="00E118AC" w:rsidRDefault="00996612" w:rsidP="00996612">
      <w:pPr>
        <w:spacing w:after="0" w:line="240" w:lineRule="auto"/>
        <w:rPr>
          <w:rFonts w:eastAsia="Times New Roman" w:cstheme="minorHAnsi"/>
          <w:bCs/>
          <w:lang w:eastAsia="de-DE"/>
        </w:rPr>
      </w:pPr>
      <w:r>
        <w:rPr>
          <w:rFonts w:eastAsia="Times New Roman" w:cstheme="minorHAnsi"/>
          <w:b/>
          <w:bCs/>
          <w:lang w:eastAsia="de-DE"/>
        </w:rPr>
        <w:t xml:space="preserve">Nachfolgend beschrieben:  </w:t>
      </w:r>
      <w:r w:rsidRPr="00E118AC">
        <w:rPr>
          <w:rFonts w:eastAsia="Times New Roman" w:cstheme="minorHAnsi"/>
          <w:bCs/>
          <w:lang w:eastAsia="de-DE"/>
        </w:rPr>
        <w:t xml:space="preserve">2. Schublade </w:t>
      </w:r>
    </w:p>
    <w:p w:rsidR="00F873CD" w:rsidRPr="00E118AC" w:rsidRDefault="00F873CD" w:rsidP="00F873CD">
      <w:pPr>
        <w:spacing w:after="0" w:line="240" w:lineRule="auto"/>
        <w:rPr>
          <w:rFonts w:eastAsia="Times New Roman" w:cstheme="minorHAnsi"/>
          <w:bCs/>
          <w:lang w:eastAsia="de-DE"/>
        </w:rPr>
      </w:pPr>
    </w:p>
    <w:p w:rsidR="00F873CD" w:rsidRDefault="00F873CD" w:rsidP="00A04CEE">
      <w:pPr>
        <w:spacing w:after="0" w:line="240" w:lineRule="auto"/>
        <w:jc w:val="center"/>
        <w:rPr>
          <w:rFonts w:eastAsia="Times New Roman" w:cstheme="minorHAnsi"/>
          <w:b/>
          <w:bCs/>
          <w:lang w:eastAsia="de-DE"/>
        </w:rPr>
      </w:pPr>
      <w:r>
        <w:rPr>
          <w:rFonts w:eastAsia="Times New Roman"/>
          <w:noProof/>
          <w:lang w:eastAsia="de-DE"/>
        </w:rPr>
        <w:lastRenderedPageBreak/>
        <w:drawing>
          <wp:inline distT="0" distB="0" distL="0" distR="0">
            <wp:extent cx="2118360" cy="1588770"/>
            <wp:effectExtent l="19050" t="0" r="0" b="0"/>
            <wp:docPr id="69" name="1A2EE769-F5F7-4005-96E2-4BB51C9AA230" descr="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2EE769-F5F7-4005-96E2-4BB51C9AA230" descr="IMG_1079.JPG"/>
                    <pic:cNvPicPr>
                      <a:picLocks noChangeAspect="1" noChangeArrowheads="1"/>
                    </pic:cNvPicPr>
                  </pic:nvPicPr>
                  <pic:blipFill>
                    <a:blip r:embed="rId76" r:link="rId77" cstate="print"/>
                    <a:srcRect/>
                    <a:stretch>
                      <a:fillRect/>
                    </a:stretch>
                  </pic:blipFill>
                  <pic:spPr bwMode="auto">
                    <a:xfrm>
                      <a:off x="0" y="0"/>
                      <a:ext cx="2119732" cy="1589799"/>
                    </a:xfrm>
                    <a:prstGeom prst="rect">
                      <a:avLst/>
                    </a:prstGeom>
                    <a:noFill/>
                    <a:ln w="9525">
                      <a:noFill/>
                      <a:miter lim="800000"/>
                      <a:headEnd/>
                      <a:tailEnd/>
                    </a:ln>
                  </pic:spPr>
                </pic:pic>
              </a:graphicData>
            </a:graphic>
          </wp:inline>
        </w:drawing>
      </w:r>
    </w:p>
    <w:p w:rsidR="00B764A7" w:rsidRDefault="007A0CA6" w:rsidP="00B764A7">
      <w:pPr>
        <w:spacing w:after="0" w:line="240" w:lineRule="auto"/>
        <w:rPr>
          <w:rFonts w:eastAsia="Times New Roman" w:cstheme="minorHAnsi"/>
          <w:b/>
          <w:bCs/>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7B </w:t>
      </w:r>
      <w:r w:rsidR="00A04CEE">
        <w:rPr>
          <w:rFonts w:eastAsia="Times New Roman" w:cstheme="minorHAnsi"/>
          <w:b/>
          <w:bCs/>
          <w:lang w:eastAsia="de-DE"/>
        </w:rPr>
        <w:t xml:space="preserve"> F:</w:t>
      </w:r>
      <w:r w:rsidR="00B764A7">
        <w:rPr>
          <w:rFonts w:eastAsia="Times New Roman" w:cstheme="minorHAnsi"/>
          <w:b/>
          <w:bCs/>
          <w:lang w:eastAsia="de-DE"/>
        </w:rPr>
        <w:t xml:space="preserve">     Schubladen   Nr. 2  Aussenfoto</w:t>
      </w:r>
    </w:p>
    <w:p w:rsidR="00B764A7" w:rsidRDefault="00B764A7" w:rsidP="00F873CD">
      <w:pPr>
        <w:spacing w:after="0" w:line="240" w:lineRule="auto"/>
        <w:rPr>
          <w:rFonts w:eastAsia="Times New Roman" w:cstheme="minorHAnsi"/>
          <w:b/>
          <w:bCs/>
          <w:lang w:eastAsia="de-DE"/>
        </w:rPr>
      </w:pPr>
    </w:p>
    <w:p w:rsidR="00F873CD" w:rsidRDefault="00F873CD" w:rsidP="00F873CD">
      <w:pPr>
        <w:spacing w:before="100" w:beforeAutospacing="1" w:after="100" w:afterAutospacing="1" w:line="240" w:lineRule="auto"/>
        <w:rPr>
          <w:rFonts w:ascii="Times New Roman" w:eastAsia="Times New Roman" w:hAnsi="Times New Roman" w:cs="Times New Roman"/>
          <w:sz w:val="24"/>
          <w:szCs w:val="24"/>
          <w:lang w:eastAsia="de-DE"/>
        </w:rPr>
      </w:pPr>
      <w:r>
        <w:rPr>
          <w:rFonts w:eastAsia="Times New Roman"/>
          <w:noProof/>
          <w:lang w:eastAsia="de-DE"/>
        </w:rPr>
        <w:drawing>
          <wp:inline distT="0" distB="0" distL="0" distR="0">
            <wp:extent cx="2943225" cy="2207419"/>
            <wp:effectExtent l="0" t="361950" r="0" b="345281"/>
            <wp:docPr id="68" name="6E46EBAF-C3CA-4D2A-A1C5-B36D3C619B55" descr="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46EBAF-C3CA-4D2A-A1C5-B36D3C619B55" descr="IMG_1080.JPG"/>
                    <pic:cNvPicPr>
                      <a:picLocks noChangeAspect="1" noChangeArrowheads="1"/>
                    </pic:cNvPicPr>
                  </pic:nvPicPr>
                  <pic:blipFill>
                    <a:blip r:embed="rId78" r:link="rId79" cstate="print"/>
                    <a:srcRect/>
                    <a:stretch>
                      <a:fillRect/>
                    </a:stretch>
                  </pic:blipFill>
                  <pic:spPr bwMode="auto">
                    <a:xfrm rot="5400000">
                      <a:off x="0" y="0"/>
                      <a:ext cx="2943225" cy="2207419"/>
                    </a:xfrm>
                    <a:prstGeom prst="rect">
                      <a:avLst/>
                    </a:prstGeom>
                    <a:noFill/>
                    <a:ln w="9525">
                      <a:noFill/>
                      <a:miter lim="800000"/>
                      <a:headEnd/>
                      <a:tailEnd/>
                    </a:ln>
                  </pic:spPr>
                </pic:pic>
              </a:graphicData>
            </a:graphic>
          </wp:inline>
        </w:drawing>
      </w:r>
    </w:p>
    <w:p w:rsidR="00F873CD" w:rsidRDefault="007A0CA6" w:rsidP="00F873CD">
      <w:pPr>
        <w:spacing w:before="100" w:beforeAutospacing="1" w:after="100" w:afterAutospacing="1" w:line="240" w:lineRule="auto"/>
        <w:rPr>
          <w:rFonts w:eastAsia="Times New Roman" w:cstheme="minorHAnsi"/>
          <w:b/>
          <w:bCs/>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7B </w:t>
      </w:r>
      <w:r w:rsidR="00A04CEE">
        <w:rPr>
          <w:rFonts w:eastAsia="Times New Roman" w:cstheme="minorHAnsi"/>
          <w:b/>
          <w:bCs/>
          <w:lang w:eastAsia="de-DE"/>
        </w:rPr>
        <w:t xml:space="preserve"> G:</w:t>
      </w:r>
      <w:r w:rsidR="00F873CD">
        <w:rPr>
          <w:rFonts w:eastAsia="Times New Roman" w:cstheme="minorHAnsi"/>
          <w:b/>
          <w:bCs/>
          <w:lang w:eastAsia="de-DE"/>
        </w:rPr>
        <w:t xml:space="preserve">    Schubladen   Nr. 2  Inhalt  Werkzeug</w:t>
      </w:r>
    </w:p>
    <w:p w:rsidR="00CA6DC8" w:rsidRPr="00CA6DC8" w:rsidRDefault="00CA6DC8" w:rsidP="00CA6DC8">
      <w:pPr>
        <w:spacing w:after="0" w:line="240" w:lineRule="auto"/>
        <w:ind w:left="1416" w:firstLine="708"/>
        <w:rPr>
          <w:rFonts w:eastAsia="Times New Roman" w:cstheme="minorHAnsi"/>
          <w:bCs/>
          <w:lang w:eastAsia="de-DE"/>
        </w:rPr>
      </w:pPr>
      <w:r w:rsidRPr="00CA6DC8">
        <w:rPr>
          <w:rFonts w:eastAsia="Times New Roman" w:cstheme="minorHAnsi"/>
          <w:bCs/>
          <w:lang w:eastAsia="de-DE"/>
        </w:rPr>
        <w:t>1 Rohr     28  x400m</w:t>
      </w:r>
    </w:p>
    <w:p w:rsidR="00CA6DC8" w:rsidRDefault="00CA6DC8" w:rsidP="00CA6DC8">
      <w:pPr>
        <w:spacing w:after="0" w:line="240" w:lineRule="auto"/>
        <w:ind w:left="2124"/>
        <w:rPr>
          <w:rFonts w:eastAsia="Times New Roman" w:cstheme="minorHAnsi"/>
          <w:bCs/>
          <w:lang w:eastAsia="de-DE"/>
        </w:rPr>
      </w:pPr>
      <w:r w:rsidRPr="00CA6DC8">
        <w:rPr>
          <w:rFonts w:eastAsia="Times New Roman" w:cstheme="minorHAnsi"/>
          <w:bCs/>
          <w:lang w:eastAsia="de-DE"/>
        </w:rPr>
        <w:t>2 Gabelschlüssel 36</w:t>
      </w:r>
    </w:p>
    <w:p w:rsidR="00CA6DC8" w:rsidRDefault="00CA6DC8" w:rsidP="00CA6DC8">
      <w:pPr>
        <w:spacing w:after="0" w:line="240" w:lineRule="auto"/>
        <w:ind w:left="2124"/>
        <w:rPr>
          <w:rFonts w:eastAsia="Times New Roman" w:cstheme="minorHAnsi"/>
          <w:bCs/>
          <w:lang w:eastAsia="de-DE"/>
        </w:rPr>
      </w:pPr>
      <w:r>
        <w:rPr>
          <w:rFonts w:eastAsia="Times New Roman" w:cstheme="minorHAnsi"/>
          <w:bCs/>
          <w:lang w:eastAsia="de-DE"/>
        </w:rPr>
        <w:t>1 Inbus 14 mm</w:t>
      </w:r>
    </w:p>
    <w:p w:rsidR="00CA6DC8" w:rsidRDefault="00CA6DC8" w:rsidP="00CA6DC8">
      <w:pPr>
        <w:spacing w:after="0" w:line="240" w:lineRule="auto"/>
        <w:ind w:left="2124"/>
        <w:rPr>
          <w:rFonts w:eastAsia="Times New Roman" w:cstheme="minorHAnsi"/>
          <w:bCs/>
          <w:lang w:eastAsia="de-DE"/>
        </w:rPr>
      </w:pPr>
      <w:r>
        <w:rPr>
          <w:rFonts w:eastAsia="Times New Roman" w:cstheme="minorHAnsi"/>
          <w:bCs/>
          <w:lang w:eastAsia="de-DE"/>
        </w:rPr>
        <w:t>2 Inbus 6 mm</w:t>
      </w:r>
    </w:p>
    <w:p w:rsidR="00CA6DC8" w:rsidRDefault="00CA6DC8" w:rsidP="00CA6DC8">
      <w:pPr>
        <w:spacing w:after="0" w:line="240" w:lineRule="auto"/>
        <w:ind w:left="2124"/>
        <w:rPr>
          <w:rFonts w:eastAsia="Times New Roman" w:cstheme="minorHAnsi"/>
          <w:bCs/>
          <w:lang w:eastAsia="de-DE"/>
        </w:rPr>
      </w:pPr>
      <w:r>
        <w:rPr>
          <w:rFonts w:eastAsia="Times New Roman" w:cstheme="minorHAnsi"/>
          <w:bCs/>
          <w:lang w:eastAsia="de-DE"/>
        </w:rPr>
        <w:t>1 Manual Messgerät für G</w:t>
      </w:r>
    </w:p>
    <w:p w:rsidR="00CA6DC8" w:rsidRDefault="00CA6DC8" w:rsidP="00CA6DC8">
      <w:pPr>
        <w:spacing w:after="0" w:line="240" w:lineRule="auto"/>
        <w:ind w:left="2124"/>
        <w:rPr>
          <w:rFonts w:eastAsia="Times New Roman" w:cstheme="minorHAnsi"/>
          <w:bCs/>
          <w:lang w:eastAsia="de-DE"/>
        </w:rPr>
      </w:pPr>
      <w:r>
        <w:rPr>
          <w:rFonts w:eastAsia="Times New Roman" w:cstheme="minorHAnsi"/>
          <w:bCs/>
          <w:lang w:eastAsia="de-DE"/>
        </w:rPr>
        <w:t xml:space="preserve"> 1 Betriebsanleitung auf  </w:t>
      </w:r>
    </w:p>
    <w:p w:rsidR="00CA6DC8" w:rsidRPr="00CA6DC8" w:rsidRDefault="00CA6DC8" w:rsidP="00CA6DC8">
      <w:pPr>
        <w:spacing w:after="0" w:line="240" w:lineRule="auto"/>
        <w:ind w:left="2124"/>
        <w:rPr>
          <w:rFonts w:eastAsia="Times New Roman" w:cstheme="minorHAnsi"/>
          <w:bCs/>
          <w:lang w:eastAsia="de-DE"/>
        </w:rPr>
      </w:pPr>
      <w:r>
        <w:rPr>
          <w:rFonts w:eastAsia="Times New Roman" w:cstheme="minorHAnsi"/>
          <w:bCs/>
          <w:lang w:eastAsia="de-DE"/>
        </w:rPr>
        <w:t xml:space="preserve">    Memory Stick </w:t>
      </w:r>
    </w:p>
    <w:p w:rsidR="00996612" w:rsidRDefault="00996612" w:rsidP="00996612">
      <w:pPr>
        <w:spacing w:before="100" w:beforeAutospacing="1" w:after="100" w:afterAutospacing="1" w:line="240" w:lineRule="auto"/>
        <w:rPr>
          <w:rFonts w:eastAsia="Times New Roman" w:cstheme="minorHAnsi"/>
          <w:b/>
          <w:bCs/>
          <w:lang w:eastAsia="de-DE"/>
        </w:rPr>
      </w:pPr>
      <w:r>
        <w:rPr>
          <w:rFonts w:eastAsia="Times New Roman" w:cstheme="minorHAnsi"/>
          <w:b/>
          <w:bCs/>
          <w:lang w:eastAsia="de-DE"/>
        </w:rPr>
        <w:t>******************************************</w:t>
      </w:r>
    </w:p>
    <w:p w:rsidR="00996612" w:rsidRDefault="00996612" w:rsidP="00996612">
      <w:pPr>
        <w:spacing w:after="0" w:line="240" w:lineRule="auto"/>
        <w:rPr>
          <w:rFonts w:eastAsia="Times New Roman" w:cstheme="minorHAnsi"/>
          <w:b/>
          <w:bCs/>
          <w:lang w:eastAsia="de-DE"/>
        </w:rPr>
      </w:pPr>
      <w:r>
        <w:rPr>
          <w:rFonts w:eastAsia="Times New Roman" w:cstheme="minorHAnsi"/>
          <w:b/>
          <w:bCs/>
          <w:lang w:eastAsia="de-DE"/>
        </w:rPr>
        <w:t xml:space="preserve">Nachfolgend beschrieben:  </w:t>
      </w:r>
      <w:r w:rsidRPr="00E118AC">
        <w:rPr>
          <w:rFonts w:eastAsia="Times New Roman" w:cstheme="minorHAnsi"/>
          <w:bCs/>
          <w:lang w:eastAsia="de-DE"/>
        </w:rPr>
        <w:t>3. Schublade</w:t>
      </w:r>
      <w:r>
        <w:rPr>
          <w:rFonts w:eastAsia="Times New Roman" w:cstheme="minorHAnsi"/>
          <w:b/>
          <w:bCs/>
          <w:lang w:eastAsia="de-DE"/>
        </w:rPr>
        <w:t xml:space="preserve"> </w:t>
      </w:r>
    </w:p>
    <w:p w:rsidR="00F873CD" w:rsidRDefault="00F873CD" w:rsidP="00CA6DC8">
      <w:pPr>
        <w:spacing w:after="0" w:line="240" w:lineRule="auto"/>
        <w:rPr>
          <w:rFonts w:eastAsia="Times New Roman" w:cstheme="minorHAnsi"/>
          <w:b/>
          <w:bCs/>
          <w:lang w:eastAsia="de-DE"/>
        </w:rPr>
      </w:pPr>
    </w:p>
    <w:p w:rsidR="00F873CD" w:rsidRDefault="00F873CD" w:rsidP="00F873CD">
      <w:pPr>
        <w:spacing w:before="100" w:beforeAutospacing="1" w:after="100" w:afterAutospacing="1" w:line="240" w:lineRule="auto"/>
        <w:jc w:val="center"/>
        <w:rPr>
          <w:rFonts w:eastAsia="Times New Roman" w:cstheme="minorHAnsi"/>
          <w:b/>
          <w:bCs/>
          <w:lang w:eastAsia="de-DE"/>
        </w:rPr>
      </w:pPr>
      <w:r>
        <w:rPr>
          <w:rFonts w:eastAsia="Times New Roman"/>
          <w:noProof/>
          <w:lang w:eastAsia="de-DE"/>
        </w:rPr>
        <w:lastRenderedPageBreak/>
        <w:drawing>
          <wp:inline distT="0" distB="0" distL="0" distR="0">
            <wp:extent cx="2113280" cy="1584960"/>
            <wp:effectExtent l="19050" t="0" r="1270" b="0"/>
            <wp:docPr id="70" name="9A7FF31A-AE31-4E87-813D-EC151E6E2474" descr="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7FF31A-AE31-4E87-813D-EC151E6E2474" descr="IMG_1081.JPG"/>
                    <pic:cNvPicPr>
                      <a:picLocks noChangeAspect="1" noChangeArrowheads="1"/>
                    </pic:cNvPicPr>
                  </pic:nvPicPr>
                  <pic:blipFill>
                    <a:blip r:embed="rId80" r:link="rId81" cstate="print"/>
                    <a:srcRect/>
                    <a:stretch>
                      <a:fillRect/>
                    </a:stretch>
                  </pic:blipFill>
                  <pic:spPr bwMode="auto">
                    <a:xfrm>
                      <a:off x="0" y="0"/>
                      <a:ext cx="2113280" cy="1584960"/>
                    </a:xfrm>
                    <a:prstGeom prst="rect">
                      <a:avLst/>
                    </a:prstGeom>
                    <a:noFill/>
                    <a:ln w="9525">
                      <a:noFill/>
                      <a:miter lim="800000"/>
                      <a:headEnd/>
                      <a:tailEnd/>
                    </a:ln>
                  </pic:spPr>
                </pic:pic>
              </a:graphicData>
            </a:graphic>
          </wp:inline>
        </w:drawing>
      </w:r>
    </w:p>
    <w:p w:rsidR="00B764A7" w:rsidRDefault="007A0CA6" w:rsidP="00B764A7">
      <w:pPr>
        <w:spacing w:after="0" w:line="240" w:lineRule="auto"/>
        <w:rPr>
          <w:rFonts w:eastAsia="Times New Roman" w:cstheme="minorHAnsi"/>
          <w:b/>
          <w:bCs/>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7B </w:t>
      </w:r>
      <w:r w:rsidR="00A04CEE">
        <w:rPr>
          <w:rFonts w:eastAsia="Times New Roman" w:cstheme="minorHAnsi"/>
          <w:b/>
          <w:bCs/>
          <w:lang w:eastAsia="de-DE"/>
        </w:rPr>
        <w:t xml:space="preserve"> H:</w:t>
      </w:r>
      <w:r w:rsidR="00B764A7">
        <w:rPr>
          <w:rFonts w:eastAsia="Times New Roman" w:cstheme="minorHAnsi"/>
          <w:b/>
          <w:bCs/>
          <w:lang w:eastAsia="de-DE"/>
        </w:rPr>
        <w:t xml:space="preserve">     Schubladen   Nr. 3  Aussenfoto</w:t>
      </w:r>
    </w:p>
    <w:p w:rsidR="00B764A7" w:rsidRDefault="00B764A7" w:rsidP="00F873CD">
      <w:pPr>
        <w:spacing w:before="100" w:beforeAutospacing="1" w:after="100" w:afterAutospacing="1" w:line="240" w:lineRule="auto"/>
        <w:jc w:val="center"/>
        <w:rPr>
          <w:rFonts w:eastAsia="Times New Roman" w:cstheme="minorHAnsi"/>
          <w:b/>
          <w:bCs/>
          <w:lang w:eastAsia="de-DE"/>
        </w:rPr>
      </w:pPr>
    </w:p>
    <w:p w:rsidR="00F873CD" w:rsidRDefault="00F873CD" w:rsidP="00F873CD">
      <w:pPr>
        <w:spacing w:before="100" w:beforeAutospacing="1" w:after="100" w:afterAutospacing="1" w:line="240" w:lineRule="auto"/>
        <w:jc w:val="center"/>
        <w:rPr>
          <w:rFonts w:eastAsia="Times New Roman" w:cstheme="minorHAnsi"/>
          <w:b/>
          <w:bCs/>
          <w:lang w:eastAsia="de-DE"/>
        </w:rPr>
      </w:pPr>
      <w:r>
        <w:rPr>
          <w:rFonts w:eastAsia="Times New Roman"/>
          <w:noProof/>
          <w:lang w:eastAsia="de-DE"/>
        </w:rPr>
        <w:drawing>
          <wp:inline distT="0" distB="0" distL="0" distR="0">
            <wp:extent cx="2943225" cy="2207419"/>
            <wp:effectExtent l="0" t="361950" r="0" b="345281"/>
            <wp:docPr id="72" name="771E0CFD-8516-430D-873D-C8BE3C18DF2C" descr="IMG_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E0CFD-8516-430D-873D-C8BE3C18DF2C" descr="IMG_1082.JPG"/>
                    <pic:cNvPicPr>
                      <a:picLocks noChangeAspect="1" noChangeArrowheads="1"/>
                    </pic:cNvPicPr>
                  </pic:nvPicPr>
                  <pic:blipFill>
                    <a:blip r:embed="rId82" r:link="rId83" cstate="print"/>
                    <a:srcRect/>
                    <a:stretch>
                      <a:fillRect/>
                    </a:stretch>
                  </pic:blipFill>
                  <pic:spPr bwMode="auto">
                    <a:xfrm rot="5400000">
                      <a:off x="0" y="0"/>
                      <a:ext cx="2943225" cy="2207419"/>
                    </a:xfrm>
                    <a:prstGeom prst="rect">
                      <a:avLst/>
                    </a:prstGeom>
                    <a:noFill/>
                    <a:ln w="9525">
                      <a:noFill/>
                      <a:miter lim="800000"/>
                      <a:headEnd/>
                      <a:tailEnd/>
                    </a:ln>
                  </pic:spPr>
                </pic:pic>
              </a:graphicData>
            </a:graphic>
          </wp:inline>
        </w:drawing>
      </w:r>
    </w:p>
    <w:p w:rsidR="00F873CD" w:rsidRDefault="007A0CA6" w:rsidP="00CA6DC8">
      <w:pPr>
        <w:spacing w:after="0" w:line="240" w:lineRule="auto"/>
        <w:rPr>
          <w:rFonts w:eastAsia="Times New Roman" w:cstheme="minorHAnsi"/>
          <w:b/>
          <w:bCs/>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7B </w:t>
      </w:r>
      <w:r w:rsidR="00A04CEE">
        <w:rPr>
          <w:rFonts w:eastAsia="Times New Roman" w:cstheme="minorHAnsi"/>
          <w:b/>
          <w:bCs/>
          <w:lang w:eastAsia="de-DE"/>
        </w:rPr>
        <w:t xml:space="preserve"> I:</w:t>
      </w:r>
      <w:r w:rsidR="00F873CD">
        <w:rPr>
          <w:rFonts w:eastAsia="Times New Roman" w:cstheme="minorHAnsi"/>
          <w:b/>
          <w:bCs/>
          <w:lang w:eastAsia="de-DE"/>
        </w:rPr>
        <w:t xml:space="preserve">    Schubladen   Nr. 3  Inhalt </w:t>
      </w:r>
    </w:p>
    <w:p w:rsidR="00CA6DC8" w:rsidRPr="00FB7D33" w:rsidRDefault="00CA6DC8" w:rsidP="00CA6DC8">
      <w:pPr>
        <w:spacing w:after="0" w:line="240" w:lineRule="auto"/>
        <w:rPr>
          <w:rFonts w:eastAsia="Times New Roman" w:cstheme="minorHAnsi"/>
          <w:lang w:eastAsia="de-DE"/>
        </w:rPr>
      </w:pPr>
      <w:r>
        <w:rPr>
          <w:rFonts w:eastAsia="Times New Roman" w:cstheme="minorHAnsi"/>
          <w:lang w:eastAsia="de-DE"/>
        </w:rPr>
        <w:t>Gewindestangen M24, 8 x  400, 20 Muttern M24</w:t>
      </w:r>
    </w:p>
    <w:p w:rsidR="00F873CD" w:rsidRDefault="00F873CD" w:rsidP="00CA6DC8">
      <w:pPr>
        <w:spacing w:after="0" w:line="240" w:lineRule="auto"/>
        <w:rPr>
          <w:rFonts w:ascii="Times New Roman" w:eastAsia="Times New Roman" w:hAnsi="Times New Roman" w:cs="Times New Roman"/>
          <w:sz w:val="24"/>
          <w:szCs w:val="24"/>
          <w:lang w:eastAsia="de-DE"/>
        </w:rPr>
      </w:pPr>
    </w:p>
    <w:p w:rsidR="00996612" w:rsidRDefault="00996612" w:rsidP="00996612">
      <w:pPr>
        <w:spacing w:before="100" w:beforeAutospacing="1" w:after="100" w:afterAutospacing="1" w:line="240" w:lineRule="auto"/>
        <w:rPr>
          <w:rFonts w:eastAsia="Times New Roman" w:cstheme="minorHAnsi"/>
          <w:b/>
          <w:bCs/>
          <w:lang w:eastAsia="de-DE"/>
        </w:rPr>
      </w:pPr>
      <w:r>
        <w:rPr>
          <w:rFonts w:eastAsia="Times New Roman" w:cstheme="minorHAnsi"/>
          <w:b/>
          <w:bCs/>
          <w:lang w:eastAsia="de-DE"/>
        </w:rPr>
        <w:t>******************************************</w:t>
      </w:r>
    </w:p>
    <w:p w:rsidR="00996612" w:rsidRDefault="00996612" w:rsidP="00996612">
      <w:pPr>
        <w:spacing w:after="0" w:line="240" w:lineRule="auto"/>
        <w:rPr>
          <w:rFonts w:eastAsia="Times New Roman" w:cstheme="minorHAnsi"/>
          <w:b/>
          <w:bCs/>
          <w:lang w:eastAsia="de-DE"/>
        </w:rPr>
      </w:pPr>
      <w:r>
        <w:rPr>
          <w:rFonts w:eastAsia="Times New Roman" w:cstheme="minorHAnsi"/>
          <w:b/>
          <w:bCs/>
          <w:lang w:eastAsia="de-DE"/>
        </w:rPr>
        <w:t>Nachfolgend beschrieben</w:t>
      </w:r>
      <w:r w:rsidRPr="00E118AC">
        <w:rPr>
          <w:rFonts w:eastAsia="Times New Roman" w:cstheme="minorHAnsi"/>
          <w:bCs/>
          <w:lang w:eastAsia="de-DE"/>
        </w:rPr>
        <w:t>:  4. Schublade</w:t>
      </w:r>
      <w:r>
        <w:rPr>
          <w:rFonts w:eastAsia="Times New Roman" w:cstheme="minorHAnsi"/>
          <w:b/>
          <w:bCs/>
          <w:lang w:eastAsia="de-DE"/>
        </w:rPr>
        <w:t xml:space="preserve"> </w:t>
      </w:r>
    </w:p>
    <w:p w:rsidR="00FB7D33" w:rsidRDefault="00FB7D33" w:rsidP="00FB7D33">
      <w:pPr>
        <w:spacing w:after="0" w:line="240" w:lineRule="auto"/>
        <w:rPr>
          <w:rFonts w:ascii="Times New Roman" w:eastAsia="Times New Roman" w:hAnsi="Times New Roman" w:cs="Times New Roman"/>
          <w:sz w:val="24"/>
          <w:szCs w:val="24"/>
          <w:lang w:eastAsia="de-DE"/>
        </w:rPr>
      </w:pPr>
    </w:p>
    <w:p w:rsidR="00FB7D33" w:rsidRDefault="00237DD6" w:rsidP="00FB7D33">
      <w:pPr>
        <w:spacing w:before="100" w:beforeAutospacing="1" w:after="100" w:afterAutospacing="1" w:line="240" w:lineRule="auto"/>
        <w:rPr>
          <w:rFonts w:ascii="Times New Roman" w:eastAsia="Times New Roman" w:hAnsi="Times New Roman" w:cs="Times New Roman"/>
          <w:sz w:val="24"/>
          <w:szCs w:val="24"/>
          <w:lang w:eastAsia="de-DE"/>
        </w:rPr>
      </w:pPr>
      <w:r>
        <w:rPr>
          <w:rFonts w:eastAsia="Times New Roman"/>
          <w:noProof/>
          <w:lang w:eastAsia="de-DE"/>
        </w:rPr>
        <w:lastRenderedPageBreak/>
        <w:drawing>
          <wp:inline distT="0" distB="0" distL="0" distR="0">
            <wp:extent cx="2943225" cy="2207419"/>
            <wp:effectExtent l="0" t="361950" r="0" b="345281"/>
            <wp:docPr id="46" name="5FFBF273-BB04-4817-A795-02351891B319" descr="IMG_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FBF273-BB04-4817-A795-02351891B319" descr="IMG_1322.JPG"/>
                    <pic:cNvPicPr>
                      <a:picLocks noChangeAspect="1" noChangeArrowheads="1"/>
                    </pic:cNvPicPr>
                  </pic:nvPicPr>
                  <pic:blipFill>
                    <a:blip r:embed="rId84" r:link="rId85" cstate="print"/>
                    <a:srcRect/>
                    <a:stretch>
                      <a:fillRect/>
                    </a:stretch>
                  </pic:blipFill>
                  <pic:spPr bwMode="auto">
                    <a:xfrm rot="5400000">
                      <a:off x="0" y="0"/>
                      <a:ext cx="2943225" cy="2207419"/>
                    </a:xfrm>
                    <a:prstGeom prst="rect">
                      <a:avLst/>
                    </a:prstGeom>
                    <a:noFill/>
                    <a:ln w="9525">
                      <a:noFill/>
                      <a:miter lim="800000"/>
                      <a:headEnd/>
                      <a:tailEnd/>
                    </a:ln>
                  </pic:spPr>
                </pic:pic>
              </a:graphicData>
            </a:graphic>
          </wp:inline>
        </w:drawing>
      </w:r>
    </w:p>
    <w:p w:rsidR="0006032B" w:rsidRDefault="007A0CA6" w:rsidP="0006032B">
      <w:pPr>
        <w:spacing w:after="0" w:line="240" w:lineRule="auto"/>
        <w:rPr>
          <w:rFonts w:eastAsia="Times New Roman" w:cstheme="minorHAnsi"/>
          <w:b/>
          <w:bCs/>
          <w:lang w:eastAsia="de-DE"/>
        </w:rPr>
      </w:pPr>
      <w:r>
        <w:rPr>
          <w:rFonts w:eastAsia="Times New Roman" w:cstheme="minorHAnsi"/>
          <w:b/>
          <w:bCs/>
          <w:lang w:eastAsia="de-DE"/>
        </w:rPr>
        <w:t xml:space="preserve">Bild </w:t>
      </w:r>
      <w:r w:rsidR="008F2669">
        <w:rPr>
          <w:rFonts w:eastAsia="Times New Roman" w:cstheme="minorHAnsi"/>
          <w:b/>
          <w:bCs/>
          <w:lang w:eastAsia="de-DE"/>
        </w:rPr>
        <w:t xml:space="preserve"> </w:t>
      </w:r>
      <w:r w:rsidR="00D6737D">
        <w:rPr>
          <w:rFonts w:eastAsia="Times New Roman" w:cstheme="minorHAnsi"/>
          <w:b/>
          <w:bCs/>
          <w:lang w:eastAsia="de-DE"/>
        </w:rPr>
        <w:t xml:space="preserve">7B </w:t>
      </w:r>
      <w:r w:rsidR="00A04CEE">
        <w:rPr>
          <w:rFonts w:eastAsia="Times New Roman" w:cstheme="minorHAnsi"/>
          <w:b/>
          <w:bCs/>
          <w:lang w:eastAsia="de-DE"/>
        </w:rPr>
        <w:t xml:space="preserve"> K:</w:t>
      </w:r>
      <w:r w:rsidR="008E3F87">
        <w:rPr>
          <w:rFonts w:eastAsia="Times New Roman" w:cstheme="minorHAnsi"/>
          <w:b/>
          <w:bCs/>
          <w:lang w:eastAsia="de-DE"/>
        </w:rPr>
        <w:t xml:space="preserve">    Schubladen   Nr. 4 Inhalt</w:t>
      </w:r>
      <w:r w:rsidR="0006032B">
        <w:rPr>
          <w:rFonts w:eastAsia="Times New Roman" w:cstheme="minorHAnsi"/>
          <w:b/>
          <w:bCs/>
          <w:lang w:eastAsia="de-DE"/>
        </w:rPr>
        <w:t xml:space="preserve">, </w:t>
      </w:r>
    </w:p>
    <w:p w:rsidR="0006032B" w:rsidRDefault="0006032B" w:rsidP="0006032B">
      <w:pPr>
        <w:spacing w:after="0" w:line="240" w:lineRule="auto"/>
        <w:rPr>
          <w:rFonts w:eastAsia="Times New Roman" w:cstheme="minorHAnsi"/>
          <w:lang w:eastAsia="de-DE"/>
        </w:rPr>
      </w:pPr>
      <w:r>
        <w:rPr>
          <w:rFonts w:eastAsia="Times New Roman" w:cstheme="minorHAnsi"/>
          <w:b/>
          <w:bCs/>
          <w:lang w:eastAsia="de-DE"/>
        </w:rPr>
        <w:t>L</w:t>
      </w:r>
      <w:r>
        <w:rPr>
          <w:rFonts w:eastAsia="Times New Roman" w:cstheme="minorHAnsi"/>
          <w:lang w:eastAsia="de-DE"/>
        </w:rPr>
        <w:t xml:space="preserve">ocheisen, 4 x 25x250, 8 x 25x150, </w:t>
      </w:r>
    </w:p>
    <w:p w:rsidR="007F7FA2" w:rsidRDefault="0006032B" w:rsidP="0006032B">
      <w:pPr>
        <w:spacing w:after="0" w:line="240" w:lineRule="auto"/>
        <w:rPr>
          <w:rFonts w:eastAsia="Times New Roman" w:cstheme="minorHAnsi"/>
          <w:lang w:eastAsia="de-DE"/>
        </w:rPr>
      </w:pPr>
      <w:r>
        <w:rPr>
          <w:rFonts w:eastAsia="Times New Roman" w:cstheme="minorHAnsi"/>
          <w:lang w:eastAsia="de-DE"/>
        </w:rPr>
        <w:t xml:space="preserve">4 Spanneisen  für Anreger, 4 Distanzen  für     </w:t>
      </w:r>
    </w:p>
    <w:p w:rsidR="0006032B" w:rsidRDefault="007F7FA2" w:rsidP="0006032B">
      <w:pPr>
        <w:spacing w:after="0" w:line="240" w:lineRule="auto"/>
        <w:rPr>
          <w:rFonts w:eastAsia="Times New Roman" w:cstheme="minorHAnsi"/>
          <w:lang w:eastAsia="de-DE"/>
        </w:rPr>
      </w:pPr>
      <w:r>
        <w:rPr>
          <w:rFonts w:eastAsia="Times New Roman" w:cstheme="minorHAnsi"/>
          <w:lang w:eastAsia="de-DE"/>
        </w:rPr>
        <w:t xml:space="preserve">4 Stk </w:t>
      </w:r>
      <w:r w:rsidR="0006032B" w:rsidRPr="00C8306E">
        <w:rPr>
          <w:rFonts w:eastAsia="Times New Roman" w:cstheme="minorHAnsi"/>
          <w:lang w:eastAsia="de-DE"/>
        </w:rPr>
        <w:t>Quersp</w:t>
      </w:r>
      <w:r w:rsidR="0006032B">
        <w:rPr>
          <w:rFonts w:eastAsia="Times New Roman" w:cstheme="minorHAnsi"/>
          <w:lang w:eastAsia="de-DE"/>
        </w:rPr>
        <w:t xml:space="preserve">ann   </w:t>
      </w:r>
      <w:r w:rsidR="0006032B" w:rsidRPr="00EF47FC">
        <w:rPr>
          <w:rFonts w:eastAsia="Times New Roman" w:cstheme="minorHAnsi"/>
          <w:lang w:eastAsia="de-DE"/>
        </w:rPr>
        <w:t>Distanzhalter</w:t>
      </w:r>
      <w:r>
        <w:rPr>
          <w:rFonts w:eastAsia="Times New Roman" w:cstheme="minorHAnsi"/>
          <w:lang w:eastAsia="de-DE"/>
        </w:rPr>
        <w:t xml:space="preserve">  50x70x70</w:t>
      </w:r>
    </w:p>
    <w:p w:rsidR="00996612" w:rsidRDefault="00996612" w:rsidP="0006032B">
      <w:pPr>
        <w:spacing w:after="0" w:line="240" w:lineRule="auto"/>
        <w:rPr>
          <w:rFonts w:eastAsia="Times New Roman" w:cstheme="minorHAnsi"/>
          <w:lang w:eastAsia="de-DE"/>
        </w:rPr>
      </w:pPr>
    </w:p>
    <w:p w:rsidR="00996612" w:rsidRDefault="00996612" w:rsidP="0006032B">
      <w:pPr>
        <w:spacing w:after="0" w:line="240" w:lineRule="auto"/>
        <w:rPr>
          <w:rFonts w:eastAsia="Times New Roman" w:cstheme="minorHAnsi"/>
          <w:lang w:eastAsia="de-DE"/>
        </w:rPr>
      </w:pPr>
    </w:p>
    <w:p w:rsidR="00996612" w:rsidRPr="00FB7D33" w:rsidRDefault="00996612" w:rsidP="0006032B">
      <w:pPr>
        <w:spacing w:after="0" w:line="240" w:lineRule="auto"/>
        <w:rPr>
          <w:rFonts w:eastAsia="Times New Roman" w:cstheme="minorHAnsi"/>
          <w:lang w:eastAsia="de-DE"/>
        </w:rPr>
      </w:pPr>
    </w:p>
    <w:p w:rsidR="00996612" w:rsidRDefault="00996612" w:rsidP="00996612">
      <w:pPr>
        <w:spacing w:before="100" w:beforeAutospacing="1" w:after="100" w:afterAutospacing="1" w:line="240" w:lineRule="auto"/>
        <w:rPr>
          <w:rFonts w:eastAsia="Times New Roman" w:cstheme="minorHAnsi"/>
          <w:b/>
          <w:bCs/>
          <w:lang w:eastAsia="de-DE"/>
        </w:rPr>
      </w:pPr>
      <w:r>
        <w:rPr>
          <w:rFonts w:eastAsia="Times New Roman" w:cstheme="minorHAnsi"/>
          <w:b/>
          <w:bCs/>
          <w:lang w:eastAsia="de-DE"/>
        </w:rPr>
        <w:t>******************************************</w:t>
      </w:r>
    </w:p>
    <w:p w:rsidR="00996612" w:rsidRDefault="00996612" w:rsidP="00996612">
      <w:pPr>
        <w:spacing w:after="0" w:line="240" w:lineRule="auto"/>
        <w:rPr>
          <w:rFonts w:eastAsia="Times New Roman" w:cstheme="minorHAnsi"/>
          <w:b/>
          <w:bCs/>
          <w:lang w:eastAsia="de-DE"/>
        </w:rPr>
      </w:pPr>
      <w:r>
        <w:rPr>
          <w:rFonts w:eastAsia="Times New Roman" w:cstheme="minorHAnsi"/>
          <w:b/>
          <w:bCs/>
          <w:lang w:eastAsia="de-DE"/>
        </w:rPr>
        <w:t xml:space="preserve">Nachfolgend beschrieben:  </w:t>
      </w:r>
      <w:r w:rsidRPr="00E118AC">
        <w:rPr>
          <w:rFonts w:eastAsia="Times New Roman" w:cstheme="minorHAnsi"/>
          <w:bCs/>
          <w:lang w:eastAsia="de-DE"/>
        </w:rPr>
        <w:t>5. Schublade</w:t>
      </w:r>
      <w:r>
        <w:rPr>
          <w:rFonts w:eastAsia="Times New Roman" w:cstheme="minorHAnsi"/>
          <w:b/>
          <w:bCs/>
          <w:lang w:eastAsia="de-DE"/>
        </w:rPr>
        <w:t xml:space="preserve"> </w:t>
      </w:r>
    </w:p>
    <w:p w:rsidR="0006032B" w:rsidRDefault="0006032B" w:rsidP="008E3F87">
      <w:pPr>
        <w:spacing w:before="100" w:beforeAutospacing="1" w:after="100" w:afterAutospacing="1" w:line="240" w:lineRule="auto"/>
        <w:rPr>
          <w:rFonts w:eastAsia="Times New Roman" w:cstheme="minorHAnsi"/>
          <w:b/>
          <w:bCs/>
          <w:lang w:eastAsia="de-DE"/>
        </w:rPr>
      </w:pPr>
    </w:p>
    <w:p w:rsidR="00F873CD" w:rsidRDefault="00F873CD" w:rsidP="00F873CD">
      <w:pPr>
        <w:spacing w:before="100" w:beforeAutospacing="1" w:after="100" w:afterAutospacing="1" w:line="240" w:lineRule="auto"/>
        <w:jc w:val="center"/>
        <w:rPr>
          <w:rFonts w:eastAsia="Times New Roman" w:cstheme="minorHAnsi"/>
          <w:b/>
          <w:bCs/>
          <w:lang w:eastAsia="de-DE"/>
        </w:rPr>
      </w:pPr>
      <w:r>
        <w:rPr>
          <w:rFonts w:eastAsia="Times New Roman"/>
          <w:noProof/>
          <w:lang w:eastAsia="de-DE"/>
        </w:rPr>
        <w:drawing>
          <wp:inline distT="0" distB="0" distL="0" distR="0">
            <wp:extent cx="2157732" cy="1618297"/>
            <wp:effectExtent l="19050" t="0" r="0" b="0"/>
            <wp:docPr id="78" name="B7F2F3CA-50A4-4630-B3B7-549A9C43E82C" descr="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F2F3CA-50A4-4630-B3B7-549A9C43E82C" descr="IMG_1087.JPG"/>
                    <pic:cNvPicPr>
                      <a:picLocks noChangeAspect="1" noChangeArrowheads="1"/>
                    </pic:cNvPicPr>
                  </pic:nvPicPr>
                  <pic:blipFill>
                    <a:blip r:embed="rId86" r:link="rId87" cstate="print"/>
                    <a:srcRect/>
                    <a:stretch>
                      <a:fillRect/>
                    </a:stretch>
                  </pic:blipFill>
                  <pic:spPr bwMode="auto">
                    <a:xfrm>
                      <a:off x="0" y="0"/>
                      <a:ext cx="2163141" cy="1622353"/>
                    </a:xfrm>
                    <a:prstGeom prst="rect">
                      <a:avLst/>
                    </a:prstGeom>
                    <a:noFill/>
                    <a:ln w="9525">
                      <a:noFill/>
                      <a:miter lim="800000"/>
                      <a:headEnd/>
                      <a:tailEnd/>
                    </a:ln>
                  </pic:spPr>
                </pic:pic>
              </a:graphicData>
            </a:graphic>
          </wp:inline>
        </w:drawing>
      </w:r>
    </w:p>
    <w:p w:rsidR="00B764A7" w:rsidRDefault="007A0CA6" w:rsidP="00B764A7">
      <w:pPr>
        <w:spacing w:after="0" w:line="240" w:lineRule="auto"/>
        <w:rPr>
          <w:rFonts w:eastAsia="Times New Roman" w:cstheme="minorHAnsi"/>
          <w:b/>
          <w:bCs/>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7B </w:t>
      </w:r>
      <w:r w:rsidR="00A04CEE">
        <w:rPr>
          <w:rFonts w:eastAsia="Times New Roman" w:cstheme="minorHAnsi"/>
          <w:b/>
          <w:bCs/>
          <w:lang w:eastAsia="de-DE"/>
        </w:rPr>
        <w:t xml:space="preserve"> L:</w:t>
      </w:r>
      <w:r w:rsidR="00B764A7">
        <w:rPr>
          <w:rFonts w:eastAsia="Times New Roman" w:cstheme="minorHAnsi"/>
          <w:b/>
          <w:bCs/>
          <w:lang w:eastAsia="de-DE"/>
        </w:rPr>
        <w:t xml:space="preserve">     Schubladen   Nr. 5  Aussenfoto</w:t>
      </w:r>
    </w:p>
    <w:p w:rsidR="00B764A7" w:rsidRDefault="00B764A7" w:rsidP="00F873CD">
      <w:pPr>
        <w:spacing w:before="100" w:beforeAutospacing="1" w:after="100" w:afterAutospacing="1" w:line="240" w:lineRule="auto"/>
        <w:jc w:val="center"/>
        <w:rPr>
          <w:rFonts w:eastAsia="Times New Roman" w:cstheme="minorHAnsi"/>
          <w:b/>
          <w:bCs/>
          <w:lang w:eastAsia="de-DE"/>
        </w:rPr>
      </w:pPr>
    </w:p>
    <w:p w:rsidR="00F873CD" w:rsidRDefault="00F873CD" w:rsidP="00F873CD">
      <w:pPr>
        <w:spacing w:before="100" w:beforeAutospacing="1" w:after="100" w:afterAutospacing="1" w:line="240" w:lineRule="auto"/>
        <w:rPr>
          <w:rFonts w:ascii="Times New Roman" w:eastAsia="Times New Roman" w:hAnsi="Times New Roman" w:cs="Times New Roman"/>
          <w:sz w:val="24"/>
          <w:szCs w:val="24"/>
          <w:lang w:eastAsia="de-DE"/>
        </w:rPr>
      </w:pPr>
      <w:r>
        <w:rPr>
          <w:rFonts w:eastAsia="Times New Roman"/>
          <w:noProof/>
          <w:lang w:eastAsia="de-DE"/>
        </w:rPr>
        <w:lastRenderedPageBreak/>
        <w:drawing>
          <wp:inline distT="0" distB="0" distL="0" distR="0">
            <wp:extent cx="2943225" cy="2207419"/>
            <wp:effectExtent l="0" t="361950" r="0" b="345281"/>
            <wp:docPr id="76" name="D1DA9A77-63BE-4B98-92C1-B1DC6909CE81" descr="IMG_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DA9A77-63BE-4B98-92C1-B1DC6909CE81" descr="IMG_1088.JPG"/>
                    <pic:cNvPicPr>
                      <a:picLocks noChangeAspect="1" noChangeArrowheads="1"/>
                    </pic:cNvPicPr>
                  </pic:nvPicPr>
                  <pic:blipFill>
                    <a:blip r:embed="rId88" r:link="rId89" cstate="print"/>
                    <a:srcRect/>
                    <a:stretch>
                      <a:fillRect/>
                    </a:stretch>
                  </pic:blipFill>
                  <pic:spPr bwMode="auto">
                    <a:xfrm rot="5400000">
                      <a:off x="0" y="0"/>
                      <a:ext cx="2943225" cy="2207419"/>
                    </a:xfrm>
                    <a:prstGeom prst="rect">
                      <a:avLst/>
                    </a:prstGeom>
                    <a:noFill/>
                    <a:ln w="9525">
                      <a:noFill/>
                      <a:miter lim="800000"/>
                      <a:headEnd/>
                      <a:tailEnd/>
                    </a:ln>
                  </pic:spPr>
                </pic:pic>
              </a:graphicData>
            </a:graphic>
          </wp:inline>
        </w:drawing>
      </w:r>
    </w:p>
    <w:p w:rsidR="00F873CD" w:rsidRDefault="007A0CA6" w:rsidP="0006032B">
      <w:pPr>
        <w:spacing w:after="0" w:line="240" w:lineRule="auto"/>
        <w:rPr>
          <w:rFonts w:eastAsia="Times New Roman" w:cstheme="minorHAnsi"/>
          <w:b/>
          <w:bCs/>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7B </w:t>
      </w:r>
      <w:r w:rsidR="00A04CEE">
        <w:rPr>
          <w:rFonts w:eastAsia="Times New Roman" w:cstheme="minorHAnsi"/>
          <w:b/>
          <w:bCs/>
          <w:lang w:eastAsia="de-DE"/>
        </w:rPr>
        <w:t xml:space="preserve"> M</w:t>
      </w:r>
      <w:r w:rsidR="00F873CD">
        <w:rPr>
          <w:rFonts w:eastAsia="Times New Roman" w:cstheme="minorHAnsi"/>
          <w:b/>
          <w:bCs/>
          <w:lang w:eastAsia="de-DE"/>
        </w:rPr>
        <w:t xml:space="preserve">    Schubladen   Nr. 5 Inhalt </w:t>
      </w:r>
    </w:p>
    <w:p w:rsidR="0006032B" w:rsidRPr="00FB7D33" w:rsidRDefault="0006032B" w:rsidP="0006032B">
      <w:pPr>
        <w:spacing w:after="0" w:line="240" w:lineRule="auto"/>
        <w:rPr>
          <w:rFonts w:eastAsia="Times New Roman" w:cstheme="minorHAnsi"/>
          <w:lang w:eastAsia="de-DE"/>
        </w:rPr>
      </w:pPr>
      <w:r>
        <w:rPr>
          <w:rFonts w:eastAsia="Times New Roman" w:cstheme="minorHAnsi"/>
          <w:lang w:eastAsia="de-DE"/>
        </w:rPr>
        <w:t>Gewindestangen M24, 4 x  200,  4 x 500, 4 x 300</w:t>
      </w:r>
    </w:p>
    <w:p w:rsidR="00996612" w:rsidRDefault="00996612" w:rsidP="00996612">
      <w:pPr>
        <w:spacing w:before="100" w:beforeAutospacing="1" w:after="100" w:afterAutospacing="1" w:line="240" w:lineRule="auto"/>
        <w:rPr>
          <w:rFonts w:eastAsia="Times New Roman" w:cstheme="minorHAnsi"/>
          <w:b/>
          <w:bCs/>
          <w:lang w:eastAsia="de-DE"/>
        </w:rPr>
      </w:pPr>
      <w:r>
        <w:rPr>
          <w:rFonts w:eastAsia="Times New Roman" w:cstheme="minorHAnsi"/>
          <w:b/>
          <w:bCs/>
          <w:lang w:eastAsia="de-DE"/>
        </w:rPr>
        <w:t>******************************************</w:t>
      </w:r>
    </w:p>
    <w:p w:rsidR="00996612" w:rsidRPr="00E118AC" w:rsidRDefault="00996612" w:rsidP="00996612">
      <w:pPr>
        <w:spacing w:after="0" w:line="240" w:lineRule="auto"/>
        <w:rPr>
          <w:rFonts w:eastAsia="Times New Roman" w:cstheme="minorHAnsi"/>
          <w:bCs/>
          <w:lang w:eastAsia="de-DE"/>
        </w:rPr>
      </w:pPr>
      <w:r>
        <w:rPr>
          <w:rFonts w:eastAsia="Times New Roman" w:cstheme="minorHAnsi"/>
          <w:b/>
          <w:bCs/>
          <w:lang w:eastAsia="de-DE"/>
        </w:rPr>
        <w:t>Nachfolgend beschrieben</w:t>
      </w:r>
      <w:r w:rsidRPr="00E118AC">
        <w:rPr>
          <w:rFonts w:eastAsia="Times New Roman" w:cstheme="minorHAnsi"/>
          <w:bCs/>
          <w:lang w:eastAsia="de-DE"/>
        </w:rPr>
        <w:t xml:space="preserve">:  6. Schublade </w:t>
      </w:r>
    </w:p>
    <w:p w:rsidR="00E95EB9" w:rsidRDefault="00E95EB9" w:rsidP="00051900">
      <w:pPr>
        <w:spacing w:before="100" w:beforeAutospacing="1" w:after="100" w:afterAutospacing="1" w:line="240" w:lineRule="auto"/>
        <w:rPr>
          <w:rFonts w:eastAsia="Times New Roman" w:cstheme="minorHAnsi"/>
          <w:lang w:eastAsia="de-DE"/>
        </w:rPr>
      </w:pPr>
    </w:p>
    <w:p w:rsidR="009C0D7A" w:rsidRPr="00A52617" w:rsidRDefault="00D6737D" w:rsidP="009C0D7A">
      <w:pPr>
        <w:pStyle w:val="berschrift1"/>
        <w:spacing w:before="240" w:line="259" w:lineRule="auto"/>
        <w:rPr>
          <w:rFonts w:asciiTheme="minorHAnsi" w:eastAsia="Times New Roman" w:hAnsiTheme="minorHAnsi" w:cstheme="minorHAnsi"/>
          <w:color w:val="000000" w:themeColor="text1"/>
          <w:lang w:eastAsia="de-CH"/>
        </w:rPr>
      </w:pPr>
      <w:bookmarkStart w:id="739" w:name="_Toc194835676"/>
      <w:bookmarkStart w:id="740" w:name="_Toc194835733"/>
      <w:bookmarkStart w:id="741" w:name="_Toc194836018"/>
      <w:bookmarkStart w:id="742" w:name="_Toc196203566"/>
      <w:bookmarkStart w:id="743" w:name="_Toc200104055"/>
      <w:bookmarkStart w:id="744" w:name="_Toc200104260"/>
      <w:bookmarkStart w:id="745" w:name="_Toc200108101"/>
      <w:bookmarkStart w:id="746" w:name="_Toc200108181"/>
      <w:bookmarkStart w:id="747" w:name="_Toc200109275"/>
      <w:bookmarkStart w:id="748" w:name="_Toc200109350"/>
      <w:bookmarkStart w:id="749" w:name="_Toc200109907"/>
      <w:bookmarkStart w:id="750" w:name="_Toc200112902"/>
      <w:bookmarkStart w:id="751" w:name="_Toc200117740"/>
      <w:bookmarkStart w:id="752" w:name="_Toc200120931"/>
      <w:bookmarkStart w:id="753" w:name="_Toc200259922"/>
      <w:bookmarkStart w:id="754" w:name="_Toc200259982"/>
      <w:bookmarkStart w:id="755" w:name="_Toc200260080"/>
      <w:bookmarkStart w:id="756" w:name="_Toc200277727"/>
      <w:bookmarkStart w:id="757" w:name="_Toc200277885"/>
      <w:bookmarkStart w:id="758" w:name="_Toc200279066"/>
      <w:bookmarkStart w:id="759" w:name="_Toc200279209"/>
      <w:bookmarkStart w:id="760" w:name="_Toc200279603"/>
      <w:bookmarkStart w:id="761" w:name="_Toc200279864"/>
      <w:bookmarkStart w:id="762" w:name="_Toc200280038"/>
      <w:bookmarkStart w:id="763" w:name="_Toc200280101"/>
      <w:bookmarkStart w:id="764" w:name="_Toc200281992"/>
      <w:bookmarkStart w:id="765" w:name="_Toc200282224"/>
      <w:bookmarkStart w:id="766" w:name="_Toc200282363"/>
      <w:bookmarkStart w:id="767" w:name="_Toc200282699"/>
      <w:bookmarkStart w:id="768" w:name="_Toc200282831"/>
      <w:bookmarkStart w:id="769" w:name="_Toc200282865"/>
      <w:bookmarkStart w:id="770" w:name="_Toc200284470"/>
      <w:bookmarkStart w:id="771" w:name="_Toc200286230"/>
      <w:bookmarkStart w:id="772" w:name="_Toc200287086"/>
      <w:bookmarkStart w:id="773" w:name="_Toc200288195"/>
      <w:bookmarkStart w:id="774" w:name="_Toc200288257"/>
      <w:bookmarkStart w:id="775" w:name="_Toc200288817"/>
      <w:bookmarkStart w:id="776" w:name="_Toc200289236"/>
      <w:bookmarkStart w:id="777" w:name="_Toc200292984"/>
      <w:bookmarkStart w:id="778" w:name="_Toc200353895"/>
      <w:bookmarkStart w:id="779" w:name="_Toc200354695"/>
      <w:bookmarkStart w:id="780" w:name="_Toc200354868"/>
      <w:bookmarkStart w:id="781" w:name="_Toc200355041"/>
      <w:bookmarkStart w:id="782" w:name="_Toc200364599"/>
      <w:bookmarkStart w:id="783" w:name="_Toc200364688"/>
      <w:bookmarkStart w:id="784" w:name="_Toc200440857"/>
      <w:bookmarkStart w:id="785" w:name="_Toc200440918"/>
      <w:bookmarkStart w:id="786" w:name="_Toc200441294"/>
      <w:bookmarkStart w:id="787" w:name="_Toc200443449"/>
      <w:bookmarkStart w:id="788" w:name="_Toc200443546"/>
      <w:bookmarkStart w:id="789" w:name="_Toc200443684"/>
      <w:bookmarkStart w:id="790" w:name="_Toc200445063"/>
      <w:bookmarkStart w:id="791" w:name="_Toc200445161"/>
      <w:bookmarkStart w:id="792" w:name="_Toc200448148"/>
      <w:bookmarkStart w:id="793" w:name="_Toc200522295"/>
      <w:r>
        <w:rPr>
          <w:rFonts w:asciiTheme="minorHAnsi" w:eastAsia="Times New Roman" w:hAnsiTheme="minorHAnsi" w:cstheme="minorHAnsi"/>
          <w:color w:val="000000" w:themeColor="text1"/>
          <w:lang w:eastAsia="de-CH"/>
        </w:rPr>
        <w:t>07 C</w:t>
      </w:r>
      <w:r w:rsidR="00A26469">
        <w:rPr>
          <w:rFonts w:asciiTheme="minorHAnsi" w:eastAsia="Times New Roman" w:hAnsiTheme="minorHAnsi" w:cstheme="minorHAnsi"/>
          <w:color w:val="000000" w:themeColor="text1"/>
          <w:lang w:eastAsia="de-CH"/>
        </w:rPr>
        <w:t>:</w:t>
      </w:r>
      <w:r w:rsidR="00932685" w:rsidRPr="00A63C60">
        <w:rPr>
          <w:rFonts w:asciiTheme="minorHAnsi" w:eastAsia="Times New Roman" w:hAnsiTheme="minorHAnsi" w:cstheme="minorHAnsi"/>
          <w:color w:val="000000" w:themeColor="text1"/>
          <w:lang w:eastAsia="de-CH"/>
        </w:rPr>
        <w:t xml:space="preserve">   </w:t>
      </w:r>
      <w:bookmarkStart w:id="794" w:name="_Toc196203651"/>
      <w:bookmarkStart w:id="795" w:name="_Toc196203835"/>
      <w:bookmarkStart w:id="796" w:name="_Toc196205115"/>
      <w:bookmarkStart w:id="797" w:name="_Toc200103846"/>
      <w:r w:rsidR="003B6929">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2C5165">
        <w:rPr>
          <w:rFonts w:asciiTheme="minorHAnsi" w:eastAsia="Times New Roman" w:hAnsiTheme="minorHAnsi" w:cstheme="minorHAnsi"/>
          <w:color w:val="000000" w:themeColor="text1"/>
          <w:lang w:eastAsia="de-CH"/>
        </w:rPr>
        <w:t xml:space="preserve">   </w:t>
      </w:r>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94"/>
      <w:bookmarkEnd w:id="795"/>
      <w:bookmarkEnd w:id="796"/>
      <w:bookmarkEnd w:id="797"/>
      <w:r w:rsidR="009C0D7A">
        <w:rPr>
          <w:rFonts w:asciiTheme="minorHAnsi" w:eastAsia="Times New Roman" w:hAnsiTheme="minorHAnsi" w:cstheme="minorHAnsi"/>
          <w:color w:val="000000" w:themeColor="text1"/>
          <w:highlight w:val="yellow"/>
          <w:lang w:eastAsia="de-CH"/>
        </w:rPr>
        <w:t xml:space="preserve">Beschreibung </w:t>
      </w:r>
      <w:r w:rsidR="000D61D8">
        <w:rPr>
          <w:rFonts w:asciiTheme="minorHAnsi" w:eastAsia="Times New Roman" w:hAnsiTheme="minorHAnsi" w:cstheme="minorHAnsi"/>
          <w:color w:val="000000" w:themeColor="text1"/>
          <w:highlight w:val="yellow"/>
          <w:lang w:eastAsia="de-CH"/>
        </w:rPr>
        <w:t xml:space="preserve"> des transportierbaren Gerätegestells der  </w:t>
      </w:r>
      <w:r w:rsidR="009C0D7A" w:rsidRPr="009C0D7A">
        <w:rPr>
          <w:rFonts w:asciiTheme="minorHAnsi" w:eastAsia="Times New Roman" w:hAnsiTheme="minorHAnsi" w:cstheme="minorHAnsi"/>
          <w:color w:val="000000" w:themeColor="text1"/>
          <w:highlight w:val="yellow"/>
          <w:lang w:eastAsia="de-CH"/>
        </w:rPr>
        <w:t xml:space="preserve">Generation </w:t>
      </w:r>
      <w:r w:rsidR="000D61D8">
        <w:rPr>
          <w:rFonts w:asciiTheme="minorHAnsi" w:eastAsia="Times New Roman" w:hAnsiTheme="minorHAnsi" w:cstheme="minorHAnsi"/>
          <w:color w:val="000000" w:themeColor="text1"/>
          <w:highlight w:val="yellow"/>
          <w:lang w:eastAsia="de-CH"/>
        </w:rPr>
        <w:t xml:space="preserve"> 4  für die Geräte  E und EH</w:t>
      </w:r>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p>
    <w:p w:rsidR="00A47A47" w:rsidRPr="00A47A47" w:rsidRDefault="00A47A47" w:rsidP="00A47A47">
      <w:pPr>
        <w:rPr>
          <w:lang w:eastAsia="de-CH"/>
        </w:rPr>
      </w:pPr>
    </w:p>
    <w:p w:rsidR="00251A77" w:rsidRPr="00251A77" w:rsidRDefault="00A47A47" w:rsidP="00251A77">
      <w:pPr>
        <w:rPr>
          <w:lang w:eastAsia="de-CH"/>
        </w:rPr>
      </w:pPr>
      <w:r>
        <w:rPr>
          <w:rStyle w:val="Fett"/>
        </w:rPr>
        <w:t>Dieser Gerätewagen der vierten Generation wurde speziell für Anwendungen entwickelt, bei denen die Drehplatte mit einem kleinen Handhubwagen montiert wird.</w:t>
      </w:r>
      <w:r>
        <w:br/>
        <w:t>Er ist ausgelegt für die Einmann-Bedienung auch bei schweren Platten.</w:t>
      </w:r>
      <w:r>
        <w:br/>
      </w:r>
      <w:r>
        <w:rPr>
          <w:rStyle w:val="Fett"/>
        </w:rPr>
        <w:t>Besonders wichtig:</w:t>
      </w:r>
      <w:r>
        <w:t xml:space="preserve"> Die Konstruktion ermöglicht es, dass ein einzelner Bediener die automatische WIAP MEMV-Drehplatte sicher und effizient aufspannen kann – </w:t>
      </w:r>
      <w:r>
        <w:rPr>
          <w:rStyle w:val="Fett"/>
        </w:rPr>
        <w:t>ohne zusätzliche Hilfe.</w:t>
      </w:r>
    </w:p>
    <w:p w:rsidR="00E95EB9" w:rsidRDefault="00E95EB9" w:rsidP="00E95EB9">
      <w:pPr>
        <w:rPr>
          <w:lang w:eastAsia="de-CH"/>
        </w:rPr>
      </w:pPr>
      <w:r>
        <w:rPr>
          <w:rFonts w:eastAsia="Times New Roman"/>
          <w:noProof/>
          <w:lang w:eastAsia="de-DE"/>
        </w:rPr>
        <w:lastRenderedPageBreak/>
        <w:drawing>
          <wp:inline distT="0" distB="0" distL="0" distR="0">
            <wp:extent cx="2781300" cy="2085975"/>
            <wp:effectExtent l="19050" t="0" r="0" b="0"/>
            <wp:docPr id="88" name="8AD7531D-A875-4F36-9545-1D6850F27E36" descr="IMG_8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D7531D-A875-4F36-9545-1D6850F27E36" descr="IMG_8588.jpg"/>
                    <pic:cNvPicPr>
                      <a:picLocks noChangeAspect="1" noChangeArrowheads="1"/>
                    </pic:cNvPicPr>
                  </pic:nvPicPr>
                  <pic:blipFill>
                    <a:blip r:embed="rId90" r:link="rId91" cstate="print"/>
                    <a:srcRect/>
                    <a:stretch>
                      <a:fillRect/>
                    </a:stretch>
                  </pic:blipFill>
                  <pic:spPr bwMode="auto">
                    <a:xfrm>
                      <a:off x="0" y="0"/>
                      <a:ext cx="2781300" cy="2085975"/>
                    </a:xfrm>
                    <a:prstGeom prst="rect">
                      <a:avLst/>
                    </a:prstGeom>
                    <a:noFill/>
                    <a:ln w="9525">
                      <a:noFill/>
                      <a:miter lim="800000"/>
                      <a:headEnd/>
                      <a:tailEnd/>
                    </a:ln>
                  </pic:spPr>
                </pic:pic>
              </a:graphicData>
            </a:graphic>
          </wp:inline>
        </w:drawing>
      </w:r>
    </w:p>
    <w:p w:rsidR="00E95EB9" w:rsidRDefault="007A0CA6" w:rsidP="00E95EB9">
      <w:pPr>
        <w:rPr>
          <w:lang w:eastAsia="de-CH"/>
        </w:rPr>
      </w:pPr>
      <w:r>
        <w:rPr>
          <w:rFonts w:eastAsia="Times New Roman" w:cstheme="minorHAnsi"/>
          <w:b/>
          <w:bCs/>
          <w:lang w:eastAsia="de-DE"/>
        </w:rPr>
        <w:t xml:space="preserve">Bild </w:t>
      </w:r>
      <w:r w:rsidR="00D6737D">
        <w:rPr>
          <w:rFonts w:eastAsia="Times New Roman" w:cstheme="minorHAnsi"/>
          <w:b/>
          <w:bCs/>
          <w:lang w:eastAsia="de-DE"/>
        </w:rPr>
        <w:t xml:space="preserve">7D  </w:t>
      </w:r>
      <w:r w:rsidR="00A04CEE">
        <w:rPr>
          <w:rFonts w:eastAsia="Times New Roman" w:cstheme="minorHAnsi"/>
          <w:b/>
          <w:bCs/>
          <w:lang w:eastAsia="de-DE"/>
        </w:rPr>
        <w:t xml:space="preserve"> </w:t>
      </w:r>
      <w:r w:rsidR="00E95EB9">
        <w:rPr>
          <w:rFonts w:eastAsia="Times New Roman" w:cstheme="minorHAnsi"/>
          <w:b/>
          <w:bCs/>
          <w:lang w:eastAsia="de-DE"/>
        </w:rPr>
        <w:t>A</w:t>
      </w:r>
      <w:r w:rsidR="00A04CEE">
        <w:rPr>
          <w:rFonts w:eastAsia="Times New Roman" w:cstheme="minorHAnsi"/>
          <w:b/>
          <w:bCs/>
          <w:lang w:eastAsia="de-DE"/>
        </w:rPr>
        <w:t>:</w:t>
      </w:r>
      <w:r w:rsidR="00E95EB9" w:rsidRPr="00727435">
        <w:rPr>
          <w:rFonts w:eastAsia="Times New Roman" w:cstheme="minorHAnsi"/>
          <w:b/>
          <w:bCs/>
          <w:lang w:eastAsia="de-DE"/>
        </w:rPr>
        <w:t xml:space="preserve"> – </w:t>
      </w:r>
      <w:r w:rsidR="00E95EB9">
        <w:rPr>
          <w:rFonts w:eastAsia="Times New Roman" w:cstheme="minorHAnsi"/>
          <w:b/>
          <w:bCs/>
          <w:lang w:eastAsia="de-DE"/>
        </w:rPr>
        <w:t xml:space="preserve">  Wagen </w:t>
      </w:r>
      <w:r w:rsidR="00D410B6">
        <w:rPr>
          <w:rFonts w:eastAsia="Times New Roman" w:cstheme="minorHAnsi"/>
          <w:b/>
          <w:bCs/>
          <w:lang w:eastAsia="de-DE"/>
        </w:rPr>
        <w:t xml:space="preserve">Generation   </w:t>
      </w:r>
      <w:r w:rsidR="00E95EB9">
        <w:rPr>
          <w:rFonts w:eastAsia="Times New Roman" w:cstheme="minorHAnsi"/>
          <w:b/>
          <w:bCs/>
          <w:lang w:eastAsia="de-DE"/>
        </w:rPr>
        <w:t xml:space="preserve"> 4   für Gross MEMV Anlagen Transport </w:t>
      </w:r>
    </w:p>
    <w:p w:rsidR="00E95EB9" w:rsidRDefault="00E95EB9" w:rsidP="00E95EB9">
      <w:pPr>
        <w:spacing w:after="0"/>
        <w:rPr>
          <w:lang w:eastAsia="de-CH"/>
        </w:rPr>
      </w:pPr>
      <w:r>
        <w:rPr>
          <w:rFonts w:eastAsia="Times New Roman"/>
          <w:noProof/>
          <w:lang w:eastAsia="de-DE"/>
        </w:rPr>
        <w:drawing>
          <wp:inline distT="0" distB="0" distL="0" distR="0">
            <wp:extent cx="2844800" cy="2133600"/>
            <wp:effectExtent l="19050" t="0" r="0" b="0"/>
            <wp:docPr id="89" name="8615821D-6974-4FCB-82EA-8EF29EC529D8" descr="IMG_8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15821D-6974-4FCB-82EA-8EF29EC529D8" descr="IMG_8583.JPG"/>
                    <pic:cNvPicPr>
                      <a:picLocks noChangeAspect="1" noChangeArrowheads="1"/>
                    </pic:cNvPicPr>
                  </pic:nvPicPr>
                  <pic:blipFill>
                    <a:blip r:embed="rId92" r:link="rId93" cstate="print"/>
                    <a:srcRect/>
                    <a:stretch>
                      <a:fillRect/>
                    </a:stretch>
                  </pic:blipFill>
                  <pic:spPr bwMode="auto">
                    <a:xfrm>
                      <a:off x="0" y="0"/>
                      <a:ext cx="2844800" cy="2133600"/>
                    </a:xfrm>
                    <a:prstGeom prst="rect">
                      <a:avLst/>
                    </a:prstGeom>
                    <a:noFill/>
                    <a:ln w="9525">
                      <a:noFill/>
                      <a:miter lim="800000"/>
                      <a:headEnd/>
                      <a:tailEnd/>
                    </a:ln>
                  </pic:spPr>
                </pic:pic>
              </a:graphicData>
            </a:graphic>
          </wp:inline>
        </w:drawing>
      </w:r>
    </w:p>
    <w:p w:rsidR="00E95EB9" w:rsidRDefault="007A0CA6" w:rsidP="00E95EB9">
      <w:pPr>
        <w:rPr>
          <w:rFonts w:ascii="Times New Roman" w:eastAsia="Times New Roman" w:hAnsi="Times New Roman" w:cs="Times New Roman"/>
          <w:sz w:val="24"/>
          <w:szCs w:val="24"/>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7C </w:t>
      </w:r>
      <w:r w:rsidR="00A04CEE">
        <w:rPr>
          <w:rFonts w:eastAsia="Times New Roman" w:cstheme="minorHAnsi"/>
          <w:b/>
          <w:bCs/>
          <w:lang w:eastAsia="de-DE"/>
        </w:rPr>
        <w:t xml:space="preserve"> </w:t>
      </w:r>
      <w:r w:rsidR="00E95EB9">
        <w:rPr>
          <w:rFonts w:eastAsia="Times New Roman" w:cstheme="minorHAnsi"/>
          <w:b/>
          <w:bCs/>
          <w:lang w:eastAsia="de-DE"/>
        </w:rPr>
        <w:t>B</w:t>
      </w:r>
      <w:r w:rsidR="00A04CEE">
        <w:rPr>
          <w:rFonts w:eastAsia="Times New Roman" w:cstheme="minorHAnsi"/>
          <w:b/>
          <w:bCs/>
          <w:lang w:eastAsia="de-DE"/>
        </w:rPr>
        <w:t>:</w:t>
      </w:r>
      <w:r w:rsidR="00E95EB9">
        <w:rPr>
          <w:rFonts w:eastAsia="Times New Roman" w:cstheme="minorHAnsi"/>
          <w:b/>
          <w:bCs/>
          <w:lang w:eastAsia="de-DE"/>
        </w:rPr>
        <w:t xml:space="preserve"> – Gerätewagen  Generation </w:t>
      </w:r>
      <w:r w:rsidR="00E95EB9" w:rsidRPr="00C24494">
        <w:rPr>
          <w:rFonts w:eastAsia="Times New Roman" w:cstheme="minorHAnsi"/>
          <w:b/>
          <w:bCs/>
          <w:lang w:eastAsia="de-DE"/>
        </w:rPr>
        <w:t xml:space="preserve"> 4 mit Schlauchhaspel und Wartungseinheit</w:t>
      </w:r>
      <w:r w:rsidR="00E95EB9">
        <w:rPr>
          <w:rFonts w:eastAsia="Times New Roman" w:cstheme="minorHAnsi"/>
          <w:b/>
          <w:bCs/>
          <w:lang w:eastAsia="de-DE"/>
        </w:rPr>
        <w:t xml:space="preserve">,  </w:t>
      </w:r>
      <w:r w:rsidR="00E95EB9" w:rsidRPr="00C24494">
        <w:rPr>
          <w:rFonts w:eastAsia="Times New Roman" w:cstheme="minorHAnsi"/>
          <w:lang w:eastAsia="de-DE"/>
        </w:rPr>
        <w:t xml:space="preserve">In dieser Abbildung sehen Sie den </w:t>
      </w:r>
      <w:r w:rsidR="00E95EB9">
        <w:rPr>
          <w:rFonts w:eastAsia="Times New Roman" w:cstheme="minorHAnsi"/>
          <w:b/>
          <w:bCs/>
          <w:lang w:eastAsia="de-DE"/>
        </w:rPr>
        <w:t>Gerätewagen Generation</w:t>
      </w:r>
      <w:r w:rsidR="00E95EB9" w:rsidRPr="00C24494">
        <w:rPr>
          <w:rFonts w:eastAsia="Times New Roman" w:cstheme="minorHAnsi"/>
          <w:b/>
          <w:bCs/>
          <w:lang w:eastAsia="de-DE"/>
        </w:rPr>
        <w:t>4</w:t>
      </w:r>
      <w:r w:rsidR="00E95EB9" w:rsidRPr="00C24494">
        <w:rPr>
          <w:rFonts w:eastAsia="Times New Roman" w:cstheme="minorHAnsi"/>
          <w:lang w:eastAsia="de-DE"/>
        </w:rPr>
        <w:t xml:space="preserve">, ausgestattet mit einer </w:t>
      </w:r>
      <w:r w:rsidR="00E95EB9" w:rsidRPr="00C24494">
        <w:rPr>
          <w:rFonts w:eastAsia="Times New Roman" w:cstheme="minorHAnsi"/>
          <w:b/>
          <w:bCs/>
          <w:lang w:eastAsia="de-DE"/>
        </w:rPr>
        <w:t>Schlauchhaspel</w:t>
      </w:r>
      <w:r w:rsidR="00E95EB9" w:rsidRPr="00C24494">
        <w:rPr>
          <w:rFonts w:eastAsia="Times New Roman" w:cstheme="minorHAnsi"/>
          <w:lang w:eastAsia="de-DE"/>
        </w:rPr>
        <w:t xml:space="preserve"> und einer </w:t>
      </w:r>
      <w:r w:rsidR="00E95EB9" w:rsidRPr="00C24494">
        <w:rPr>
          <w:rFonts w:eastAsia="Times New Roman" w:cstheme="minorHAnsi"/>
          <w:b/>
          <w:bCs/>
          <w:lang w:eastAsia="de-DE"/>
        </w:rPr>
        <w:t>Wartungseinheit</w:t>
      </w:r>
      <w:r w:rsidR="00E95EB9" w:rsidRPr="00C24494">
        <w:rPr>
          <w:rFonts w:eastAsia="Times New Roman" w:cstheme="minorHAnsi"/>
          <w:lang w:eastAsia="de-DE"/>
        </w:rPr>
        <w:t>. Der gro</w:t>
      </w:r>
      <w:r w:rsidR="00986826">
        <w:rPr>
          <w:rFonts w:eastAsia="Times New Roman" w:cstheme="minorHAnsi"/>
          <w:lang w:eastAsia="de-DE"/>
        </w:rPr>
        <w:t>ss</w:t>
      </w:r>
      <w:r w:rsidR="00E95EB9" w:rsidRPr="00C24494">
        <w:rPr>
          <w:rFonts w:eastAsia="Times New Roman" w:cstheme="minorHAnsi"/>
          <w:lang w:eastAsia="de-DE"/>
        </w:rPr>
        <w:t>e Spannschrauber ermöglicht das ausreichende Festziehen der M36-Muttern, was für eine sichere und effektive Anwendung des MEMV-Systems unerlässlich ist</w:t>
      </w:r>
      <w:r w:rsidR="00E95EB9" w:rsidRPr="00C24494">
        <w:rPr>
          <w:rFonts w:ascii="Times New Roman" w:eastAsia="Times New Roman" w:hAnsi="Times New Roman" w:cs="Times New Roman"/>
          <w:sz w:val="24"/>
          <w:szCs w:val="24"/>
          <w:lang w:eastAsia="de-DE"/>
        </w:rPr>
        <w:t>.</w:t>
      </w:r>
    </w:p>
    <w:p w:rsidR="00393322" w:rsidRDefault="00393322" w:rsidP="00E95EB9">
      <w:pPr>
        <w:rPr>
          <w:rFonts w:ascii="Times New Roman" w:eastAsia="Times New Roman" w:hAnsi="Times New Roman" w:cs="Times New Roman"/>
          <w:sz w:val="24"/>
          <w:szCs w:val="24"/>
          <w:lang w:eastAsia="de-DE"/>
        </w:rPr>
      </w:pPr>
    </w:p>
    <w:p w:rsidR="00393322" w:rsidRDefault="00393322" w:rsidP="00E95EB9">
      <w:pPr>
        <w:rPr>
          <w:rFonts w:eastAsia="Times New Roman"/>
          <w:sz w:val="24"/>
          <w:szCs w:val="24"/>
        </w:rPr>
      </w:pPr>
      <w:r>
        <w:rPr>
          <w:rFonts w:eastAsia="Times New Roman"/>
          <w:noProof/>
          <w:lang w:eastAsia="de-DE"/>
        </w:rPr>
        <w:lastRenderedPageBreak/>
        <w:drawing>
          <wp:inline distT="0" distB="0" distL="0" distR="0">
            <wp:extent cx="2943225" cy="2207419"/>
            <wp:effectExtent l="19050" t="0" r="9525" b="0"/>
            <wp:docPr id="90" name="E9B98645-8443-443C-A0EF-3C11596380C8" descr="IMG_8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9B98645-8443-443C-A0EF-3C11596380C8" descr="IMG_8530.JPG"/>
                    <pic:cNvPicPr>
                      <a:picLocks noChangeAspect="1" noChangeArrowheads="1"/>
                    </pic:cNvPicPr>
                  </pic:nvPicPr>
                  <pic:blipFill>
                    <a:blip r:embed="rId94" r:link="rId95"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393322" w:rsidRPr="00393322" w:rsidRDefault="007A0CA6" w:rsidP="00E95EB9">
      <w:pPr>
        <w:rPr>
          <w:rFonts w:eastAsia="Times New Roman" w:cstheme="minorHAnsi"/>
          <w:bCs/>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7C </w:t>
      </w:r>
      <w:r w:rsidR="00A04CEE">
        <w:rPr>
          <w:rFonts w:eastAsia="Times New Roman" w:cstheme="minorHAnsi"/>
          <w:b/>
          <w:bCs/>
          <w:lang w:eastAsia="de-DE"/>
        </w:rPr>
        <w:t xml:space="preserve"> </w:t>
      </w:r>
      <w:r w:rsidR="00393322">
        <w:rPr>
          <w:rFonts w:eastAsia="Times New Roman" w:cstheme="minorHAnsi"/>
          <w:b/>
          <w:bCs/>
          <w:lang w:eastAsia="de-DE"/>
        </w:rPr>
        <w:t>C</w:t>
      </w:r>
      <w:r w:rsidR="00A04CEE">
        <w:rPr>
          <w:rFonts w:eastAsia="Times New Roman" w:cstheme="minorHAnsi"/>
          <w:b/>
          <w:bCs/>
          <w:lang w:eastAsia="de-DE"/>
        </w:rPr>
        <w:t>:</w:t>
      </w:r>
      <w:r w:rsidR="00393322">
        <w:rPr>
          <w:rFonts w:eastAsia="Times New Roman" w:cstheme="minorHAnsi"/>
          <w:b/>
          <w:bCs/>
          <w:lang w:eastAsia="de-DE"/>
        </w:rPr>
        <w:t xml:space="preserve"> – Gerätewagen  Generation </w:t>
      </w:r>
      <w:r w:rsidR="00393322" w:rsidRPr="00C24494">
        <w:rPr>
          <w:rFonts w:eastAsia="Times New Roman" w:cstheme="minorHAnsi"/>
          <w:b/>
          <w:bCs/>
          <w:lang w:eastAsia="de-DE"/>
        </w:rPr>
        <w:t xml:space="preserve"> 4</w:t>
      </w:r>
      <w:r w:rsidR="00393322" w:rsidRPr="00393322">
        <w:rPr>
          <w:rFonts w:eastAsia="Times New Roman" w:cstheme="minorHAnsi"/>
          <w:bCs/>
          <w:lang w:eastAsia="de-DE"/>
        </w:rPr>
        <w:t xml:space="preserve">für   Hubstapler Lösung </w:t>
      </w:r>
    </w:p>
    <w:p w:rsidR="00393322" w:rsidRDefault="00393322" w:rsidP="00E95EB9">
      <w:pPr>
        <w:rPr>
          <w:rFonts w:eastAsia="Times New Roman" w:cstheme="minorHAnsi"/>
          <w:b/>
          <w:bCs/>
          <w:lang w:eastAsia="de-DE"/>
        </w:rPr>
      </w:pPr>
    </w:p>
    <w:p w:rsidR="00393322" w:rsidRDefault="00393322" w:rsidP="00E95EB9">
      <w:pPr>
        <w:rPr>
          <w:rFonts w:eastAsia="Times New Roman"/>
          <w:sz w:val="24"/>
          <w:szCs w:val="24"/>
        </w:rPr>
      </w:pPr>
      <w:r w:rsidRPr="00393322">
        <w:rPr>
          <w:rFonts w:eastAsia="Times New Roman" w:cstheme="minorHAnsi"/>
          <w:b/>
          <w:bCs/>
          <w:noProof/>
          <w:lang w:eastAsia="de-DE"/>
        </w:rPr>
        <w:drawing>
          <wp:inline distT="0" distB="0" distL="0" distR="0">
            <wp:extent cx="2943225" cy="2207419"/>
            <wp:effectExtent l="19050" t="0" r="9525" b="0"/>
            <wp:docPr id="94" name="C0DD8F44-05E7-4386-86E1-1E790DDFAC33" descr="IMG_8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DD8F44-05E7-4386-86E1-1E790DDFAC33" descr="IMG_8529.JPG"/>
                    <pic:cNvPicPr>
                      <a:picLocks noChangeAspect="1" noChangeArrowheads="1"/>
                    </pic:cNvPicPr>
                  </pic:nvPicPr>
                  <pic:blipFill>
                    <a:blip r:embed="rId96" r:link="rId97"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393322" w:rsidRDefault="007A0CA6" w:rsidP="00393322">
      <w:pPr>
        <w:rPr>
          <w:rFonts w:eastAsia="Times New Roman" w:cstheme="minorHAnsi"/>
          <w:b/>
          <w:bCs/>
          <w:lang w:eastAsia="de-DE"/>
        </w:rPr>
      </w:pPr>
      <w:r>
        <w:rPr>
          <w:rFonts w:eastAsia="Times New Roman" w:cstheme="minorHAnsi"/>
          <w:b/>
          <w:bCs/>
          <w:lang w:eastAsia="de-DE"/>
        </w:rPr>
        <w:t xml:space="preserve">Bild </w:t>
      </w:r>
      <w:r w:rsidR="00D6737D">
        <w:rPr>
          <w:rFonts w:eastAsia="Times New Roman" w:cstheme="minorHAnsi"/>
          <w:b/>
          <w:bCs/>
          <w:lang w:eastAsia="de-DE"/>
        </w:rPr>
        <w:t xml:space="preserve">7C </w:t>
      </w:r>
      <w:r w:rsidR="00A04CEE">
        <w:rPr>
          <w:rFonts w:eastAsia="Times New Roman" w:cstheme="minorHAnsi"/>
          <w:b/>
          <w:bCs/>
          <w:lang w:eastAsia="de-DE"/>
        </w:rPr>
        <w:t xml:space="preserve"> </w:t>
      </w:r>
      <w:r w:rsidR="00393322">
        <w:rPr>
          <w:rFonts w:eastAsia="Times New Roman" w:cstheme="minorHAnsi"/>
          <w:b/>
          <w:bCs/>
          <w:lang w:eastAsia="de-DE"/>
        </w:rPr>
        <w:t>D</w:t>
      </w:r>
      <w:r w:rsidR="00A04CEE">
        <w:rPr>
          <w:rFonts w:eastAsia="Times New Roman" w:cstheme="minorHAnsi"/>
          <w:b/>
          <w:bCs/>
          <w:lang w:eastAsia="de-DE"/>
        </w:rPr>
        <w:t>:</w:t>
      </w:r>
      <w:r w:rsidR="00393322">
        <w:rPr>
          <w:rFonts w:eastAsia="Times New Roman" w:cstheme="minorHAnsi"/>
          <w:b/>
          <w:bCs/>
          <w:lang w:eastAsia="de-DE"/>
        </w:rPr>
        <w:t xml:space="preserve"> – </w:t>
      </w:r>
      <w:r w:rsidR="00796A45">
        <w:rPr>
          <w:rFonts w:eastAsia="Times New Roman" w:cstheme="minorHAnsi"/>
          <w:b/>
          <w:bCs/>
          <w:lang w:eastAsia="de-DE"/>
        </w:rPr>
        <w:t xml:space="preserve">  </w:t>
      </w:r>
      <w:r w:rsidR="00393322">
        <w:rPr>
          <w:rFonts w:eastAsia="Times New Roman" w:cstheme="minorHAnsi"/>
          <w:b/>
          <w:bCs/>
          <w:lang w:eastAsia="de-DE"/>
        </w:rPr>
        <w:t xml:space="preserve">Gerätewagen  Generation </w:t>
      </w:r>
      <w:r w:rsidR="00393322" w:rsidRPr="00C24494">
        <w:rPr>
          <w:rFonts w:eastAsia="Times New Roman" w:cstheme="minorHAnsi"/>
          <w:b/>
          <w:bCs/>
          <w:lang w:eastAsia="de-DE"/>
        </w:rPr>
        <w:t xml:space="preserve"> 4</w:t>
      </w:r>
      <w:r w:rsidR="00393322">
        <w:rPr>
          <w:rFonts w:eastAsia="Times New Roman" w:cstheme="minorHAnsi"/>
          <w:b/>
          <w:bCs/>
          <w:lang w:eastAsia="de-DE"/>
        </w:rPr>
        <w:t xml:space="preserve">   Hub Gestell</w:t>
      </w:r>
    </w:p>
    <w:p w:rsidR="00393322" w:rsidRDefault="00393322" w:rsidP="00E95EB9">
      <w:pPr>
        <w:rPr>
          <w:rFonts w:eastAsia="Times New Roman"/>
          <w:sz w:val="24"/>
          <w:szCs w:val="24"/>
        </w:rPr>
      </w:pPr>
    </w:p>
    <w:p w:rsidR="00393322" w:rsidRDefault="00393322" w:rsidP="00E95EB9">
      <w:pPr>
        <w:rPr>
          <w:rFonts w:eastAsia="Times New Roman"/>
          <w:sz w:val="24"/>
          <w:szCs w:val="24"/>
        </w:rPr>
      </w:pPr>
      <w:r>
        <w:rPr>
          <w:rFonts w:eastAsia="Times New Roman"/>
          <w:noProof/>
          <w:lang w:eastAsia="de-DE"/>
        </w:rPr>
        <w:drawing>
          <wp:inline distT="0" distB="0" distL="0" distR="0">
            <wp:extent cx="2943225" cy="2207419"/>
            <wp:effectExtent l="19050" t="0" r="9525" b="0"/>
            <wp:docPr id="91" name="D9F00D6C-D1E8-4794-9D0C-0DAEB80234E7" descr="IMG_8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F00D6C-D1E8-4794-9D0C-0DAEB80234E7" descr="IMG_8527.JPG"/>
                    <pic:cNvPicPr>
                      <a:picLocks noChangeAspect="1" noChangeArrowheads="1"/>
                    </pic:cNvPicPr>
                  </pic:nvPicPr>
                  <pic:blipFill>
                    <a:blip r:embed="rId98" r:link="rId99"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393322" w:rsidRDefault="007A0CA6" w:rsidP="00393322">
      <w:pPr>
        <w:rPr>
          <w:rFonts w:eastAsia="Times New Roman" w:cstheme="minorHAnsi"/>
          <w:bCs/>
          <w:lang w:eastAsia="de-DE"/>
        </w:rPr>
      </w:pPr>
      <w:r>
        <w:rPr>
          <w:rFonts w:eastAsia="Times New Roman" w:cstheme="minorHAnsi"/>
          <w:b/>
          <w:bCs/>
          <w:lang w:eastAsia="de-DE"/>
        </w:rPr>
        <w:lastRenderedPageBreak/>
        <w:t xml:space="preserve">Bild </w:t>
      </w:r>
      <w:r w:rsidR="00D6737D">
        <w:rPr>
          <w:rFonts w:eastAsia="Times New Roman" w:cstheme="minorHAnsi"/>
          <w:b/>
          <w:bCs/>
          <w:lang w:eastAsia="de-DE"/>
        </w:rPr>
        <w:t xml:space="preserve">7C </w:t>
      </w:r>
      <w:r w:rsidR="00A04CEE">
        <w:rPr>
          <w:rFonts w:eastAsia="Times New Roman" w:cstheme="minorHAnsi"/>
          <w:b/>
          <w:bCs/>
          <w:lang w:eastAsia="de-DE"/>
        </w:rPr>
        <w:t xml:space="preserve"> </w:t>
      </w:r>
      <w:r w:rsidR="00393322">
        <w:rPr>
          <w:rFonts w:eastAsia="Times New Roman" w:cstheme="minorHAnsi"/>
          <w:b/>
          <w:bCs/>
          <w:lang w:eastAsia="de-DE"/>
        </w:rPr>
        <w:t>E</w:t>
      </w:r>
      <w:r w:rsidR="00A04CEE">
        <w:rPr>
          <w:rFonts w:eastAsia="Times New Roman" w:cstheme="minorHAnsi"/>
          <w:b/>
          <w:bCs/>
          <w:lang w:eastAsia="de-DE"/>
        </w:rPr>
        <w:t>:</w:t>
      </w:r>
      <w:r w:rsidR="00393322">
        <w:rPr>
          <w:rFonts w:eastAsia="Times New Roman" w:cstheme="minorHAnsi"/>
          <w:b/>
          <w:bCs/>
          <w:lang w:eastAsia="de-DE"/>
        </w:rPr>
        <w:t xml:space="preserve"> – Gerätewagen  Generation </w:t>
      </w:r>
      <w:r w:rsidR="00393322" w:rsidRPr="00393322">
        <w:rPr>
          <w:rFonts w:eastAsia="Times New Roman" w:cstheme="minorHAnsi"/>
          <w:bCs/>
          <w:lang w:eastAsia="de-DE"/>
        </w:rPr>
        <w:t>4     Grosse Wartungseinheit mit Schlauchhaspel.</w:t>
      </w:r>
    </w:p>
    <w:p w:rsidR="000D61D8" w:rsidRPr="00A52617" w:rsidRDefault="00D6737D" w:rsidP="000D61D8">
      <w:pPr>
        <w:pStyle w:val="berschrift1"/>
        <w:spacing w:before="240" w:line="259" w:lineRule="auto"/>
        <w:rPr>
          <w:rFonts w:asciiTheme="minorHAnsi" w:eastAsia="Times New Roman" w:hAnsiTheme="minorHAnsi" w:cstheme="minorHAnsi"/>
          <w:color w:val="000000" w:themeColor="text1"/>
          <w:lang w:eastAsia="de-CH"/>
        </w:rPr>
      </w:pPr>
      <w:bookmarkStart w:id="798" w:name="_Toc200288196"/>
      <w:bookmarkStart w:id="799" w:name="_Toc200288258"/>
      <w:bookmarkStart w:id="800" w:name="_Toc200288818"/>
      <w:bookmarkStart w:id="801" w:name="_Toc200289237"/>
      <w:bookmarkStart w:id="802" w:name="_Toc200292985"/>
      <w:bookmarkStart w:id="803" w:name="_Toc200353896"/>
      <w:bookmarkStart w:id="804" w:name="_Toc200354696"/>
      <w:bookmarkStart w:id="805" w:name="_Toc200354869"/>
      <w:bookmarkStart w:id="806" w:name="_Toc200355042"/>
      <w:bookmarkStart w:id="807" w:name="_Toc200364600"/>
      <w:bookmarkStart w:id="808" w:name="_Toc200364689"/>
      <w:bookmarkStart w:id="809" w:name="_Toc200440858"/>
      <w:bookmarkStart w:id="810" w:name="_Toc200440919"/>
      <w:bookmarkStart w:id="811" w:name="_Toc200441295"/>
      <w:bookmarkStart w:id="812" w:name="_Toc200443450"/>
      <w:bookmarkStart w:id="813" w:name="_Toc200443547"/>
      <w:bookmarkStart w:id="814" w:name="_Toc200443685"/>
      <w:bookmarkStart w:id="815" w:name="_Toc200445064"/>
      <w:bookmarkStart w:id="816" w:name="_Toc200445162"/>
      <w:bookmarkStart w:id="817" w:name="_Toc200448149"/>
      <w:bookmarkStart w:id="818" w:name="_Toc200522296"/>
      <w:r>
        <w:rPr>
          <w:rFonts w:asciiTheme="minorHAnsi" w:eastAsia="Times New Roman" w:hAnsiTheme="minorHAnsi" w:cstheme="minorHAnsi"/>
          <w:color w:val="000000" w:themeColor="text1"/>
          <w:lang w:eastAsia="de-CH"/>
        </w:rPr>
        <w:t>07 D</w:t>
      </w:r>
      <w:r w:rsidR="00A26469">
        <w:rPr>
          <w:rFonts w:asciiTheme="minorHAnsi" w:eastAsia="Times New Roman" w:hAnsiTheme="minorHAnsi" w:cstheme="minorHAnsi"/>
          <w:color w:val="000000" w:themeColor="text1"/>
          <w:lang w:eastAsia="de-CH"/>
        </w:rPr>
        <w:t>:</w:t>
      </w:r>
      <w:r w:rsidR="000D61D8" w:rsidRPr="00A63C60">
        <w:rPr>
          <w:rFonts w:asciiTheme="minorHAnsi" w:eastAsia="Times New Roman" w:hAnsiTheme="minorHAnsi" w:cstheme="minorHAnsi"/>
          <w:color w:val="000000" w:themeColor="text1"/>
          <w:lang w:eastAsia="de-CH"/>
        </w:rPr>
        <w:t xml:space="preserve">   </w:t>
      </w:r>
      <w:r w:rsidR="000D61D8">
        <w:rPr>
          <w:rFonts w:asciiTheme="minorHAnsi" w:eastAsia="Times New Roman" w:hAnsiTheme="minorHAnsi" w:cstheme="minorHAnsi"/>
          <w:color w:val="000000" w:themeColor="text1"/>
          <w:lang w:eastAsia="de-CH"/>
        </w:rPr>
        <w:t xml:space="preserve">      </w:t>
      </w:r>
      <w:r w:rsidR="000D61D8">
        <w:rPr>
          <w:rFonts w:asciiTheme="minorHAnsi" w:eastAsia="Times New Roman" w:hAnsiTheme="minorHAnsi" w:cstheme="minorHAnsi"/>
          <w:color w:val="000000" w:themeColor="text1"/>
          <w:highlight w:val="yellow"/>
          <w:lang w:eastAsia="de-CH"/>
        </w:rPr>
        <w:t xml:space="preserve">Beschreibung  des transportierbaren Gerätegestells der  </w:t>
      </w:r>
      <w:r w:rsidR="000D61D8" w:rsidRPr="009C0D7A">
        <w:rPr>
          <w:rFonts w:asciiTheme="minorHAnsi" w:eastAsia="Times New Roman" w:hAnsiTheme="minorHAnsi" w:cstheme="minorHAnsi"/>
          <w:color w:val="000000" w:themeColor="text1"/>
          <w:highlight w:val="yellow"/>
          <w:lang w:eastAsia="de-CH"/>
        </w:rPr>
        <w:t xml:space="preserve">Generation </w:t>
      </w:r>
      <w:r w:rsidR="000D61D8">
        <w:rPr>
          <w:rFonts w:asciiTheme="minorHAnsi" w:eastAsia="Times New Roman" w:hAnsiTheme="minorHAnsi" w:cstheme="minorHAnsi"/>
          <w:color w:val="000000" w:themeColor="text1"/>
          <w:highlight w:val="yellow"/>
          <w:lang w:eastAsia="de-CH"/>
        </w:rPr>
        <w:t xml:space="preserve"> 2  für die Geräte  E </w:t>
      </w:r>
      <w:r w:rsidR="006230B9">
        <w:rPr>
          <w:rFonts w:asciiTheme="minorHAnsi" w:eastAsia="Times New Roman" w:hAnsiTheme="minorHAnsi" w:cstheme="minorHAnsi"/>
          <w:color w:val="000000" w:themeColor="text1"/>
          <w:highlight w:val="yellow"/>
          <w:lang w:eastAsia="de-CH"/>
        </w:rPr>
        <w:t xml:space="preserve"> </w:t>
      </w:r>
      <w:r w:rsidR="000D61D8">
        <w:rPr>
          <w:rFonts w:asciiTheme="minorHAnsi" w:eastAsia="Times New Roman" w:hAnsiTheme="minorHAnsi" w:cstheme="minorHAnsi"/>
          <w:color w:val="000000" w:themeColor="text1"/>
          <w:highlight w:val="yellow"/>
          <w:lang w:eastAsia="de-CH"/>
        </w:rPr>
        <w:t>und EH</w:t>
      </w:r>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p>
    <w:p w:rsidR="000D61D8" w:rsidRPr="000D61D8" w:rsidRDefault="000D61D8" w:rsidP="000D61D8">
      <w:pPr>
        <w:rPr>
          <w:highlight w:val="yellow"/>
          <w:lang w:eastAsia="de-CH"/>
        </w:rPr>
      </w:pPr>
    </w:p>
    <w:p w:rsidR="00791A5B" w:rsidRDefault="00791A5B" w:rsidP="00393322">
      <w:pPr>
        <w:rPr>
          <w:rFonts w:eastAsia="Times New Roman" w:cstheme="minorHAnsi"/>
          <w:bCs/>
          <w:lang w:eastAsia="de-DE"/>
        </w:rPr>
      </w:pPr>
    </w:p>
    <w:p w:rsidR="00791A5B" w:rsidRPr="00791A5B" w:rsidRDefault="00791A5B" w:rsidP="00791A5B">
      <w:pPr>
        <w:pStyle w:val="StandardWeb"/>
        <w:rPr>
          <w:rFonts w:asciiTheme="minorHAnsi" w:hAnsiTheme="minorHAnsi" w:cstheme="minorHAnsi"/>
          <w:sz w:val="22"/>
          <w:szCs w:val="22"/>
        </w:rPr>
      </w:pPr>
      <w:r w:rsidRPr="00791A5B">
        <w:rPr>
          <w:rStyle w:val="Fett"/>
          <w:rFonts w:asciiTheme="minorHAnsi" w:hAnsiTheme="minorHAnsi" w:cstheme="minorHAnsi"/>
          <w:sz w:val="22"/>
          <w:szCs w:val="22"/>
        </w:rPr>
        <w:t>Einfache Transportlösung für MEMV-Anlage</w:t>
      </w:r>
    </w:p>
    <w:p w:rsidR="00791A5B" w:rsidRPr="00791A5B" w:rsidRDefault="00791A5B" w:rsidP="00791A5B">
      <w:pPr>
        <w:pStyle w:val="StandardWeb"/>
        <w:rPr>
          <w:rFonts w:asciiTheme="minorHAnsi" w:hAnsiTheme="minorHAnsi" w:cstheme="minorHAnsi"/>
          <w:sz w:val="22"/>
          <w:szCs w:val="22"/>
        </w:rPr>
      </w:pPr>
      <w:r w:rsidRPr="00791A5B">
        <w:rPr>
          <w:rFonts w:asciiTheme="minorHAnsi" w:hAnsiTheme="minorHAnsi" w:cstheme="minorHAnsi"/>
          <w:sz w:val="22"/>
          <w:szCs w:val="22"/>
        </w:rPr>
        <w:t>Diese einfache Transportlösung ist dafür ausgelegt, die Anlage schnell und unkompliziert unter einem Palettenrahmen wegzustellen. Gleichzeitig eignet sie sich auch hervorragend für den innerbetrieblichen Transport.</w:t>
      </w:r>
      <w:r w:rsidRPr="00791A5B">
        <w:rPr>
          <w:rFonts w:asciiTheme="minorHAnsi" w:hAnsiTheme="minorHAnsi" w:cstheme="minorHAnsi"/>
          <w:sz w:val="22"/>
          <w:szCs w:val="22"/>
        </w:rPr>
        <w:br/>
        <w:t>Dank dieses Systems muss der Anreger nicht jedes Mal demontiert werden – er kann fest auf der vorgesehenen Ablage montiert bleiben.</w:t>
      </w:r>
    </w:p>
    <w:p w:rsidR="00791A5B" w:rsidRDefault="00791A5B" w:rsidP="00393322">
      <w:pPr>
        <w:rPr>
          <w:rFonts w:eastAsia="Times New Roman" w:cstheme="minorHAnsi"/>
          <w:bCs/>
          <w:lang w:eastAsia="de-DE"/>
        </w:rPr>
      </w:pPr>
    </w:p>
    <w:p w:rsidR="00791A5B" w:rsidRDefault="00555442" w:rsidP="00791A5B">
      <w:pPr>
        <w:jc w:val="center"/>
        <w:rPr>
          <w:rFonts w:eastAsia="Times New Roman" w:cstheme="minorHAnsi"/>
          <w:bCs/>
          <w:lang w:eastAsia="de-DE"/>
        </w:rPr>
      </w:pPr>
      <w:r w:rsidRPr="00555442">
        <w:rPr>
          <w:rFonts w:eastAsia="Times New Roman" w:cstheme="minorHAnsi"/>
          <w:bCs/>
          <w:noProof/>
          <w:lang w:eastAsia="de-DE"/>
        </w:rPr>
        <w:drawing>
          <wp:inline distT="0" distB="0" distL="0" distR="0">
            <wp:extent cx="2803118" cy="2102338"/>
            <wp:effectExtent l="19050" t="0" r="0" b="0"/>
            <wp:docPr id="177" name="Bild 26" descr="G:\Ring_Fotos_2020_b\GuteFoto_Umbenannt\Neuer2021Bericht_WM899B\Geraetinfo\TypE\MEMV_Basic_Alles_auto_C_6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ing_Fotos_2020_b\GuteFoto_Umbenannt\Neuer2021Bericht_WM899B\Geraetinfo\TypE\MEMV_Basic_Alles_auto_C_6804.JPG"/>
                    <pic:cNvPicPr>
                      <a:picLocks noChangeAspect="1" noChangeArrowheads="1"/>
                    </pic:cNvPicPr>
                  </pic:nvPicPr>
                  <pic:blipFill>
                    <a:blip r:embed="rId100" cstate="print"/>
                    <a:srcRect/>
                    <a:stretch>
                      <a:fillRect/>
                    </a:stretch>
                  </pic:blipFill>
                  <pic:spPr bwMode="auto">
                    <a:xfrm>
                      <a:off x="0" y="0"/>
                      <a:ext cx="2805781" cy="2104335"/>
                    </a:xfrm>
                    <a:prstGeom prst="rect">
                      <a:avLst/>
                    </a:prstGeom>
                    <a:noFill/>
                    <a:ln w="9525">
                      <a:noFill/>
                      <a:miter lim="800000"/>
                      <a:headEnd/>
                      <a:tailEnd/>
                    </a:ln>
                  </pic:spPr>
                </pic:pic>
              </a:graphicData>
            </a:graphic>
          </wp:inline>
        </w:drawing>
      </w:r>
    </w:p>
    <w:p w:rsidR="00791A5B" w:rsidRDefault="008F2669" w:rsidP="004A64C6">
      <w:r>
        <w:rPr>
          <w:rStyle w:val="Fett"/>
        </w:rPr>
        <w:t xml:space="preserve">Bild </w:t>
      </w:r>
      <w:r w:rsidR="00D6737D">
        <w:rPr>
          <w:rStyle w:val="Fett"/>
        </w:rPr>
        <w:t xml:space="preserve">7D </w:t>
      </w:r>
      <w:r>
        <w:rPr>
          <w:rStyle w:val="Fett"/>
        </w:rPr>
        <w:t xml:space="preserve"> </w:t>
      </w:r>
      <w:r w:rsidR="004A64C6">
        <w:rPr>
          <w:rStyle w:val="Fett"/>
        </w:rPr>
        <w:t xml:space="preserve">A:  </w:t>
      </w:r>
      <w:r w:rsidR="004A64C6">
        <w:t>Dieses transportierbare Gerätegestell verfügt seitlich über Einschübe zur Aufnahme des notwendigen Zubehörs für das MEMV-System. Hier können unter anderem Gewindestangen, Briden, Gummielemente sowie Werkzeug ordentlich und griffbereit verstaut werden.</w:t>
      </w:r>
    </w:p>
    <w:p w:rsidR="00555442" w:rsidRDefault="00555442" w:rsidP="00555442">
      <w:r w:rsidRPr="00555442">
        <w:rPr>
          <w:noProof/>
          <w:lang w:eastAsia="de-DE"/>
        </w:rPr>
        <w:lastRenderedPageBreak/>
        <w:drawing>
          <wp:inline distT="0" distB="0" distL="0" distR="0">
            <wp:extent cx="2528766" cy="1896573"/>
            <wp:effectExtent l="19050" t="0" r="4884" b="0"/>
            <wp:docPr id="175" name="Bild 28" descr="G:\Ring_Fotos_2020_b\GuteFoto_Umbenannt\Neuer2021Bericht_WM899B\Geraetinfo\TypE\IMG_6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ing_Fotos_2020_b\GuteFoto_Umbenannt\Neuer2021Bericht_WM899B\Geraetinfo\TypE\IMG_6808.JPG"/>
                    <pic:cNvPicPr>
                      <a:picLocks noChangeAspect="1" noChangeArrowheads="1"/>
                    </pic:cNvPicPr>
                  </pic:nvPicPr>
                  <pic:blipFill>
                    <a:blip r:embed="rId101" cstate="print"/>
                    <a:srcRect/>
                    <a:stretch>
                      <a:fillRect/>
                    </a:stretch>
                  </pic:blipFill>
                  <pic:spPr bwMode="auto">
                    <a:xfrm>
                      <a:off x="0" y="0"/>
                      <a:ext cx="2527966" cy="1895973"/>
                    </a:xfrm>
                    <a:prstGeom prst="rect">
                      <a:avLst/>
                    </a:prstGeom>
                    <a:noFill/>
                    <a:ln w="9525">
                      <a:noFill/>
                      <a:miter lim="800000"/>
                      <a:headEnd/>
                      <a:tailEnd/>
                    </a:ln>
                  </pic:spPr>
                </pic:pic>
              </a:graphicData>
            </a:graphic>
          </wp:inline>
        </w:drawing>
      </w:r>
    </w:p>
    <w:p w:rsidR="00555442" w:rsidRDefault="008F2669" w:rsidP="00555442">
      <w:bookmarkStart w:id="819" w:name="_Toc200288197"/>
      <w:bookmarkStart w:id="820" w:name="_Toc200288259"/>
      <w:bookmarkStart w:id="821" w:name="_Toc200288819"/>
      <w:bookmarkStart w:id="822" w:name="_Toc200289238"/>
      <w:r>
        <w:rPr>
          <w:rStyle w:val="Fett"/>
        </w:rPr>
        <w:t xml:space="preserve">Bild </w:t>
      </w:r>
      <w:r w:rsidR="00D6737D">
        <w:rPr>
          <w:rStyle w:val="Fett"/>
        </w:rPr>
        <w:t xml:space="preserve">7D </w:t>
      </w:r>
      <w:r>
        <w:rPr>
          <w:rStyle w:val="Fett"/>
        </w:rPr>
        <w:t xml:space="preserve"> </w:t>
      </w:r>
      <w:r w:rsidR="00555442">
        <w:rPr>
          <w:rStyle w:val="Fett"/>
        </w:rPr>
        <w:t xml:space="preserve"> B: </w:t>
      </w:r>
      <w:r w:rsidR="00555442">
        <w:t>Auch bei diesem Modell können Briden und Gewindestangen ordentlich verstaut werden – dafür stehen passende Einschübe bzw. Ablagefächer zur Verfügung.</w:t>
      </w:r>
    </w:p>
    <w:p w:rsidR="00555442" w:rsidRDefault="00555442" w:rsidP="00555442">
      <w:pPr>
        <w:rPr>
          <w:rFonts w:eastAsia="Times New Roman" w:cstheme="minorHAnsi"/>
          <w:color w:val="000000" w:themeColor="text1"/>
          <w:lang w:eastAsia="de-CH"/>
        </w:rPr>
      </w:pPr>
      <w:r w:rsidRPr="00555442">
        <w:rPr>
          <w:noProof/>
          <w:lang w:eastAsia="de-DE"/>
        </w:rPr>
        <w:drawing>
          <wp:inline distT="0" distB="0" distL="0" distR="0">
            <wp:extent cx="2551721" cy="1913791"/>
            <wp:effectExtent l="0" t="323850" r="0" b="296009"/>
            <wp:docPr id="176" name="Bild 27" descr="G:\Ring_Fotos_2020_b\GuteFoto_Umbenannt\Neuer2021Bericht_WM899B\Geraetinfo\TypE\MEMV_Basic_Detasil_A_6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ing_Fotos_2020_b\GuteFoto_Umbenannt\Neuer2021Bericht_WM899B\Geraetinfo\TypE\MEMV_Basic_Detasil_A_6793.JPG"/>
                    <pic:cNvPicPr>
                      <a:picLocks noChangeAspect="1" noChangeArrowheads="1"/>
                    </pic:cNvPicPr>
                  </pic:nvPicPr>
                  <pic:blipFill>
                    <a:blip r:embed="rId102" cstate="print"/>
                    <a:srcRect/>
                    <a:stretch>
                      <a:fillRect/>
                    </a:stretch>
                  </pic:blipFill>
                  <pic:spPr bwMode="auto">
                    <a:xfrm rot="5400000">
                      <a:off x="0" y="0"/>
                      <a:ext cx="2555218" cy="1916414"/>
                    </a:xfrm>
                    <a:prstGeom prst="rect">
                      <a:avLst/>
                    </a:prstGeom>
                    <a:noFill/>
                    <a:ln w="9525">
                      <a:noFill/>
                      <a:miter lim="800000"/>
                      <a:headEnd/>
                      <a:tailEnd/>
                    </a:ln>
                  </pic:spPr>
                </pic:pic>
              </a:graphicData>
            </a:graphic>
          </wp:inline>
        </w:drawing>
      </w:r>
    </w:p>
    <w:p w:rsidR="00555442" w:rsidRDefault="008F2669" w:rsidP="00555442">
      <w:pPr>
        <w:rPr>
          <w:rFonts w:eastAsia="Times New Roman" w:cstheme="minorHAnsi"/>
          <w:color w:val="000000" w:themeColor="text1"/>
          <w:lang w:eastAsia="de-CH"/>
        </w:rPr>
      </w:pPr>
      <w:r>
        <w:t xml:space="preserve">Bild </w:t>
      </w:r>
      <w:r w:rsidR="00D6737D">
        <w:t xml:space="preserve">7D </w:t>
      </w:r>
      <w:r w:rsidR="00555442">
        <w:t xml:space="preserve"> C: Behelfsschubladen zur Aufbewahrung, integriert im Preis enthaltenen Gerätegestell.</w:t>
      </w:r>
    </w:p>
    <w:p w:rsidR="00555442" w:rsidRDefault="00555442" w:rsidP="000D61D8">
      <w:pPr>
        <w:pStyle w:val="berschrift1"/>
        <w:spacing w:before="240" w:line="259" w:lineRule="auto"/>
        <w:rPr>
          <w:rFonts w:asciiTheme="minorHAnsi" w:eastAsia="Times New Roman" w:hAnsiTheme="minorHAnsi" w:cstheme="minorHAnsi"/>
          <w:color w:val="000000" w:themeColor="text1"/>
          <w:lang w:eastAsia="de-CH"/>
        </w:rPr>
      </w:pPr>
      <w:r w:rsidRPr="00555442">
        <w:rPr>
          <w:rFonts w:asciiTheme="minorHAnsi" w:eastAsia="Times New Roman" w:hAnsiTheme="minorHAnsi" w:cstheme="minorHAnsi"/>
          <w:noProof/>
          <w:color w:val="000000" w:themeColor="text1"/>
          <w:lang w:eastAsia="de-DE"/>
        </w:rPr>
        <w:lastRenderedPageBreak/>
        <w:drawing>
          <wp:inline distT="0" distB="0" distL="0" distR="0">
            <wp:extent cx="2649904" cy="1987427"/>
            <wp:effectExtent l="0" t="323850" r="0" b="317623"/>
            <wp:docPr id="178" name="Bild 29" descr="G:\Ring_Fotos_2020_b\GuteFoto_Umbenannt\Neuer2021Bericht_WM899B\Geraetinfo\TypE\IMG_6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Ring_Fotos_2020_b\GuteFoto_Umbenannt\Neuer2021Bericht_WM899B\Geraetinfo\TypE\IMG_6796.JPG"/>
                    <pic:cNvPicPr>
                      <a:picLocks noChangeAspect="1" noChangeArrowheads="1"/>
                    </pic:cNvPicPr>
                  </pic:nvPicPr>
                  <pic:blipFill>
                    <a:blip r:embed="rId103" cstate="print"/>
                    <a:srcRect/>
                    <a:stretch>
                      <a:fillRect/>
                    </a:stretch>
                  </pic:blipFill>
                  <pic:spPr bwMode="auto">
                    <a:xfrm rot="5400000">
                      <a:off x="0" y="0"/>
                      <a:ext cx="2654166" cy="1990624"/>
                    </a:xfrm>
                    <a:prstGeom prst="rect">
                      <a:avLst/>
                    </a:prstGeom>
                    <a:noFill/>
                    <a:ln w="9525">
                      <a:noFill/>
                      <a:miter lim="800000"/>
                      <a:headEnd/>
                      <a:tailEnd/>
                    </a:ln>
                  </pic:spPr>
                </pic:pic>
              </a:graphicData>
            </a:graphic>
          </wp:inline>
        </w:drawing>
      </w:r>
    </w:p>
    <w:p w:rsidR="00555442" w:rsidRPr="00555442" w:rsidRDefault="008F2669" w:rsidP="00555442">
      <w:pPr>
        <w:rPr>
          <w:lang w:eastAsia="de-CH"/>
        </w:rPr>
      </w:pPr>
      <w:r>
        <w:rPr>
          <w:lang w:eastAsia="de-CH"/>
        </w:rPr>
        <w:t xml:space="preserve">Bild   </w:t>
      </w:r>
      <w:r w:rsidR="00D6737D">
        <w:rPr>
          <w:lang w:eastAsia="de-CH"/>
        </w:rPr>
        <w:t xml:space="preserve">7D </w:t>
      </w:r>
      <w:r w:rsidR="00555442">
        <w:rPr>
          <w:lang w:eastAsia="de-CH"/>
        </w:rPr>
        <w:t xml:space="preserve"> D:  hier können die Locheisen auch platziert werden   und   hinten die Muttern </w:t>
      </w:r>
    </w:p>
    <w:p w:rsidR="00555442" w:rsidRDefault="00555442" w:rsidP="00555442">
      <w:pPr>
        <w:rPr>
          <w:lang w:eastAsia="de-CH"/>
        </w:rPr>
      </w:pPr>
      <w:r w:rsidRPr="00555442">
        <w:rPr>
          <w:noProof/>
          <w:lang w:eastAsia="de-DE"/>
        </w:rPr>
        <w:drawing>
          <wp:inline distT="0" distB="0" distL="0" distR="0">
            <wp:extent cx="2560728" cy="1920546"/>
            <wp:effectExtent l="19050" t="0" r="0" b="0"/>
            <wp:docPr id="179" name="Bild 30" descr="G:\Ring_Fotos_2020_b\GuteFoto_Umbenannt\Neuer2021Bericht_WM899B\Geraetinfo\TypE\MEMV_Basic_Detail_E_6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Ring_Fotos_2020_b\GuteFoto_Umbenannt\Neuer2021Bericht_WM899B\Geraetinfo\TypE\MEMV_Basic_Detail_E_6807.JPG"/>
                    <pic:cNvPicPr>
                      <a:picLocks noChangeAspect="1" noChangeArrowheads="1"/>
                    </pic:cNvPicPr>
                  </pic:nvPicPr>
                  <pic:blipFill>
                    <a:blip r:embed="rId104" cstate="print"/>
                    <a:srcRect/>
                    <a:stretch>
                      <a:fillRect/>
                    </a:stretch>
                  </pic:blipFill>
                  <pic:spPr bwMode="auto">
                    <a:xfrm>
                      <a:off x="0" y="0"/>
                      <a:ext cx="2561895" cy="1921421"/>
                    </a:xfrm>
                    <a:prstGeom prst="rect">
                      <a:avLst/>
                    </a:prstGeom>
                    <a:noFill/>
                    <a:ln w="9525">
                      <a:noFill/>
                      <a:miter lim="800000"/>
                      <a:headEnd/>
                      <a:tailEnd/>
                    </a:ln>
                  </pic:spPr>
                </pic:pic>
              </a:graphicData>
            </a:graphic>
          </wp:inline>
        </w:drawing>
      </w:r>
    </w:p>
    <w:p w:rsidR="00555442" w:rsidRDefault="008F2669" w:rsidP="00555442">
      <w:r>
        <w:rPr>
          <w:rStyle w:val="Fett"/>
        </w:rPr>
        <w:t xml:space="preserve">Bild </w:t>
      </w:r>
      <w:r w:rsidR="00D6737D">
        <w:rPr>
          <w:rStyle w:val="Fett"/>
        </w:rPr>
        <w:t xml:space="preserve">7D </w:t>
      </w:r>
      <w:r>
        <w:rPr>
          <w:rStyle w:val="Fett"/>
        </w:rPr>
        <w:t xml:space="preserve"> </w:t>
      </w:r>
      <w:r w:rsidR="00555442">
        <w:rPr>
          <w:rStyle w:val="Fett"/>
        </w:rPr>
        <w:t xml:space="preserve">E:  </w:t>
      </w:r>
      <w:r w:rsidR="00555442">
        <w:t>Auch ausreichend Gummielemente können eingeordnet werden, da das Gestell Palettengrösse hat und entsprechend viel Stauraum bietet.</w:t>
      </w:r>
    </w:p>
    <w:p w:rsidR="00555442" w:rsidRDefault="00555442" w:rsidP="00555442">
      <w:r>
        <w:t xml:space="preserve"> </w:t>
      </w:r>
      <w:r>
        <w:rPr>
          <w:rStyle w:val="Fett"/>
        </w:rPr>
        <w:t>Hinweis:</w:t>
      </w:r>
      <w:r>
        <w:br/>
        <w:t>Solche Gestelle hat WIAP nur in begrenzter Stückzahl vorfabriziert auf Lager. Für besonders dringende Lieferungen stellen sie eine kurzfristige Alternative dar.</w:t>
      </w:r>
      <w:r>
        <w:br/>
        <w:t>Zukünftig wird jedoch das Gerätegestell der Generation 5 serienmä</w:t>
      </w:r>
      <w:r w:rsidR="00AD503E">
        <w:t>ss</w:t>
      </w:r>
      <w:r>
        <w:t>ig auf Vorrat produziert, um eine schnellere Verfügbarkeit sicherzustellen.</w:t>
      </w:r>
    </w:p>
    <w:p w:rsidR="00555442" w:rsidRPr="00555442" w:rsidRDefault="00555442" w:rsidP="00555442">
      <w:pPr>
        <w:rPr>
          <w:lang w:eastAsia="de-CH"/>
        </w:rPr>
      </w:pPr>
    </w:p>
    <w:p w:rsidR="000D61D8" w:rsidRPr="00A52617" w:rsidRDefault="00A26469" w:rsidP="000D61D8">
      <w:pPr>
        <w:pStyle w:val="berschrift1"/>
        <w:spacing w:before="240" w:line="259" w:lineRule="auto"/>
        <w:rPr>
          <w:rFonts w:asciiTheme="minorHAnsi" w:eastAsia="Times New Roman" w:hAnsiTheme="minorHAnsi" w:cstheme="minorHAnsi"/>
          <w:color w:val="000000" w:themeColor="text1"/>
          <w:lang w:eastAsia="de-CH"/>
        </w:rPr>
      </w:pPr>
      <w:bookmarkStart w:id="823" w:name="_Toc200288198"/>
      <w:bookmarkStart w:id="824" w:name="_Toc200288260"/>
      <w:bookmarkStart w:id="825" w:name="_Toc200288820"/>
      <w:bookmarkStart w:id="826" w:name="_Toc200289239"/>
      <w:bookmarkStart w:id="827" w:name="_Toc200292987"/>
      <w:bookmarkStart w:id="828" w:name="_Toc200353898"/>
      <w:bookmarkStart w:id="829" w:name="_Toc200354698"/>
      <w:bookmarkStart w:id="830" w:name="_Toc200354871"/>
      <w:bookmarkStart w:id="831" w:name="_Toc200355044"/>
      <w:bookmarkStart w:id="832" w:name="_Toc200364602"/>
      <w:bookmarkStart w:id="833" w:name="_Toc200364691"/>
      <w:bookmarkStart w:id="834" w:name="_Toc200440860"/>
      <w:bookmarkStart w:id="835" w:name="_Toc200440921"/>
      <w:bookmarkStart w:id="836" w:name="_Toc200441297"/>
      <w:bookmarkStart w:id="837" w:name="_Toc200443452"/>
      <w:bookmarkStart w:id="838" w:name="_Toc200443549"/>
      <w:bookmarkStart w:id="839" w:name="_Toc200443687"/>
      <w:bookmarkStart w:id="840" w:name="_Toc200445066"/>
      <w:bookmarkStart w:id="841" w:name="_Toc200445164"/>
      <w:bookmarkStart w:id="842" w:name="_Toc200448151"/>
      <w:bookmarkStart w:id="843" w:name="_Toc200522297"/>
      <w:bookmarkEnd w:id="819"/>
      <w:bookmarkEnd w:id="820"/>
      <w:bookmarkEnd w:id="821"/>
      <w:bookmarkEnd w:id="822"/>
      <w:r>
        <w:rPr>
          <w:rFonts w:asciiTheme="minorHAnsi" w:eastAsia="Times New Roman" w:hAnsiTheme="minorHAnsi" w:cstheme="minorHAnsi"/>
          <w:color w:val="000000" w:themeColor="text1"/>
          <w:lang w:eastAsia="de-CH"/>
        </w:rPr>
        <w:lastRenderedPageBreak/>
        <w:t>07 E:</w:t>
      </w:r>
      <w:r w:rsidR="000D61D8" w:rsidRPr="00A63C60">
        <w:rPr>
          <w:rFonts w:asciiTheme="minorHAnsi" w:eastAsia="Times New Roman" w:hAnsiTheme="minorHAnsi" w:cstheme="minorHAnsi"/>
          <w:color w:val="000000" w:themeColor="text1"/>
          <w:lang w:eastAsia="de-CH"/>
        </w:rPr>
        <w:t xml:space="preserve">   </w:t>
      </w:r>
      <w:r w:rsidR="000D61D8">
        <w:rPr>
          <w:rFonts w:asciiTheme="minorHAnsi" w:eastAsia="Times New Roman" w:hAnsiTheme="minorHAnsi" w:cstheme="minorHAnsi"/>
          <w:color w:val="000000" w:themeColor="text1"/>
          <w:lang w:eastAsia="de-CH"/>
        </w:rPr>
        <w:t xml:space="preserve">      </w:t>
      </w:r>
      <w:r w:rsidR="000D61D8">
        <w:rPr>
          <w:rFonts w:asciiTheme="minorHAnsi" w:eastAsia="Times New Roman" w:hAnsiTheme="minorHAnsi" w:cstheme="minorHAnsi"/>
          <w:color w:val="000000" w:themeColor="text1"/>
          <w:highlight w:val="yellow"/>
          <w:lang w:eastAsia="de-CH"/>
        </w:rPr>
        <w:t>Beschreibung  des transportierbaren   Boxensystem  für die Geräte  ES (ECO) und E (Basic)</w:t>
      </w:r>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r w:rsidR="000D61D8">
        <w:rPr>
          <w:rFonts w:asciiTheme="minorHAnsi" w:eastAsia="Times New Roman" w:hAnsiTheme="minorHAnsi" w:cstheme="minorHAnsi"/>
          <w:color w:val="000000" w:themeColor="text1"/>
          <w:highlight w:val="yellow"/>
          <w:lang w:eastAsia="de-CH"/>
        </w:rPr>
        <w:t xml:space="preserve"> </w:t>
      </w:r>
    </w:p>
    <w:p w:rsidR="000D61D8" w:rsidRDefault="000D61D8" w:rsidP="004A64C6">
      <w:pPr>
        <w:rPr>
          <w:rFonts w:eastAsia="Times New Roman" w:cstheme="minorHAnsi"/>
          <w:bCs/>
          <w:lang w:eastAsia="de-DE"/>
        </w:rPr>
      </w:pPr>
    </w:p>
    <w:p w:rsidR="000D61D8" w:rsidRPr="000D61D8" w:rsidRDefault="000D61D8" w:rsidP="000D61D8">
      <w:pPr>
        <w:pStyle w:val="StandardWeb"/>
        <w:rPr>
          <w:rFonts w:asciiTheme="minorHAnsi" w:hAnsiTheme="minorHAnsi" w:cstheme="minorHAnsi"/>
          <w:sz w:val="22"/>
          <w:szCs w:val="22"/>
        </w:rPr>
      </w:pPr>
      <w:r w:rsidRPr="000D61D8">
        <w:rPr>
          <w:rStyle w:val="Fett"/>
          <w:rFonts w:asciiTheme="minorHAnsi" w:hAnsiTheme="minorHAnsi" w:cstheme="minorHAnsi"/>
          <w:sz w:val="22"/>
          <w:szCs w:val="22"/>
        </w:rPr>
        <w:t>Einfache Transportlösung für MEMV-Anlage</w:t>
      </w:r>
    </w:p>
    <w:p w:rsidR="000D61D8" w:rsidRPr="000D61D8" w:rsidRDefault="000D61D8" w:rsidP="000D61D8">
      <w:pPr>
        <w:pStyle w:val="StandardWeb"/>
        <w:rPr>
          <w:rFonts w:asciiTheme="minorHAnsi" w:hAnsiTheme="minorHAnsi" w:cstheme="minorHAnsi"/>
          <w:sz w:val="22"/>
          <w:szCs w:val="22"/>
        </w:rPr>
      </w:pPr>
      <w:r w:rsidRPr="000D61D8">
        <w:rPr>
          <w:rStyle w:val="Fett"/>
          <w:rFonts w:asciiTheme="minorHAnsi" w:hAnsiTheme="minorHAnsi" w:cstheme="minorHAnsi"/>
          <w:sz w:val="22"/>
          <w:szCs w:val="22"/>
        </w:rPr>
        <w:t>Mobile Boxenlösung für das Vibrationsentspannen</w:t>
      </w:r>
    </w:p>
    <w:p w:rsidR="000D61D8" w:rsidRPr="000D61D8" w:rsidRDefault="000D61D8" w:rsidP="000D61D8">
      <w:pPr>
        <w:pStyle w:val="StandardWeb"/>
        <w:rPr>
          <w:rFonts w:asciiTheme="minorHAnsi" w:hAnsiTheme="minorHAnsi" w:cstheme="minorHAnsi"/>
          <w:sz w:val="22"/>
          <w:szCs w:val="22"/>
        </w:rPr>
      </w:pPr>
      <w:r w:rsidRPr="000D61D8">
        <w:rPr>
          <w:rFonts w:asciiTheme="minorHAnsi" w:hAnsiTheme="minorHAnsi" w:cstheme="minorHAnsi"/>
          <w:sz w:val="22"/>
          <w:szCs w:val="22"/>
        </w:rPr>
        <w:t>Diese Boxenlösung eignet sich ideal für das Vibrationsentspannen an unterschiedlichen Einsatzorten – insbesondere bei Transport im Auto. Die gesamte Anlage ist zerlegbar und kann vollständig in den Boxen verstaut werden.</w:t>
      </w:r>
    </w:p>
    <w:p w:rsidR="000D61D8" w:rsidRPr="000D61D8" w:rsidRDefault="000D61D8" w:rsidP="000D61D8">
      <w:pPr>
        <w:pStyle w:val="StandardWeb"/>
        <w:rPr>
          <w:rFonts w:asciiTheme="minorHAnsi" w:hAnsiTheme="minorHAnsi" w:cstheme="minorHAnsi"/>
          <w:sz w:val="22"/>
          <w:szCs w:val="22"/>
        </w:rPr>
      </w:pPr>
      <w:r w:rsidRPr="000D61D8">
        <w:rPr>
          <w:rFonts w:asciiTheme="minorHAnsi" w:hAnsiTheme="minorHAnsi" w:cstheme="minorHAnsi"/>
          <w:sz w:val="22"/>
          <w:szCs w:val="22"/>
        </w:rPr>
        <w:t>Auch wenn an einem stationären Platz entspannt werden soll, bietet das System Vorteile. Besonders geeignet ist es jedoch für den flexiblen Einsatz an wechselnden Orten.</w:t>
      </w:r>
    </w:p>
    <w:p w:rsidR="000D61D8" w:rsidRPr="000D61D8" w:rsidRDefault="000D61D8" w:rsidP="000D61D8">
      <w:pPr>
        <w:pStyle w:val="StandardWeb"/>
        <w:rPr>
          <w:rFonts w:asciiTheme="minorHAnsi" w:hAnsiTheme="minorHAnsi" w:cstheme="minorHAnsi"/>
          <w:sz w:val="22"/>
          <w:szCs w:val="22"/>
        </w:rPr>
      </w:pPr>
      <w:r w:rsidRPr="000D61D8">
        <w:rPr>
          <w:rFonts w:asciiTheme="minorHAnsi" w:hAnsiTheme="minorHAnsi" w:cstheme="minorHAnsi"/>
          <w:sz w:val="22"/>
          <w:szCs w:val="22"/>
        </w:rPr>
        <w:t>Die einzelnen Gerätekisten wiegen in der Regel maximal 30 kg und können dadurch gut von einer Person gehandhabt werden.</w:t>
      </w:r>
    </w:p>
    <w:p w:rsidR="00E95EB9" w:rsidRDefault="000D61D8" w:rsidP="000D61D8">
      <w:pPr>
        <w:jc w:val="center"/>
        <w:rPr>
          <w:rFonts w:eastAsia="Times New Roman"/>
          <w:sz w:val="24"/>
          <w:szCs w:val="24"/>
        </w:rPr>
      </w:pPr>
      <w:r w:rsidRPr="000D61D8">
        <w:rPr>
          <w:rFonts w:eastAsia="Times New Roman"/>
          <w:noProof/>
          <w:sz w:val="24"/>
          <w:szCs w:val="24"/>
          <w:lang w:eastAsia="de-DE"/>
        </w:rPr>
        <w:drawing>
          <wp:inline distT="0" distB="0" distL="0" distR="0">
            <wp:extent cx="1943100" cy="1457326"/>
            <wp:effectExtent l="19050" t="0" r="0" b="0"/>
            <wp:docPr id="168" name="Bild 10" descr="G:\Ring_Fotos_2020_b\GuteFoto_Umbenannt\Neuer2021Bericht_WM899B\Geraetinfo\Boxenversion\MEMV_BoxenVersion_7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ing_Fotos_2020_b\GuteFoto_Umbenannt\Neuer2021Bericht_WM899B\Geraetinfo\Boxenversion\MEMV_BoxenVersion_7306.JPG"/>
                    <pic:cNvPicPr>
                      <a:picLocks noChangeAspect="1" noChangeArrowheads="1"/>
                    </pic:cNvPicPr>
                  </pic:nvPicPr>
                  <pic:blipFill>
                    <a:blip r:embed="rId16" cstate="email"/>
                    <a:srcRect/>
                    <a:stretch>
                      <a:fillRect/>
                    </a:stretch>
                  </pic:blipFill>
                  <pic:spPr bwMode="auto">
                    <a:xfrm>
                      <a:off x="0" y="0"/>
                      <a:ext cx="1944807" cy="1458606"/>
                    </a:xfrm>
                    <a:prstGeom prst="rect">
                      <a:avLst/>
                    </a:prstGeom>
                    <a:noFill/>
                    <a:ln w="9525">
                      <a:noFill/>
                      <a:miter lim="800000"/>
                      <a:headEnd/>
                      <a:tailEnd/>
                    </a:ln>
                  </pic:spPr>
                </pic:pic>
              </a:graphicData>
            </a:graphic>
          </wp:inline>
        </w:drawing>
      </w:r>
    </w:p>
    <w:p w:rsidR="000D61D8" w:rsidRDefault="004A1100" w:rsidP="000D61D8">
      <w:pPr>
        <w:rPr>
          <w:rFonts w:eastAsia="Times New Roman" w:cstheme="minorHAnsi"/>
          <w:color w:val="000000" w:themeColor="text1"/>
          <w:lang w:eastAsia="de-CH"/>
        </w:rPr>
      </w:pPr>
      <w:bookmarkStart w:id="844" w:name="_Toc194835677"/>
      <w:bookmarkStart w:id="845" w:name="_Toc194835734"/>
      <w:bookmarkStart w:id="846" w:name="_Toc194836019"/>
      <w:bookmarkStart w:id="847" w:name="_Toc196203567"/>
      <w:bookmarkStart w:id="848" w:name="_Toc196203652"/>
      <w:bookmarkStart w:id="849" w:name="_Toc196203836"/>
      <w:bookmarkStart w:id="850" w:name="_Toc196205116"/>
      <w:bookmarkStart w:id="851" w:name="_Toc200103847"/>
      <w:bookmarkStart w:id="852" w:name="_Toc200104056"/>
      <w:bookmarkStart w:id="853" w:name="_Toc200104261"/>
      <w:bookmarkStart w:id="854" w:name="_Toc200108102"/>
      <w:bookmarkStart w:id="855" w:name="_Toc200108182"/>
      <w:bookmarkStart w:id="856" w:name="_Toc200109276"/>
      <w:bookmarkStart w:id="857" w:name="_Toc200109351"/>
      <w:bookmarkStart w:id="858" w:name="_Toc200109908"/>
      <w:bookmarkStart w:id="859" w:name="_Toc200112903"/>
      <w:bookmarkStart w:id="860" w:name="_Toc200117741"/>
      <w:bookmarkStart w:id="861" w:name="_Toc200120932"/>
      <w:bookmarkStart w:id="862" w:name="_Toc200259923"/>
      <w:bookmarkStart w:id="863" w:name="_Toc200259983"/>
      <w:bookmarkStart w:id="864" w:name="_Toc200260081"/>
      <w:bookmarkStart w:id="865" w:name="_Toc200277728"/>
      <w:bookmarkStart w:id="866" w:name="_Toc200277886"/>
      <w:bookmarkStart w:id="867" w:name="_Toc200279067"/>
      <w:bookmarkStart w:id="868" w:name="_Toc200279210"/>
      <w:bookmarkStart w:id="869" w:name="_Toc200279604"/>
      <w:bookmarkStart w:id="870" w:name="_Toc200279865"/>
      <w:bookmarkStart w:id="871" w:name="_Toc200280039"/>
      <w:bookmarkStart w:id="872" w:name="_Toc200280102"/>
      <w:bookmarkStart w:id="873" w:name="_Toc200281993"/>
      <w:bookmarkStart w:id="874" w:name="_Toc200282225"/>
      <w:bookmarkStart w:id="875" w:name="_Toc200282364"/>
      <w:bookmarkStart w:id="876" w:name="_Toc200282700"/>
      <w:bookmarkStart w:id="877" w:name="_Toc200282832"/>
      <w:bookmarkStart w:id="878" w:name="_Toc200282866"/>
      <w:bookmarkStart w:id="879" w:name="_Toc200284471"/>
      <w:bookmarkStart w:id="880" w:name="_Toc200286231"/>
      <w:bookmarkStart w:id="881" w:name="_Toc200287089"/>
      <w:r>
        <w:rPr>
          <w:rStyle w:val="Fett"/>
        </w:rPr>
        <w:t xml:space="preserve">Bild 7E </w:t>
      </w:r>
      <w:r w:rsidR="000D61D8">
        <w:rPr>
          <w:rStyle w:val="Fett"/>
        </w:rPr>
        <w:t xml:space="preserve">A: </w:t>
      </w:r>
      <w:r w:rsidR="000D61D8">
        <w:t>Komplette MEMV-Anlage verpackt in den Geräteboxen.  Zum Lieferumfang gehören auch Transportwagen, mit denen ein einfaches Befahren von Hallen und Werkstätten möglich ist.</w:t>
      </w:r>
    </w:p>
    <w:p w:rsidR="000D61D8" w:rsidRDefault="000D61D8" w:rsidP="00A63C60">
      <w:pPr>
        <w:pStyle w:val="berschrift1"/>
        <w:spacing w:before="240" w:line="259" w:lineRule="auto"/>
        <w:ind w:left="360"/>
        <w:rPr>
          <w:rFonts w:asciiTheme="minorHAnsi" w:eastAsia="Times New Roman" w:hAnsiTheme="minorHAnsi" w:cstheme="minorHAnsi"/>
          <w:color w:val="000000" w:themeColor="text1"/>
          <w:lang w:eastAsia="de-CH"/>
        </w:rPr>
      </w:pPr>
    </w:p>
    <w:p w:rsidR="0097249B" w:rsidRDefault="0097249B" w:rsidP="0097249B">
      <w:pPr>
        <w:rPr>
          <w:lang w:eastAsia="de-CH"/>
        </w:rPr>
      </w:pPr>
      <w:r w:rsidRPr="0097249B">
        <w:rPr>
          <w:noProof/>
          <w:lang w:eastAsia="de-DE"/>
        </w:rPr>
        <w:drawing>
          <wp:inline distT="0" distB="0" distL="0" distR="0">
            <wp:extent cx="2771857" cy="2078893"/>
            <wp:effectExtent l="19050" t="0" r="9443" b="0"/>
            <wp:docPr id="16" name="Bild 32" descr="G:\Ring_Fotos_2020_b\GuteFoto_Umbenannt\Neuer2021Bericht_WM899B\Geraetinfo\1f_IMG_7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Ring_Fotos_2020_b\GuteFoto_Umbenannt\Neuer2021Bericht_WM899B\Geraetinfo\1f_IMG_7317.JPG"/>
                    <pic:cNvPicPr>
                      <a:picLocks noChangeAspect="1" noChangeArrowheads="1"/>
                    </pic:cNvPicPr>
                  </pic:nvPicPr>
                  <pic:blipFill>
                    <a:blip r:embed="rId105" cstate="email"/>
                    <a:srcRect/>
                    <a:stretch>
                      <a:fillRect/>
                    </a:stretch>
                  </pic:blipFill>
                  <pic:spPr bwMode="auto">
                    <a:xfrm>
                      <a:off x="0" y="0"/>
                      <a:ext cx="2770980" cy="2078235"/>
                    </a:xfrm>
                    <a:prstGeom prst="rect">
                      <a:avLst/>
                    </a:prstGeom>
                    <a:noFill/>
                    <a:ln w="9525">
                      <a:noFill/>
                      <a:miter lim="800000"/>
                      <a:headEnd/>
                      <a:tailEnd/>
                    </a:ln>
                  </pic:spPr>
                </pic:pic>
              </a:graphicData>
            </a:graphic>
          </wp:inline>
        </w:drawing>
      </w:r>
    </w:p>
    <w:p w:rsidR="0097249B" w:rsidRDefault="0097249B" w:rsidP="0097249B">
      <w:r>
        <w:rPr>
          <w:rStyle w:val="Fett"/>
        </w:rPr>
        <w:t xml:space="preserve">Bild 7E B:  </w:t>
      </w:r>
      <w:r>
        <w:t xml:space="preserve"> </w:t>
      </w:r>
      <w:r w:rsidR="00460381">
        <w:t xml:space="preserve">Das </w:t>
      </w:r>
      <w:r>
        <w:t>Boxenset ist bis heute unser meistgeliefertes System – eine bewährte Lösung für den gelegentlichen Einsatz. Ideal für Anwendungen, bei denen Zuverlässigkeit und ei</w:t>
      </w:r>
      <w:r w:rsidR="00460381">
        <w:t>nfache Handhabung gefragt sind.</w:t>
      </w:r>
    </w:p>
    <w:p w:rsidR="008C3146" w:rsidRDefault="008C3146" w:rsidP="0097249B">
      <w:r>
        <w:rPr>
          <w:noProof/>
          <w:lang w:eastAsia="de-DE"/>
        </w:rPr>
        <w:drawing>
          <wp:inline distT="0" distB="0" distL="0" distR="0">
            <wp:extent cx="2657475" cy="1993107"/>
            <wp:effectExtent l="19050" t="0" r="9525" b="0"/>
            <wp:docPr id="126" name="Bild 78" descr="D:\XY\X_Boxenset\020_Anreger\V20\IMG_7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XY\X_Boxenset\020_Anreger\V20\IMG_7089.JPG"/>
                    <pic:cNvPicPr>
                      <a:picLocks noChangeAspect="1" noChangeArrowheads="1"/>
                    </pic:cNvPicPr>
                  </pic:nvPicPr>
                  <pic:blipFill>
                    <a:blip r:embed="rId106" cstate="print"/>
                    <a:srcRect/>
                    <a:stretch>
                      <a:fillRect/>
                    </a:stretch>
                  </pic:blipFill>
                  <pic:spPr bwMode="auto">
                    <a:xfrm>
                      <a:off x="0" y="0"/>
                      <a:ext cx="2657475" cy="1993107"/>
                    </a:xfrm>
                    <a:prstGeom prst="rect">
                      <a:avLst/>
                    </a:prstGeom>
                    <a:noFill/>
                    <a:ln w="9525">
                      <a:noFill/>
                      <a:miter lim="800000"/>
                      <a:headEnd/>
                      <a:tailEnd/>
                    </a:ln>
                  </pic:spPr>
                </pic:pic>
              </a:graphicData>
            </a:graphic>
          </wp:inline>
        </w:drawing>
      </w:r>
    </w:p>
    <w:p w:rsidR="008C3146" w:rsidRDefault="008C3146" w:rsidP="0097249B">
      <w:r>
        <w:rPr>
          <w:rStyle w:val="Fett"/>
        </w:rPr>
        <w:t xml:space="preserve">Bild 7E C:   </w:t>
      </w:r>
      <w:r>
        <w:t xml:space="preserve">Im Boxenset ist auch der Anreger Motor </w:t>
      </w:r>
    </w:p>
    <w:p w:rsidR="00B46338" w:rsidRDefault="00B46338" w:rsidP="00B46338">
      <w:pPr>
        <w:jc w:val="right"/>
        <w:rPr>
          <w:lang w:eastAsia="de-CH"/>
        </w:rPr>
      </w:pPr>
      <w:r>
        <w:rPr>
          <w:noProof/>
          <w:lang w:eastAsia="de-DE"/>
        </w:rPr>
        <w:drawing>
          <wp:inline distT="0" distB="0" distL="0" distR="0">
            <wp:extent cx="1333500" cy="1000126"/>
            <wp:effectExtent l="19050" t="0" r="0" b="0"/>
            <wp:docPr id="124" name="Bild 77" descr="D:\XY\X_Boxenset\050_Oberplatte\IMG_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XY\X_Boxenset\050_Oberplatte\IMG_7039.JPG"/>
                    <pic:cNvPicPr>
                      <a:picLocks noChangeAspect="1" noChangeArrowheads="1"/>
                    </pic:cNvPicPr>
                  </pic:nvPicPr>
                  <pic:blipFill>
                    <a:blip r:embed="rId107" cstate="print"/>
                    <a:srcRect/>
                    <a:stretch>
                      <a:fillRect/>
                    </a:stretch>
                  </pic:blipFill>
                  <pic:spPr bwMode="auto">
                    <a:xfrm>
                      <a:off x="0" y="0"/>
                      <a:ext cx="1333500" cy="1000126"/>
                    </a:xfrm>
                    <a:prstGeom prst="rect">
                      <a:avLst/>
                    </a:prstGeom>
                    <a:noFill/>
                    <a:ln w="9525">
                      <a:noFill/>
                      <a:miter lim="800000"/>
                      <a:headEnd/>
                      <a:tailEnd/>
                    </a:ln>
                  </pic:spPr>
                </pic:pic>
              </a:graphicData>
            </a:graphic>
          </wp:inline>
        </w:drawing>
      </w:r>
    </w:p>
    <w:p w:rsidR="008C3146" w:rsidRDefault="0054503B" w:rsidP="008C3146">
      <w:pPr>
        <w:spacing w:after="0"/>
        <w:jc w:val="right"/>
      </w:pPr>
      <w:r>
        <w:rPr>
          <w:rStyle w:val="Fett"/>
        </w:rPr>
        <w:t>Bild 7E D</w:t>
      </w:r>
      <w:r w:rsidR="008C3146">
        <w:rPr>
          <w:rStyle w:val="Fett"/>
        </w:rPr>
        <w:t xml:space="preserve">:  </w:t>
      </w:r>
      <w:r w:rsidR="008C3146">
        <w:t xml:space="preserve">Im Boxenset </w:t>
      </w:r>
    </w:p>
    <w:p w:rsidR="008C3146" w:rsidRDefault="008C3146" w:rsidP="008C3146">
      <w:pPr>
        <w:spacing w:after="0"/>
        <w:jc w:val="center"/>
      </w:pPr>
      <w:r>
        <w:t xml:space="preserve">                                               sind eine Oberplatte </w:t>
      </w:r>
    </w:p>
    <w:p w:rsidR="008C3146" w:rsidRDefault="008C3146" w:rsidP="008C3146">
      <w:pPr>
        <w:spacing w:after="0"/>
        <w:jc w:val="center"/>
        <w:rPr>
          <w:lang w:eastAsia="de-CH"/>
        </w:rPr>
      </w:pPr>
    </w:p>
    <w:p w:rsidR="00B46338" w:rsidRDefault="00B46338" w:rsidP="008C3146">
      <w:pPr>
        <w:spacing w:after="0"/>
        <w:rPr>
          <w:lang w:eastAsia="de-CH"/>
        </w:rPr>
      </w:pPr>
      <w:r>
        <w:rPr>
          <w:noProof/>
          <w:lang w:eastAsia="de-DE"/>
        </w:rPr>
        <w:lastRenderedPageBreak/>
        <w:drawing>
          <wp:inline distT="0" distB="0" distL="0" distR="0">
            <wp:extent cx="1543050" cy="1157288"/>
            <wp:effectExtent l="19050" t="0" r="0" b="0"/>
            <wp:docPr id="121" name="Bild 74" descr="D:\XY\X_Boxenset\060_BridenSet\IMG_5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XY\X_Boxenset\060_BridenSet\IMG_5873.JPG"/>
                    <pic:cNvPicPr>
                      <a:picLocks noChangeAspect="1" noChangeArrowheads="1"/>
                    </pic:cNvPicPr>
                  </pic:nvPicPr>
                  <pic:blipFill>
                    <a:blip r:embed="rId108" cstate="print"/>
                    <a:srcRect/>
                    <a:stretch>
                      <a:fillRect/>
                    </a:stretch>
                  </pic:blipFill>
                  <pic:spPr bwMode="auto">
                    <a:xfrm>
                      <a:off x="0" y="0"/>
                      <a:ext cx="1543050" cy="1157288"/>
                    </a:xfrm>
                    <a:prstGeom prst="rect">
                      <a:avLst/>
                    </a:prstGeom>
                    <a:noFill/>
                    <a:ln w="9525">
                      <a:noFill/>
                      <a:miter lim="800000"/>
                      <a:headEnd/>
                      <a:tailEnd/>
                    </a:ln>
                  </pic:spPr>
                </pic:pic>
              </a:graphicData>
            </a:graphic>
          </wp:inline>
        </w:drawing>
      </w:r>
    </w:p>
    <w:p w:rsidR="008C3146" w:rsidRDefault="00FA01F9" w:rsidP="008C3146">
      <w:pPr>
        <w:spacing w:after="0"/>
      </w:pPr>
      <w:r>
        <w:rPr>
          <w:rStyle w:val="Fett"/>
        </w:rPr>
        <w:t xml:space="preserve">Bild 7E </w:t>
      </w:r>
      <w:r w:rsidR="0054503B">
        <w:rPr>
          <w:rStyle w:val="Fett"/>
        </w:rPr>
        <w:t>E</w:t>
      </w:r>
      <w:r w:rsidR="008C3146">
        <w:rPr>
          <w:rStyle w:val="Fett"/>
        </w:rPr>
        <w:t xml:space="preserve">:  </w:t>
      </w:r>
      <w:r w:rsidR="008C3146">
        <w:t>Im Boxenset ist</w:t>
      </w:r>
    </w:p>
    <w:p w:rsidR="008C3146" w:rsidRDefault="008C3146" w:rsidP="008C3146">
      <w:pPr>
        <w:spacing w:after="0"/>
        <w:rPr>
          <w:lang w:eastAsia="de-CH"/>
        </w:rPr>
      </w:pPr>
      <w:r>
        <w:t xml:space="preserve">Bridenset </w:t>
      </w:r>
    </w:p>
    <w:p w:rsidR="00B46338" w:rsidRDefault="00B46338" w:rsidP="00B46338">
      <w:pPr>
        <w:jc w:val="right"/>
        <w:rPr>
          <w:lang w:eastAsia="de-CH"/>
        </w:rPr>
      </w:pPr>
      <w:r>
        <w:rPr>
          <w:noProof/>
          <w:lang w:eastAsia="de-DE"/>
        </w:rPr>
        <w:drawing>
          <wp:inline distT="0" distB="0" distL="0" distR="0">
            <wp:extent cx="1504950" cy="1128713"/>
            <wp:effectExtent l="19050" t="0" r="0" b="0"/>
            <wp:docPr id="54" name="Bild 75" descr="D:\XY\X_Boxenset\070_Gewindestangenset\IMG_7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XY\X_Boxenset\070_Gewindestangenset\IMG_7568.JPG"/>
                    <pic:cNvPicPr>
                      <a:picLocks noChangeAspect="1" noChangeArrowheads="1"/>
                    </pic:cNvPicPr>
                  </pic:nvPicPr>
                  <pic:blipFill>
                    <a:blip r:embed="rId109" cstate="print"/>
                    <a:srcRect/>
                    <a:stretch>
                      <a:fillRect/>
                    </a:stretch>
                  </pic:blipFill>
                  <pic:spPr bwMode="auto">
                    <a:xfrm>
                      <a:off x="0" y="0"/>
                      <a:ext cx="1504950" cy="1128713"/>
                    </a:xfrm>
                    <a:prstGeom prst="rect">
                      <a:avLst/>
                    </a:prstGeom>
                    <a:noFill/>
                    <a:ln w="9525">
                      <a:noFill/>
                      <a:miter lim="800000"/>
                      <a:headEnd/>
                      <a:tailEnd/>
                    </a:ln>
                  </pic:spPr>
                </pic:pic>
              </a:graphicData>
            </a:graphic>
          </wp:inline>
        </w:drawing>
      </w:r>
    </w:p>
    <w:p w:rsidR="008C3146" w:rsidRDefault="00FA01F9" w:rsidP="008C3146">
      <w:pPr>
        <w:spacing w:after="0"/>
        <w:jc w:val="right"/>
      </w:pPr>
      <w:r>
        <w:rPr>
          <w:rStyle w:val="Fett"/>
        </w:rPr>
        <w:t xml:space="preserve">Bild 7E </w:t>
      </w:r>
      <w:r w:rsidR="0054503B">
        <w:rPr>
          <w:rStyle w:val="Fett"/>
        </w:rPr>
        <w:t>F</w:t>
      </w:r>
      <w:r w:rsidR="008C3146">
        <w:rPr>
          <w:rStyle w:val="Fett"/>
        </w:rPr>
        <w:t xml:space="preserve">:  </w:t>
      </w:r>
      <w:r w:rsidR="008C3146">
        <w:t>Im Boxenset ist</w:t>
      </w:r>
    </w:p>
    <w:p w:rsidR="008C3146" w:rsidRDefault="008C3146" w:rsidP="008C3146">
      <w:pPr>
        <w:spacing w:after="0"/>
      </w:pPr>
      <w:r>
        <w:t xml:space="preserve">                                               Bridenset </w:t>
      </w:r>
    </w:p>
    <w:p w:rsidR="008C3146" w:rsidRDefault="008C3146" w:rsidP="008C3146">
      <w:pPr>
        <w:spacing w:after="0"/>
      </w:pPr>
    </w:p>
    <w:p w:rsidR="00B46338" w:rsidRDefault="00FA01F9" w:rsidP="0097249B">
      <w:pPr>
        <w:rPr>
          <w:lang w:eastAsia="de-CH"/>
        </w:rPr>
      </w:pPr>
      <w:r>
        <w:t>Im Boxenset sind eine Unterplatte sowie diverses Zubehör enthalten, wie z. B. Locheisen, Schwenkvorrichtung, alternative Winkel, Seitenkippschutz usw.</w:t>
      </w:r>
    </w:p>
    <w:p w:rsidR="00B46338" w:rsidRPr="0097249B" w:rsidRDefault="00B46338" w:rsidP="0097249B">
      <w:pPr>
        <w:rPr>
          <w:lang w:eastAsia="de-CH"/>
        </w:rPr>
      </w:pPr>
    </w:p>
    <w:p w:rsidR="00301F73" w:rsidRDefault="00A26469" w:rsidP="00A63C60">
      <w:pPr>
        <w:pStyle w:val="berschrift1"/>
        <w:spacing w:before="240" w:line="259" w:lineRule="auto"/>
        <w:ind w:left="360"/>
        <w:rPr>
          <w:rFonts w:asciiTheme="minorHAnsi" w:eastAsia="Times New Roman" w:hAnsiTheme="minorHAnsi" w:cstheme="minorHAnsi"/>
          <w:color w:val="000000" w:themeColor="text1"/>
          <w:lang w:eastAsia="de-CH"/>
        </w:rPr>
      </w:pPr>
      <w:bookmarkStart w:id="882" w:name="_Toc200288199"/>
      <w:bookmarkStart w:id="883" w:name="_Toc200288261"/>
      <w:bookmarkStart w:id="884" w:name="_Toc200288821"/>
      <w:bookmarkStart w:id="885" w:name="_Toc200289240"/>
      <w:bookmarkStart w:id="886" w:name="_Toc200292988"/>
      <w:bookmarkStart w:id="887" w:name="_Toc200353899"/>
      <w:bookmarkStart w:id="888" w:name="_Toc200354699"/>
      <w:bookmarkStart w:id="889" w:name="_Toc200354872"/>
      <w:bookmarkStart w:id="890" w:name="_Toc200355045"/>
      <w:bookmarkStart w:id="891" w:name="_Toc200364603"/>
      <w:bookmarkStart w:id="892" w:name="_Toc200364692"/>
      <w:bookmarkStart w:id="893" w:name="_Toc200440861"/>
      <w:bookmarkStart w:id="894" w:name="_Toc200440922"/>
      <w:bookmarkStart w:id="895" w:name="_Toc200441298"/>
      <w:bookmarkStart w:id="896" w:name="_Toc200443453"/>
      <w:bookmarkStart w:id="897" w:name="_Toc200443550"/>
      <w:bookmarkStart w:id="898" w:name="_Toc200443688"/>
      <w:bookmarkStart w:id="899" w:name="_Toc200445067"/>
      <w:bookmarkStart w:id="900" w:name="_Toc200445165"/>
      <w:bookmarkStart w:id="901" w:name="_Toc200448152"/>
      <w:bookmarkStart w:id="902" w:name="_Toc200522298"/>
      <w:r>
        <w:rPr>
          <w:rFonts w:asciiTheme="minorHAnsi" w:eastAsia="Times New Roman" w:hAnsiTheme="minorHAnsi" w:cstheme="minorHAnsi"/>
          <w:color w:val="000000" w:themeColor="text1"/>
          <w:lang w:eastAsia="de-CH"/>
        </w:rPr>
        <w:t>0</w:t>
      </w:r>
      <w:r w:rsidR="000A6DD5">
        <w:rPr>
          <w:rFonts w:asciiTheme="minorHAnsi" w:eastAsia="Times New Roman" w:hAnsiTheme="minorHAnsi" w:cstheme="minorHAnsi"/>
          <w:color w:val="000000" w:themeColor="text1"/>
          <w:lang w:eastAsia="de-CH"/>
        </w:rPr>
        <w:t>7 F:</w:t>
      </w:r>
      <w:r w:rsidR="00A63C60" w:rsidRPr="00A63C60">
        <w:rPr>
          <w:rFonts w:asciiTheme="minorHAnsi" w:eastAsia="Times New Roman" w:hAnsiTheme="minorHAnsi" w:cstheme="minorHAnsi"/>
          <w:color w:val="000000" w:themeColor="text1"/>
          <w:lang w:eastAsia="de-CH"/>
        </w:rPr>
        <w:t xml:space="preserve"> </w:t>
      </w:r>
      <w:r w:rsidR="002C5165">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2C5165">
        <w:rPr>
          <w:rFonts w:asciiTheme="minorHAnsi" w:eastAsia="Times New Roman" w:hAnsiTheme="minorHAnsi" w:cstheme="minorHAnsi"/>
          <w:color w:val="000000" w:themeColor="text1"/>
          <w:lang w:eastAsia="de-CH"/>
        </w:rPr>
        <w:t xml:space="preserve"> </w:t>
      </w:r>
      <w:r w:rsidR="003B6929">
        <w:rPr>
          <w:rFonts w:asciiTheme="minorHAnsi" w:eastAsia="Times New Roman" w:hAnsiTheme="minorHAnsi" w:cstheme="minorHAnsi"/>
          <w:color w:val="000000" w:themeColor="text1"/>
          <w:lang w:eastAsia="de-CH"/>
        </w:rPr>
        <w:t xml:space="preserve"> </w:t>
      </w:r>
      <w:r w:rsidR="002C5165">
        <w:rPr>
          <w:rFonts w:asciiTheme="minorHAnsi" w:eastAsia="Times New Roman" w:hAnsiTheme="minorHAnsi" w:cstheme="minorHAnsi"/>
          <w:color w:val="000000" w:themeColor="text1"/>
          <w:lang w:eastAsia="de-CH"/>
        </w:rPr>
        <w:t xml:space="preserve"> </w:t>
      </w:r>
      <w:r w:rsidR="00301F73" w:rsidRPr="00301F73">
        <w:rPr>
          <w:rFonts w:asciiTheme="minorHAnsi" w:eastAsia="Times New Roman" w:hAnsiTheme="minorHAnsi" w:cstheme="minorHAnsi"/>
          <w:color w:val="000000" w:themeColor="text1"/>
          <w:highlight w:val="yellow"/>
          <w:lang w:eastAsia="de-CH"/>
        </w:rPr>
        <w:t>Besch</w:t>
      </w:r>
      <w:r w:rsidR="00DA744B">
        <w:rPr>
          <w:rFonts w:asciiTheme="minorHAnsi" w:eastAsia="Times New Roman" w:hAnsiTheme="minorHAnsi" w:cstheme="minorHAnsi"/>
          <w:color w:val="000000" w:themeColor="text1"/>
          <w:highlight w:val="yellow"/>
          <w:lang w:eastAsia="de-CH"/>
        </w:rPr>
        <w:t xml:space="preserve">reibung der </w:t>
      </w:r>
      <w:r w:rsidR="00DA744B" w:rsidRPr="00DA744B">
        <w:rPr>
          <w:rFonts w:asciiTheme="minorHAnsi" w:eastAsia="Times New Roman" w:hAnsiTheme="minorHAnsi" w:cstheme="minorHAnsi"/>
          <w:color w:val="000000" w:themeColor="text1"/>
          <w:highlight w:val="yellow"/>
          <w:lang w:eastAsia="de-CH"/>
        </w:rPr>
        <w:t>Aufspann Methode</w:t>
      </w:r>
      <w:r w:rsidR="000A6DD5">
        <w:rPr>
          <w:rFonts w:asciiTheme="minorHAnsi" w:eastAsia="Times New Roman" w:hAnsiTheme="minorHAnsi" w:cstheme="minorHAnsi"/>
          <w:color w:val="000000" w:themeColor="text1"/>
          <w:highlight w:val="yellow"/>
          <w:lang w:eastAsia="de-CH"/>
        </w:rPr>
        <w:t>n zu EH</w:t>
      </w:r>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r w:rsidR="000A6DD5">
        <w:rPr>
          <w:rFonts w:asciiTheme="minorHAnsi" w:eastAsia="Times New Roman" w:hAnsiTheme="minorHAnsi" w:cstheme="minorHAnsi"/>
          <w:color w:val="000000" w:themeColor="text1"/>
          <w:lang w:eastAsia="de-CH"/>
        </w:rPr>
        <w:t xml:space="preserve"> </w:t>
      </w:r>
    </w:p>
    <w:p w:rsidR="00A0374A" w:rsidRDefault="00A0374A" w:rsidP="00A0374A">
      <w:pPr>
        <w:rPr>
          <w:lang w:eastAsia="de-CH"/>
        </w:rPr>
      </w:pPr>
    </w:p>
    <w:p w:rsidR="00FC263C" w:rsidRDefault="00FC263C" w:rsidP="00A0374A">
      <w:pPr>
        <w:rPr>
          <w:lang w:eastAsia="de-CH"/>
        </w:rPr>
      </w:pPr>
      <w:r>
        <w:t>Eine gute Befestigung des Anregers ist entscheidend, damit ein Werkstück effizient und kontrolliert vibrieren kann. Nur ein richtig befestigter Anreger gewährleistet, dass die Vibration gleichmässig und präzise auf das Bauteil übertragen wird. Eine unsachgemässe Befestigung würde die Vibrationen verzerren und den Prozess stören. Bei unserem neuen MEMV-System verwenden wir in der Regel Gewindestangen M24, die mit einer Klemmkraft von 17 Tonnen fixiert werden. Diese starke Befestigung garantiert, dass der Anreger während des gesamten Prozesses stabil bleibt und eine exakte Vibration ermöglicht.</w:t>
      </w:r>
    </w:p>
    <w:p w:rsidR="00CD0E55" w:rsidRDefault="00CD0E55" w:rsidP="00880351">
      <w:pPr>
        <w:spacing w:after="0" w:line="240" w:lineRule="auto"/>
        <w:rPr>
          <w:rFonts w:eastAsia="Times New Roman" w:cstheme="minorHAnsi"/>
          <w:b/>
          <w:bCs/>
          <w:lang w:eastAsia="de-DE"/>
        </w:rPr>
      </w:pPr>
    </w:p>
    <w:p w:rsidR="00CD0E55" w:rsidRDefault="00CD0E55" w:rsidP="00880351">
      <w:pPr>
        <w:spacing w:after="0" w:line="240" w:lineRule="auto"/>
        <w:rPr>
          <w:rFonts w:eastAsia="Times New Roman" w:cstheme="minorHAnsi"/>
          <w:b/>
          <w:bCs/>
          <w:lang w:eastAsia="de-DE"/>
        </w:rPr>
      </w:pPr>
    </w:p>
    <w:p w:rsidR="00CD0E55" w:rsidRDefault="00CD0E55" w:rsidP="00880351">
      <w:pPr>
        <w:spacing w:after="0" w:line="240" w:lineRule="auto"/>
        <w:rPr>
          <w:rFonts w:eastAsia="Times New Roman" w:cstheme="minorHAnsi"/>
          <w:b/>
          <w:bCs/>
          <w:lang w:eastAsia="de-DE"/>
        </w:rPr>
      </w:pPr>
    </w:p>
    <w:p w:rsidR="00880351" w:rsidRDefault="00880351" w:rsidP="00CD0E55">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bCs/>
          <w:lang w:eastAsia="de-DE"/>
        </w:rPr>
      </w:pPr>
      <w:r>
        <w:rPr>
          <w:rFonts w:eastAsia="Times New Roman" w:cstheme="minorHAnsi"/>
          <w:b/>
          <w:bCs/>
          <w:lang w:eastAsia="de-DE"/>
        </w:rPr>
        <w:t>Nachfolgend beschrieben</w:t>
      </w:r>
      <w:r w:rsidRPr="00E118AC">
        <w:rPr>
          <w:rFonts w:eastAsia="Times New Roman" w:cstheme="minorHAnsi"/>
          <w:bCs/>
          <w:lang w:eastAsia="de-DE"/>
        </w:rPr>
        <w:t>:    Aufspannmethode</w:t>
      </w:r>
      <w:r>
        <w:rPr>
          <w:rFonts w:eastAsia="Times New Roman" w:cstheme="minorHAnsi"/>
          <w:b/>
          <w:bCs/>
          <w:lang w:eastAsia="de-DE"/>
        </w:rPr>
        <w:t xml:space="preserve"> </w:t>
      </w:r>
    </w:p>
    <w:p w:rsidR="00880351" w:rsidRDefault="00880351" w:rsidP="00CD0E55">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bCs/>
          <w:lang w:eastAsia="de-DE"/>
        </w:rPr>
      </w:pPr>
      <w:r>
        <w:rPr>
          <w:rFonts w:eastAsia="Times New Roman" w:cstheme="minorHAnsi"/>
          <w:b/>
          <w:bCs/>
          <w:lang w:eastAsia="de-DE"/>
        </w:rPr>
        <w:t xml:space="preserve">MEMV 10  mit Langeisen </w:t>
      </w:r>
    </w:p>
    <w:p w:rsidR="00A0374A" w:rsidRDefault="00A0374A" w:rsidP="00CD0E55">
      <w:pPr>
        <w:pBdr>
          <w:top w:val="single" w:sz="4" w:space="1" w:color="auto"/>
          <w:left w:val="single" w:sz="4" w:space="4" w:color="auto"/>
          <w:bottom w:val="single" w:sz="4" w:space="1" w:color="auto"/>
          <w:right w:val="single" w:sz="4" w:space="4" w:color="auto"/>
        </w:pBdr>
        <w:rPr>
          <w:lang w:eastAsia="de-CH"/>
        </w:rPr>
      </w:pPr>
    </w:p>
    <w:p w:rsidR="00880351" w:rsidRDefault="00880351" w:rsidP="00CD0E55">
      <w:pPr>
        <w:pBdr>
          <w:top w:val="single" w:sz="4" w:space="1" w:color="auto"/>
          <w:left w:val="single" w:sz="4" w:space="4" w:color="auto"/>
          <w:bottom w:val="single" w:sz="4" w:space="1" w:color="auto"/>
          <w:right w:val="single" w:sz="4" w:space="4" w:color="auto"/>
        </w:pBdr>
        <w:rPr>
          <w:lang w:eastAsia="de-CH"/>
        </w:rPr>
      </w:pPr>
      <w:r w:rsidRPr="00880351">
        <w:rPr>
          <w:noProof/>
          <w:lang w:eastAsia="de-DE"/>
        </w:rPr>
        <w:drawing>
          <wp:inline distT="0" distB="0" distL="0" distR="0">
            <wp:extent cx="2844800" cy="2133600"/>
            <wp:effectExtent l="19050" t="0" r="0" b="0"/>
            <wp:docPr id="104" name="28108AEE-CAF1-4BCC-9732-0ACF06C1C68F" descr="IMG_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08AEE-CAF1-4BCC-9732-0ACF06C1C68F" descr="IMG_1830.JPG"/>
                    <pic:cNvPicPr>
                      <a:picLocks noChangeAspect="1" noChangeArrowheads="1"/>
                    </pic:cNvPicPr>
                  </pic:nvPicPr>
                  <pic:blipFill>
                    <a:blip r:embed="rId110" r:link="rId111" cstate="print"/>
                    <a:srcRect/>
                    <a:stretch>
                      <a:fillRect/>
                    </a:stretch>
                  </pic:blipFill>
                  <pic:spPr bwMode="auto">
                    <a:xfrm>
                      <a:off x="0" y="0"/>
                      <a:ext cx="2844800" cy="2133600"/>
                    </a:xfrm>
                    <a:prstGeom prst="rect">
                      <a:avLst/>
                    </a:prstGeom>
                    <a:noFill/>
                    <a:ln w="9525">
                      <a:noFill/>
                      <a:miter lim="800000"/>
                      <a:headEnd/>
                      <a:tailEnd/>
                    </a:ln>
                  </pic:spPr>
                </pic:pic>
              </a:graphicData>
            </a:graphic>
          </wp:inline>
        </w:drawing>
      </w:r>
    </w:p>
    <w:p w:rsidR="00051900" w:rsidRDefault="007A0CA6" w:rsidP="00CD0E55">
      <w:pPr>
        <w:pBdr>
          <w:top w:val="single" w:sz="4" w:space="1" w:color="auto"/>
          <w:left w:val="single" w:sz="4" w:space="4" w:color="auto"/>
          <w:bottom w:val="single" w:sz="4" w:space="1" w:color="auto"/>
          <w:right w:val="single" w:sz="4" w:space="4" w:color="auto"/>
        </w:pBdr>
        <w:rPr>
          <w:rFonts w:eastAsia="Times New Roman" w:cstheme="minorHAnsi"/>
          <w:bCs/>
          <w:lang w:eastAsia="de-DE"/>
        </w:rPr>
      </w:pPr>
      <w:r>
        <w:rPr>
          <w:rFonts w:eastAsia="Times New Roman" w:cstheme="minorHAnsi"/>
          <w:b/>
          <w:bCs/>
          <w:lang w:eastAsia="de-DE"/>
        </w:rPr>
        <w:t xml:space="preserve">Bild </w:t>
      </w:r>
      <w:r w:rsidR="00460381">
        <w:rPr>
          <w:rFonts w:eastAsia="Times New Roman" w:cstheme="minorHAnsi"/>
          <w:b/>
          <w:bCs/>
          <w:lang w:eastAsia="de-DE"/>
        </w:rPr>
        <w:t>7F</w:t>
      </w:r>
      <w:r w:rsidR="00A04CEE">
        <w:rPr>
          <w:rFonts w:eastAsia="Times New Roman" w:cstheme="minorHAnsi"/>
          <w:b/>
          <w:bCs/>
          <w:lang w:eastAsia="de-DE"/>
        </w:rPr>
        <w:t xml:space="preserve"> </w:t>
      </w:r>
      <w:r w:rsidR="00DA744B">
        <w:rPr>
          <w:rFonts w:eastAsia="Times New Roman" w:cstheme="minorHAnsi"/>
          <w:b/>
          <w:bCs/>
          <w:lang w:eastAsia="de-DE"/>
        </w:rPr>
        <w:t>A</w:t>
      </w:r>
      <w:r w:rsidR="00A04CEE">
        <w:rPr>
          <w:rFonts w:eastAsia="Times New Roman" w:cstheme="minorHAnsi"/>
          <w:b/>
          <w:bCs/>
          <w:lang w:eastAsia="de-DE"/>
        </w:rPr>
        <w:t>:</w:t>
      </w:r>
      <w:r w:rsidR="00DA744B">
        <w:rPr>
          <w:rFonts w:eastAsia="Times New Roman" w:cstheme="minorHAnsi"/>
          <w:b/>
          <w:bCs/>
          <w:lang w:eastAsia="de-DE"/>
        </w:rPr>
        <w:t xml:space="preserve"> –   Anreger auf </w:t>
      </w:r>
    </w:p>
    <w:p w:rsidR="00DA744B" w:rsidRDefault="00DA744B" w:rsidP="00CD0E55">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r w:rsidRPr="00F51758">
        <w:rPr>
          <w:rFonts w:eastAsia="Times New Roman" w:cstheme="minorHAnsi"/>
          <w:bCs/>
          <w:lang w:eastAsia="de-DE"/>
        </w:rPr>
        <w:t>2  Stk</w:t>
      </w:r>
      <w:r>
        <w:rPr>
          <w:rFonts w:eastAsia="Times New Roman" w:cstheme="minorHAnsi"/>
          <w:bCs/>
          <w:lang w:eastAsia="de-DE"/>
        </w:rPr>
        <w:t>.</w:t>
      </w:r>
      <w:r w:rsidR="00CF6591">
        <w:rPr>
          <w:rFonts w:eastAsia="Times New Roman" w:cstheme="minorHAnsi"/>
          <w:bCs/>
          <w:lang w:eastAsia="de-DE"/>
        </w:rPr>
        <w:t xml:space="preserve"> </w:t>
      </w:r>
      <w:r w:rsidRPr="00F51758">
        <w:rPr>
          <w:rFonts w:eastAsia="Times New Roman" w:cstheme="minorHAnsi"/>
          <w:lang w:eastAsia="de-DE"/>
        </w:rPr>
        <w:t>Langaufspannstange</w:t>
      </w:r>
      <w:r>
        <w:rPr>
          <w:rFonts w:eastAsia="Times New Roman" w:cstheme="minorHAnsi"/>
          <w:lang w:eastAsia="de-DE"/>
        </w:rPr>
        <w:t>n (40 x 70 x 1100 mm)</w:t>
      </w:r>
    </w:p>
    <w:p w:rsidR="00DA744B" w:rsidRDefault="00DA744B" w:rsidP="00A0374A">
      <w:pPr>
        <w:rPr>
          <w:lang w:eastAsia="de-CH"/>
        </w:rPr>
      </w:pPr>
    </w:p>
    <w:p w:rsidR="00A0374A" w:rsidRPr="00E118AC" w:rsidRDefault="00A0374A" w:rsidP="00CD0E55">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Cs/>
          <w:lang w:eastAsia="de-DE"/>
        </w:rPr>
      </w:pPr>
      <w:r w:rsidRPr="00E118AC">
        <w:rPr>
          <w:rFonts w:eastAsia="Times New Roman" w:cstheme="minorHAnsi"/>
          <w:b/>
          <w:bCs/>
          <w:lang w:eastAsia="de-DE"/>
        </w:rPr>
        <w:t>Nachfolgend beschrieben:</w:t>
      </w:r>
      <w:r>
        <w:rPr>
          <w:rFonts w:eastAsia="Times New Roman" w:cstheme="minorHAnsi"/>
          <w:b/>
          <w:bCs/>
          <w:lang w:eastAsia="de-DE"/>
        </w:rPr>
        <w:t xml:space="preserve">    </w:t>
      </w:r>
      <w:r w:rsidRPr="00E118AC">
        <w:rPr>
          <w:rFonts w:eastAsia="Times New Roman" w:cstheme="minorHAnsi"/>
          <w:bCs/>
          <w:lang w:eastAsia="de-DE"/>
        </w:rPr>
        <w:t xml:space="preserve">Aufspannmethode </w:t>
      </w:r>
    </w:p>
    <w:p w:rsidR="00051900" w:rsidRPr="00E118AC" w:rsidRDefault="00880351" w:rsidP="00CD0E55">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r w:rsidRPr="00E118AC">
        <w:rPr>
          <w:rFonts w:eastAsia="Times New Roman" w:cstheme="minorHAnsi"/>
          <w:bCs/>
          <w:lang w:eastAsia="de-DE"/>
        </w:rPr>
        <w:t>MEMV 2</w:t>
      </w:r>
      <w:r w:rsidR="00A0374A" w:rsidRPr="00E118AC">
        <w:rPr>
          <w:rFonts w:eastAsia="Times New Roman" w:cstheme="minorHAnsi"/>
          <w:bCs/>
          <w:lang w:eastAsia="de-DE"/>
        </w:rPr>
        <w:t>0</w:t>
      </w:r>
      <w:r w:rsidR="00051900" w:rsidRPr="00E118AC">
        <w:rPr>
          <w:rFonts w:eastAsia="Times New Roman" w:cstheme="minorHAnsi"/>
          <w:bCs/>
          <w:lang w:eastAsia="de-DE"/>
        </w:rPr>
        <w:t xml:space="preserve">  mit    </w:t>
      </w:r>
      <w:r w:rsidR="00051900" w:rsidRPr="00E118AC">
        <w:rPr>
          <w:rFonts w:eastAsia="Times New Roman" w:cstheme="minorHAnsi"/>
          <w:lang w:eastAsia="de-DE"/>
        </w:rPr>
        <w:t>2 Stk. Querspann-Distanzstangen  40x70 x 650</w:t>
      </w:r>
    </w:p>
    <w:p w:rsidR="00A0374A" w:rsidRDefault="00A0374A" w:rsidP="00CD0E55">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de-DE"/>
        </w:rPr>
      </w:pPr>
    </w:p>
    <w:p w:rsidR="00301F73" w:rsidRDefault="00A0374A" w:rsidP="00CD0E55">
      <w:pPr>
        <w:pBdr>
          <w:top w:val="single" w:sz="4" w:space="1" w:color="auto"/>
          <w:left w:val="single" w:sz="4" w:space="4" w:color="auto"/>
          <w:bottom w:val="single" w:sz="4" w:space="1" w:color="auto"/>
          <w:right w:val="single" w:sz="4" w:space="4" w:color="auto"/>
        </w:pBdr>
        <w:rPr>
          <w:rFonts w:eastAsia="Times New Roman"/>
          <w:sz w:val="24"/>
          <w:szCs w:val="24"/>
        </w:rPr>
      </w:pPr>
      <w:r>
        <w:rPr>
          <w:rFonts w:eastAsia="Times New Roman"/>
          <w:noProof/>
          <w:lang w:eastAsia="de-DE"/>
        </w:rPr>
        <w:drawing>
          <wp:inline distT="0" distB="0" distL="0" distR="0">
            <wp:extent cx="2943225" cy="2207419"/>
            <wp:effectExtent l="19050" t="0" r="9525" b="0"/>
            <wp:docPr id="95" name="51DF6183-07D0-49F7-BC26-3E90F3DBD470" descr="IMG_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DF6183-07D0-49F7-BC26-3E90F3DBD470" descr="IMG_1329.JPG"/>
                    <pic:cNvPicPr>
                      <a:picLocks noChangeAspect="1" noChangeArrowheads="1"/>
                    </pic:cNvPicPr>
                  </pic:nvPicPr>
                  <pic:blipFill>
                    <a:blip r:embed="rId112" r:link="rId113"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A0374A" w:rsidRDefault="007A0CA6" w:rsidP="00CD0E55">
      <w:pPr>
        <w:pBdr>
          <w:top w:val="single" w:sz="4" w:space="1" w:color="auto"/>
          <w:left w:val="single" w:sz="4" w:space="4" w:color="auto"/>
          <w:bottom w:val="single" w:sz="4" w:space="1" w:color="auto"/>
          <w:right w:val="single" w:sz="4" w:space="4" w:color="auto"/>
        </w:pBdr>
        <w:rPr>
          <w:rFonts w:eastAsia="Times New Roman"/>
          <w:sz w:val="24"/>
          <w:szCs w:val="24"/>
        </w:rPr>
      </w:pPr>
      <w:r>
        <w:rPr>
          <w:rFonts w:eastAsia="Times New Roman" w:cstheme="minorHAnsi"/>
          <w:b/>
          <w:bCs/>
          <w:lang w:eastAsia="de-DE"/>
        </w:rPr>
        <w:t xml:space="preserve">Bild </w:t>
      </w:r>
      <w:r w:rsidR="00460381">
        <w:rPr>
          <w:rFonts w:eastAsia="Times New Roman" w:cstheme="minorHAnsi"/>
          <w:b/>
          <w:bCs/>
          <w:lang w:eastAsia="de-DE"/>
        </w:rPr>
        <w:t>7F</w:t>
      </w:r>
      <w:r w:rsidR="00A04CEE">
        <w:rPr>
          <w:rFonts w:eastAsia="Times New Roman" w:cstheme="minorHAnsi"/>
          <w:b/>
          <w:bCs/>
          <w:lang w:eastAsia="de-DE"/>
        </w:rPr>
        <w:t xml:space="preserve"> </w:t>
      </w:r>
      <w:r w:rsidR="009D4F5F">
        <w:rPr>
          <w:rFonts w:eastAsia="Times New Roman" w:cstheme="minorHAnsi"/>
          <w:b/>
          <w:bCs/>
          <w:lang w:eastAsia="de-DE"/>
        </w:rPr>
        <w:t>B</w:t>
      </w:r>
      <w:r w:rsidR="00A04CEE">
        <w:rPr>
          <w:rFonts w:eastAsia="Times New Roman" w:cstheme="minorHAnsi"/>
          <w:b/>
          <w:bCs/>
          <w:lang w:eastAsia="de-DE"/>
        </w:rPr>
        <w:t>:</w:t>
      </w:r>
      <w:r w:rsidR="00A0374A">
        <w:rPr>
          <w:rFonts w:eastAsia="Times New Roman" w:cstheme="minorHAnsi"/>
          <w:b/>
          <w:bCs/>
          <w:lang w:eastAsia="de-DE"/>
        </w:rPr>
        <w:t xml:space="preserve"> –   Anreger auf </w:t>
      </w:r>
      <w:r w:rsidR="00051900">
        <w:rPr>
          <w:rFonts w:eastAsia="Times New Roman" w:cstheme="minorHAnsi"/>
          <w:lang w:eastAsia="de-DE"/>
        </w:rPr>
        <w:t xml:space="preserve">Querspann-Distanzstangen  </w:t>
      </w:r>
    </w:p>
    <w:p w:rsidR="00A0374A" w:rsidRDefault="00A0374A" w:rsidP="00CD0E55">
      <w:pPr>
        <w:pBdr>
          <w:top w:val="single" w:sz="4" w:space="1" w:color="auto"/>
          <w:left w:val="single" w:sz="4" w:space="4" w:color="auto"/>
          <w:bottom w:val="single" w:sz="4" w:space="1" w:color="auto"/>
          <w:right w:val="single" w:sz="4" w:space="4" w:color="auto"/>
        </w:pBdr>
        <w:rPr>
          <w:rFonts w:eastAsia="Times New Roman"/>
          <w:sz w:val="24"/>
          <w:szCs w:val="24"/>
        </w:rPr>
      </w:pPr>
      <w:r>
        <w:rPr>
          <w:rFonts w:eastAsia="Times New Roman"/>
          <w:noProof/>
          <w:lang w:eastAsia="de-DE"/>
        </w:rPr>
        <w:lastRenderedPageBreak/>
        <w:drawing>
          <wp:inline distT="0" distB="0" distL="0" distR="0">
            <wp:extent cx="2943225" cy="2207419"/>
            <wp:effectExtent l="19050" t="0" r="9525" b="0"/>
            <wp:docPr id="96" name="38D722CC-83EB-4415-A6B0-C8B795CFCFE8" descr="IMG_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D722CC-83EB-4415-A6B0-C8B795CFCFE8" descr="IMG_1328.JPG"/>
                    <pic:cNvPicPr>
                      <a:picLocks noChangeAspect="1" noChangeArrowheads="1"/>
                    </pic:cNvPicPr>
                  </pic:nvPicPr>
                  <pic:blipFill>
                    <a:blip r:embed="rId114" r:link="rId115"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6C014D" w:rsidRDefault="007A0CA6" w:rsidP="00CD0E55">
      <w:pPr>
        <w:pBdr>
          <w:top w:val="single" w:sz="4" w:space="1" w:color="auto"/>
          <w:left w:val="single" w:sz="4" w:space="4" w:color="auto"/>
          <w:bottom w:val="single" w:sz="4" w:space="1" w:color="auto"/>
          <w:right w:val="single" w:sz="4" w:space="4" w:color="auto"/>
        </w:pBdr>
        <w:jc w:val="both"/>
        <w:rPr>
          <w:rFonts w:eastAsia="Times New Roman" w:cstheme="minorHAnsi"/>
          <w:b/>
          <w:bCs/>
          <w:lang w:eastAsia="de-DE"/>
        </w:rPr>
      </w:pPr>
      <w:r>
        <w:rPr>
          <w:rFonts w:eastAsia="Times New Roman" w:cstheme="minorHAnsi"/>
          <w:b/>
          <w:bCs/>
          <w:lang w:eastAsia="de-DE"/>
        </w:rPr>
        <w:t xml:space="preserve">Bild </w:t>
      </w:r>
      <w:r w:rsidR="00460381">
        <w:rPr>
          <w:rFonts w:eastAsia="Times New Roman" w:cstheme="minorHAnsi"/>
          <w:b/>
          <w:bCs/>
          <w:lang w:eastAsia="de-DE"/>
        </w:rPr>
        <w:t>7F</w:t>
      </w:r>
      <w:r w:rsidR="00A04CEE">
        <w:rPr>
          <w:rFonts w:eastAsia="Times New Roman" w:cstheme="minorHAnsi"/>
          <w:b/>
          <w:bCs/>
          <w:lang w:eastAsia="de-DE"/>
        </w:rPr>
        <w:t xml:space="preserve"> </w:t>
      </w:r>
      <w:r w:rsidR="009D4F5F">
        <w:rPr>
          <w:rFonts w:eastAsia="Times New Roman" w:cstheme="minorHAnsi"/>
          <w:b/>
          <w:bCs/>
          <w:lang w:eastAsia="de-DE"/>
        </w:rPr>
        <w:t>C</w:t>
      </w:r>
      <w:r w:rsidR="00A04CEE">
        <w:rPr>
          <w:rFonts w:eastAsia="Times New Roman" w:cstheme="minorHAnsi"/>
          <w:b/>
          <w:bCs/>
          <w:lang w:eastAsia="de-DE"/>
        </w:rPr>
        <w:t>:</w:t>
      </w:r>
      <w:r w:rsidR="00DA744B">
        <w:rPr>
          <w:rFonts w:eastAsia="Times New Roman" w:cstheme="minorHAnsi"/>
          <w:b/>
          <w:bCs/>
          <w:lang w:eastAsia="de-DE"/>
        </w:rPr>
        <w:t xml:space="preserve">   Anreger   auf Querspann  Distanz Stangen</w:t>
      </w:r>
    </w:p>
    <w:p w:rsidR="006C014D" w:rsidRDefault="006C014D" w:rsidP="00CD0E55">
      <w:pPr>
        <w:pBdr>
          <w:top w:val="single" w:sz="4" w:space="1" w:color="auto"/>
          <w:left w:val="single" w:sz="4" w:space="4" w:color="auto"/>
          <w:bottom w:val="single" w:sz="4" w:space="1" w:color="auto"/>
          <w:right w:val="single" w:sz="4" w:space="4" w:color="auto"/>
        </w:pBdr>
        <w:jc w:val="both"/>
        <w:rPr>
          <w:rFonts w:eastAsia="Times New Roman" w:cstheme="minorHAnsi"/>
          <w:b/>
          <w:bCs/>
          <w:lang w:eastAsia="de-DE"/>
        </w:rPr>
      </w:pPr>
      <w:r>
        <w:rPr>
          <w:rFonts w:eastAsia="Times New Roman"/>
          <w:noProof/>
          <w:lang w:eastAsia="de-DE"/>
        </w:rPr>
        <w:drawing>
          <wp:inline distT="0" distB="0" distL="0" distR="0">
            <wp:extent cx="2943225" cy="2207419"/>
            <wp:effectExtent l="19050" t="0" r="9525" b="0"/>
            <wp:docPr id="107" name="0D4240D7-DD71-4F8C-9C3A-19DA98B3A83E" descr="IMG_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4240D7-DD71-4F8C-9C3A-19DA98B3A83E" descr="IMG_1327.JPG"/>
                    <pic:cNvPicPr>
                      <a:picLocks noChangeAspect="1" noChangeArrowheads="1"/>
                    </pic:cNvPicPr>
                  </pic:nvPicPr>
                  <pic:blipFill>
                    <a:blip r:embed="rId116" r:link="rId117"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r w:rsidR="007A0CA6">
        <w:rPr>
          <w:rFonts w:eastAsia="Times New Roman" w:cstheme="minorHAnsi"/>
          <w:b/>
          <w:bCs/>
          <w:lang w:eastAsia="de-DE"/>
        </w:rPr>
        <w:t xml:space="preserve">Bild </w:t>
      </w:r>
      <w:r w:rsidR="00460381">
        <w:rPr>
          <w:rFonts w:eastAsia="Times New Roman" w:cstheme="minorHAnsi"/>
          <w:b/>
          <w:bCs/>
          <w:lang w:eastAsia="de-DE"/>
        </w:rPr>
        <w:t xml:space="preserve"> 7F</w:t>
      </w:r>
      <w:r w:rsidR="00A04CEE">
        <w:rPr>
          <w:rFonts w:eastAsia="Times New Roman" w:cstheme="minorHAnsi"/>
          <w:b/>
          <w:bCs/>
          <w:lang w:eastAsia="de-DE"/>
        </w:rPr>
        <w:t xml:space="preserve"> D:</w:t>
      </w:r>
      <w:r>
        <w:rPr>
          <w:rFonts w:eastAsia="Times New Roman" w:cstheme="minorHAnsi"/>
          <w:b/>
          <w:bCs/>
          <w:lang w:eastAsia="de-DE"/>
        </w:rPr>
        <w:t xml:space="preserve">   Anreger   auf Querspann  Distanz Stangen</w:t>
      </w:r>
    </w:p>
    <w:p w:rsidR="00ED583E" w:rsidRDefault="00ED583E" w:rsidP="00CD0E55">
      <w:pPr>
        <w:jc w:val="both"/>
        <w:rPr>
          <w:rFonts w:eastAsia="Times New Roman"/>
          <w:sz w:val="24"/>
          <w:szCs w:val="24"/>
        </w:rPr>
      </w:pPr>
    </w:p>
    <w:p w:rsidR="00CD0E55" w:rsidRDefault="00CD0E55" w:rsidP="00CD0E55">
      <w:pPr>
        <w:jc w:val="both"/>
        <w:rPr>
          <w:rFonts w:eastAsia="Times New Roman"/>
          <w:sz w:val="24"/>
          <w:szCs w:val="24"/>
        </w:rPr>
      </w:pPr>
    </w:p>
    <w:p w:rsidR="00CD0E55" w:rsidRDefault="00CD0E55" w:rsidP="00CD0E55">
      <w:pPr>
        <w:pBdr>
          <w:top w:val="single" w:sz="4" w:space="1" w:color="auto"/>
          <w:left w:val="single" w:sz="4" w:space="4" w:color="auto"/>
          <w:bottom w:val="single" w:sz="4" w:space="1" w:color="auto"/>
          <w:right w:val="single" w:sz="4" w:space="4" w:color="auto"/>
        </w:pBdr>
        <w:jc w:val="both"/>
        <w:rPr>
          <w:rFonts w:eastAsia="Times New Roman"/>
          <w:sz w:val="24"/>
          <w:szCs w:val="24"/>
        </w:rPr>
      </w:pPr>
    </w:p>
    <w:p w:rsidR="00ED583E" w:rsidRDefault="00ED583E" w:rsidP="00CD0E55">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bCs/>
          <w:lang w:eastAsia="de-DE"/>
        </w:rPr>
      </w:pPr>
      <w:r>
        <w:rPr>
          <w:rFonts w:eastAsia="Times New Roman" w:cstheme="minorHAnsi"/>
          <w:b/>
          <w:bCs/>
          <w:lang w:eastAsia="de-DE"/>
        </w:rPr>
        <w:t xml:space="preserve">Nachfolgend beschrieben:    </w:t>
      </w:r>
      <w:r w:rsidRPr="00E118AC">
        <w:rPr>
          <w:rFonts w:eastAsia="Times New Roman" w:cstheme="minorHAnsi"/>
          <w:bCs/>
          <w:lang w:eastAsia="de-DE"/>
        </w:rPr>
        <w:t>Aufspannmethode</w:t>
      </w:r>
      <w:r>
        <w:rPr>
          <w:rFonts w:eastAsia="Times New Roman" w:cstheme="minorHAnsi"/>
          <w:b/>
          <w:bCs/>
          <w:lang w:eastAsia="de-DE"/>
        </w:rPr>
        <w:t xml:space="preserve"> </w:t>
      </w:r>
    </w:p>
    <w:p w:rsidR="00ED583E" w:rsidRDefault="00051900" w:rsidP="00CD0E55">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bCs/>
          <w:lang w:eastAsia="de-DE"/>
        </w:rPr>
      </w:pPr>
      <w:r>
        <w:rPr>
          <w:rFonts w:eastAsia="Times New Roman" w:cstheme="minorHAnsi"/>
          <w:b/>
          <w:bCs/>
          <w:lang w:eastAsia="de-DE"/>
        </w:rPr>
        <w:t>MEMV 3</w:t>
      </w:r>
      <w:r w:rsidR="00ED583E">
        <w:rPr>
          <w:rFonts w:eastAsia="Times New Roman" w:cstheme="minorHAnsi"/>
          <w:b/>
          <w:bCs/>
          <w:lang w:eastAsia="de-DE"/>
        </w:rPr>
        <w:t>0</w:t>
      </w:r>
    </w:p>
    <w:p w:rsidR="00051900" w:rsidRDefault="00051900" w:rsidP="00CD0E55">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r>
        <w:rPr>
          <w:rFonts w:eastAsia="Times New Roman" w:cstheme="minorHAnsi"/>
          <w:lang w:eastAsia="de-DE"/>
        </w:rPr>
        <w:t>2 Stk. Querspann-Distanzstangen  40x70 x 650</w:t>
      </w:r>
    </w:p>
    <w:p w:rsidR="00051900" w:rsidRDefault="00051900" w:rsidP="00CD0E55">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bCs/>
          <w:lang w:eastAsia="de-DE"/>
        </w:rPr>
      </w:pPr>
      <w:r>
        <w:rPr>
          <w:rFonts w:eastAsia="Times New Roman" w:cstheme="minorHAnsi"/>
          <w:lang w:eastAsia="de-DE"/>
        </w:rPr>
        <w:t xml:space="preserve">4 Stk.  </w:t>
      </w:r>
      <w:r w:rsidRPr="00F51758">
        <w:rPr>
          <w:rFonts w:eastAsia="Times New Roman" w:cstheme="minorHAnsi"/>
          <w:lang w:eastAsia="de-DE"/>
        </w:rPr>
        <w:t>Quer</w:t>
      </w:r>
      <w:r>
        <w:rPr>
          <w:rFonts w:eastAsia="Times New Roman" w:cstheme="minorHAnsi"/>
          <w:lang w:eastAsia="de-DE"/>
        </w:rPr>
        <w:t xml:space="preserve"> 4- L</w:t>
      </w:r>
      <w:r w:rsidRPr="00F51758">
        <w:rPr>
          <w:rFonts w:eastAsia="Times New Roman" w:cstheme="minorHAnsi"/>
          <w:lang w:eastAsia="de-DE"/>
        </w:rPr>
        <w:t>ocheisen (40 x 70 x 550 mm)</w:t>
      </w:r>
    </w:p>
    <w:p w:rsidR="00A0374A" w:rsidRDefault="00A0374A" w:rsidP="00CD0E55">
      <w:pPr>
        <w:pBdr>
          <w:top w:val="single" w:sz="4" w:space="1" w:color="auto"/>
          <w:left w:val="single" w:sz="4" w:space="4" w:color="auto"/>
          <w:bottom w:val="single" w:sz="4" w:space="1" w:color="auto"/>
          <w:right w:val="single" w:sz="4" w:space="4" w:color="auto"/>
        </w:pBdr>
        <w:rPr>
          <w:rFonts w:eastAsia="Times New Roman"/>
          <w:sz w:val="24"/>
          <w:szCs w:val="24"/>
        </w:rPr>
      </w:pPr>
    </w:p>
    <w:p w:rsidR="00A0374A" w:rsidRDefault="00A0374A" w:rsidP="00CD0E55">
      <w:pPr>
        <w:pBdr>
          <w:top w:val="single" w:sz="4" w:space="1" w:color="auto"/>
          <w:left w:val="single" w:sz="4" w:space="4" w:color="auto"/>
          <w:bottom w:val="single" w:sz="4" w:space="1" w:color="auto"/>
          <w:right w:val="single" w:sz="4" w:space="4" w:color="auto"/>
        </w:pBdr>
        <w:rPr>
          <w:rFonts w:eastAsia="Times New Roman"/>
          <w:sz w:val="24"/>
          <w:szCs w:val="24"/>
        </w:rPr>
      </w:pPr>
      <w:r>
        <w:rPr>
          <w:rFonts w:eastAsia="Times New Roman"/>
          <w:noProof/>
          <w:lang w:eastAsia="de-DE"/>
        </w:rPr>
        <w:lastRenderedPageBreak/>
        <w:drawing>
          <wp:inline distT="0" distB="0" distL="0" distR="0">
            <wp:extent cx="2943225" cy="2207419"/>
            <wp:effectExtent l="19050" t="0" r="9525" b="0"/>
            <wp:docPr id="97" name="D0FC43AE-0496-4700-9529-EDECCC85658B" descr="IMG_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FC43AE-0496-4700-9529-EDECCC85658B" descr="IMG_1343.JPG"/>
                    <pic:cNvPicPr>
                      <a:picLocks noChangeAspect="1" noChangeArrowheads="1"/>
                    </pic:cNvPicPr>
                  </pic:nvPicPr>
                  <pic:blipFill>
                    <a:blip r:embed="rId118" r:link="rId119"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D2777A" w:rsidRPr="00D2777A" w:rsidRDefault="00460381" w:rsidP="00CD0E55">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r>
        <w:rPr>
          <w:rFonts w:eastAsia="Times New Roman" w:cstheme="minorHAnsi"/>
          <w:b/>
          <w:bCs/>
          <w:lang w:eastAsia="de-DE"/>
        </w:rPr>
        <w:t>Bild 7F</w:t>
      </w:r>
      <w:r w:rsidR="00A04CEE">
        <w:rPr>
          <w:rFonts w:eastAsia="Times New Roman" w:cstheme="minorHAnsi"/>
          <w:b/>
          <w:bCs/>
          <w:lang w:eastAsia="de-DE"/>
        </w:rPr>
        <w:t xml:space="preserve"> E:</w:t>
      </w:r>
      <w:r w:rsidR="00D2777A" w:rsidRPr="00D2777A">
        <w:rPr>
          <w:rFonts w:eastAsia="Times New Roman" w:cstheme="minorHAnsi"/>
          <w:b/>
          <w:bCs/>
          <w:lang w:eastAsia="de-DE"/>
        </w:rPr>
        <w:t xml:space="preserve"> – Aufspannmethode MEMV 30</w:t>
      </w:r>
    </w:p>
    <w:p w:rsidR="00CD0E55" w:rsidRDefault="00CD0E55" w:rsidP="00D2777A">
      <w:pPr>
        <w:spacing w:before="100" w:beforeAutospacing="1" w:after="100" w:afterAutospacing="1" w:line="240" w:lineRule="auto"/>
        <w:rPr>
          <w:rFonts w:eastAsia="Times New Roman" w:cstheme="minorHAnsi"/>
          <w:lang w:eastAsia="de-DE"/>
        </w:rPr>
      </w:pPr>
    </w:p>
    <w:p w:rsidR="00CD0E55" w:rsidRDefault="00CD0E55" w:rsidP="00D2777A">
      <w:pPr>
        <w:spacing w:before="100" w:beforeAutospacing="1" w:after="100" w:afterAutospacing="1" w:line="240" w:lineRule="auto"/>
        <w:rPr>
          <w:rFonts w:eastAsia="Times New Roman" w:cstheme="minorHAnsi"/>
          <w:lang w:eastAsia="de-DE"/>
        </w:rPr>
      </w:pPr>
    </w:p>
    <w:p w:rsidR="00CD0E55" w:rsidRDefault="00CD0E55" w:rsidP="00CD0E55">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p>
    <w:p w:rsidR="00CD0E55" w:rsidRDefault="00CD0E55" w:rsidP="00CD0E55">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p>
    <w:p w:rsidR="00D2777A" w:rsidRPr="00D2777A" w:rsidRDefault="00D2777A" w:rsidP="00CD0E55">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r w:rsidRPr="00D2777A">
        <w:rPr>
          <w:rFonts w:eastAsia="Times New Roman" w:cstheme="minorHAnsi"/>
          <w:lang w:eastAsia="de-DE"/>
        </w:rPr>
        <w:t>Diese Abbildung zeigt die Aufspannmethode MEMV 30.Dabei werden zwei Querspann-Distanzstangen (40 × 70 × 650 mm) mit vier Querspann-Distanzhaltern so befestigt,</w:t>
      </w:r>
      <w:r w:rsidR="007A0CA6">
        <w:rPr>
          <w:rFonts w:eastAsia="Times New Roman" w:cstheme="minorHAnsi"/>
          <w:lang w:eastAsia="de-DE"/>
        </w:rPr>
        <w:t xml:space="preserve"> </w:t>
      </w:r>
      <w:r w:rsidRPr="00D2777A">
        <w:rPr>
          <w:rFonts w:eastAsia="Times New Roman" w:cstheme="minorHAnsi"/>
          <w:lang w:eastAsia="de-DE"/>
        </w:rPr>
        <w:t>dass anschlie</w:t>
      </w:r>
      <w:r w:rsidR="00986826">
        <w:rPr>
          <w:rFonts w:eastAsia="Times New Roman" w:cstheme="minorHAnsi"/>
          <w:lang w:eastAsia="de-DE"/>
        </w:rPr>
        <w:t>ss</w:t>
      </w:r>
      <w:r w:rsidRPr="00D2777A">
        <w:rPr>
          <w:rFonts w:eastAsia="Times New Roman" w:cstheme="minorHAnsi"/>
          <w:lang w:eastAsia="de-DE"/>
        </w:rPr>
        <w:t>end zwei Quer-4-Locheisen (40 × 70 × 550 mm) durchgeschoben werden können.</w:t>
      </w:r>
    </w:p>
    <w:p w:rsidR="00D2777A" w:rsidRPr="00D2777A" w:rsidRDefault="00D2777A" w:rsidP="00CD0E55">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r w:rsidRPr="00D2777A">
        <w:rPr>
          <w:rFonts w:eastAsia="Times New Roman" w:cstheme="minorHAnsi"/>
          <w:lang w:eastAsia="de-DE"/>
        </w:rPr>
        <w:t>Diese dienen der späteren Fixierung des Werkstücks durch Festspannen.</w:t>
      </w:r>
    </w:p>
    <w:p w:rsidR="00ED583E" w:rsidRDefault="00ED583E" w:rsidP="00CD0E55">
      <w:pPr>
        <w:pBdr>
          <w:top w:val="single" w:sz="4" w:space="1" w:color="auto"/>
          <w:left w:val="single" w:sz="4" w:space="4" w:color="auto"/>
          <w:bottom w:val="single" w:sz="4" w:space="1" w:color="auto"/>
          <w:right w:val="single" w:sz="4" w:space="4" w:color="auto"/>
        </w:pBdr>
        <w:jc w:val="both"/>
        <w:rPr>
          <w:rFonts w:eastAsia="Times New Roman"/>
          <w:sz w:val="24"/>
          <w:szCs w:val="24"/>
        </w:rPr>
      </w:pPr>
    </w:p>
    <w:p w:rsidR="00A0374A" w:rsidRDefault="00A0374A" w:rsidP="00CD0E55">
      <w:pPr>
        <w:pBdr>
          <w:top w:val="single" w:sz="4" w:space="1" w:color="auto"/>
          <w:left w:val="single" w:sz="4" w:space="4" w:color="auto"/>
          <w:bottom w:val="single" w:sz="4" w:space="1" w:color="auto"/>
          <w:right w:val="single" w:sz="4" w:space="4" w:color="auto"/>
        </w:pBdr>
        <w:rPr>
          <w:rFonts w:eastAsia="Times New Roman"/>
          <w:sz w:val="24"/>
          <w:szCs w:val="24"/>
        </w:rPr>
      </w:pPr>
    </w:p>
    <w:p w:rsidR="00A0374A" w:rsidRDefault="00A0374A" w:rsidP="00CD0E55">
      <w:pPr>
        <w:pBdr>
          <w:top w:val="single" w:sz="4" w:space="1" w:color="auto"/>
          <w:left w:val="single" w:sz="4" w:space="4" w:color="auto"/>
          <w:bottom w:val="single" w:sz="4" w:space="1" w:color="auto"/>
          <w:right w:val="single" w:sz="4" w:space="4" w:color="auto"/>
        </w:pBdr>
        <w:rPr>
          <w:rFonts w:eastAsia="Times New Roman"/>
          <w:sz w:val="24"/>
          <w:szCs w:val="24"/>
        </w:rPr>
      </w:pPr>
      <w:r>
        <w:rPr>
          <w:rFonts w:eastAsia="Times New Roman"/>
          <w:noProof/>
          <w:lang w:eastAsia="de-DE"/>
        </w:rPr>
        <w:lastRenderedPageBreak/>
        <w:drawing>
          <wp:inline distT="0" distB="0" distL="0" distR="0">
            <wp:extent cx="2943225" cy="2207419"/>
            <wp:effectExtent l="19050" t="0" r="9525" b="0"/>
            <wp:docPr id="98" name="8519F8D7-EB21-42EC-8E01-E3AAF04EC53A" descr="IMG_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19F8D7-EB21-42EC-8E01-E3AAF04EC53A" descr="IMG_1342.JPG"/>
                    <pic:cNvPicPr>
                      <a:picLocks noChangeAspect="1" noChangeArrowheads="1"/>
                    </pic:cNvPicPr>
                  </pic:nvPicPr>
                  <pic:blipFill>
                    <a:blip r:embed="rId120" r:link="rId121"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880351" w:rsidRDefault="009D4F5F" w:rsidP="00CD0E55">
      <w:pPr>
        <w:pBdr>
          <w:top w:val="single" w:sz="4" w:space="1" w:color="auto"/>
          <w:left w:val="single" w:sz="4" w:space="4" w:color="auto"/>
          <w:bottom w:val="single" w:sz="4" w:space="1" w:color="auto"/>
          <w:right w:val="single" w:sz="4" w:space="4" w:color="auto"/>
        </w:pBdr>
        <w:jc w:val="both"/>
        <w:rPr>
          <w:rFonts w:eastAsia="Times New Roman"/>
          <w:sz w:val="24"/>
          <w:szCs w:val="24"/>
        </w:rPr>
      </w:pPr>
      <w:r>
        <w:rPr>
          <w:rFonts w:eastAsia="Times New Roman" w:cstheme="minorHAnsi"/>
          <w:b/>
          <w:bCs/>
          <w:lang w:eastAsia="de-DE"/>
        </w:rPr>
        <w:t>Bi</w:t>
      </w:r>
      <w:r w:rsidR="007A0CA6">
        <w:rPr>
          <w:rFonts w:eastAsia="Times New Roman" w:cstheme="minorHAnsi"/>
          <w:b/>
          <w:bCs/>
          <w:lang w:eastAsia="de-DE"/>
        </w:rPr>
        <w:t xml:space="preserve">ld </w:t>
      </w:r>
      <w:r w:rsidR="00460381">
        <w:rPr>
          <w:rFonts w:eastAsia="Times New Roman" w:cstheme="minorHAnsi"/>
          <w:b/>
          <w:bCs/>
          <w:lang w:eastAsia="de-DE"/>
        </w:rPr>
        <w:t xml:space="preserve"> 7F</w:t>
      </w:r>
      <w:r w:rsidR="00A04CEE">
        <w:rPr>
          <w:rFonts w:eastAsia="Times New Roman" w:cstheme="minorHAnsi"/>
          <w:b/>
          <w:bCs/>
          <w:lang w:eastAsia="de-DE"/>
        </w:rPr>
        <w:t xml:space="preserve"> F:</w:t>
      </w:r>
    </w:p>
    <w:p w:rsidR="00880351" w:rsidRDefault="00880351" w:rsidP="00CD0E55">
      <w:pPr>
        <w:pBdr>
          <w:top w:val="single" w:sz="4" w:space="1" w:color="auto"/>
          <w:left w:val="single" w:sz="4" w:space="4" w:color="auto"/>
          <w:bottom w:val="single" w:sz="4" w:space="1" w:color="auto"/>
          <w:right w:val="single" w:sz="4" w:space="4" w:color="auto"/>
        </w:pBdr>
        <w:rPr>
          <w:rFonts w:eastAsia="Times New Roman"/>
          <w:sz w:val="24"/>
          <w:szCs w:val="24"/>
        </w:rPr>
      </w:pPr>
    </w:p>
    <w:p w:rsidR="00A0374A" w:rsidRDefault="00A0374A" w:rsidP="00CD0E55">
      <w:pPr>
        <w:pBdr>
          <w:top w:val="single" w:sz="4" w:space="1" w:color="auto"/>
          <w:left w:val="single" w:sz="4" w:space="4" w:color="auto"/>
          <w:bottom w:val="single" w:sz="4" w:space="1" w:color="auto"/>
          <w:right w:val="single" w:sz="4" w:space="4" w:color="auto"/>
        </w:pBdr>
        <w:rPr>
          <w:rFonts w:eastAsia="Times New Roman"/>
          <w:sz w:val="24"/>
          <w:szCs w:val="24"/>
        </w:rPr>
      </w:pPr>
      <w:r>
        <w:rPr>
          <w:rFonts w:eastAsia="Times New Roman"/>
          <w:noProof/>
          <w:lang w:eastAsia="de-DE"/>
        </w:rPr>
        <w:drawing>
          <wp:inline distT="0" distB="0" distL="0" distR="0">
            <wp:extent cx="2943225" cy="2207419"/>
            <wp:effectExtent l="19050" t="0" r="9525" b="0"/>
            <wp:docPr id="99" name="F66BB456-77E6-40C5-8254-88418FCF40B7" descr="IMG_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6BB456-77E6-40C5-8254-88418FCF40B7" descr="IMG_1341.JPG"/>
                    <pic:cNvPicPr>
                      <a:picLocks noChangeAspect="1" noChangeArrowheads="1"/>
                    </pic:cNvPicPr>
                  </pic:nvPicPr>
                  <pic:blipFill>
                    <a:blip r:embed="rId122" r:link="rId123"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880351" w:rsidRDefault="00460381" w:rsidP="00CD0E55">
      <w:pPr>
        <w:pBdr>
          <w:top w:val="single" w:sz="4" w:space="1" w:color="auto"/>
          <w:left w:val="single" w:sz="4" w:space="4" w:color="auto"/>
          <w:bottom w:val="single" w:sz="4" w:space="1" w:color="auto"/>
          <w:right w:val="single" w:sz="4" w:space="4" w:color="auto"/>
        </w:pBdr>
        <w:jc w:val="both"/>
        <w:rPr>
          <w:rFonts w:eastAsia="Times New Roman"/>
          <w:sz w:val="24"/>
          <w:szCs w:val="24"/>
        </w:rPr>
      </w:pPr>
      <w:r>
        <w:rPr>
          <w:rFonts w:eastAsia="Times New Roman" w:cstheme="minorHAnsi"/>
          <w:b/>
          <w:bCs/>
          <w:lang w:eastAsia="de-DE"/>
        </w:rPr>
        <w:t>Bild 7F</w:t>
      </w:r>
      <w:r w:rsidR="00A04CEE">
        <w:rPr>
          <w:rFonts w:eastAsia="Times New Roman" w:cstheme="minorHAnsi"/>
          <w:b/>
          <w:bCs/>
          <w:lang w:eastAsia="de-DE"/>
        </w:rPr>
        <w:t xml:space="preserve"> G:</w:t>
      </w:r>
      <w:r w:rsidR="00880351">
        <w:rPr>
          <w:rFonts w:eastAsia="Times New Roman" w:cstheme="minorHAnsi"/>
          <w:b/>
          <w:bCs/>
          <w:lang w:eastAsia="de-DE"/>
        </w:rPr>
        <w:t xml:space="preserve"> </w:t>
      </w:r>
    </w:p>
    <w:p w:rsidR="00301F73" w:rsidRDefault="00A0374A" w:rsidP="00CD0E55">
      <w:pPr>
        <w:pBdr>
          <w:top w:val="single" w:sz="4" w:space="1" w:color="auto"/>
          <w:left w:val="single" w:sz="4" w:space="4" w:color="auto"/>
          <w:bottom w:val="single" w:sz="4" w:space="1" w:color="auto"/>
          <w:right w:val="single" w:sz="4" w:space="4" w:color="auto"/>
        </w:pBdr>
        <w:rPr>
          <w:rFonts w:eastAsia="Times New Roman"/>
          <w:sz w:val="24"/>
          <w:szCs w:val="24"/>
        </w:rPr>
      </w:pPr>
      <w:r>
        <w:rPr>
          <w:rFonts w:eastAsia="Times New Roman"/>
          <w:noProof/>
          <w:lang w:eastAsia="de-DE"/>
        </w:rPr>
        <w:drawing>
          <wp:inline distT="0" distB="0" distL="0" distR="0">
            <wp:extent cx="2943225" cy="2207419"/>
            <wp:effectExtent l="19050" t="0" r="9525" b="0"/>
            <wp:docPr id="100" name="AB94CD6E-ACE8-4133-A572-E8A34D6F12E6" descr="IMG_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94CD6E-ACE8-4133-A572-E8A34D6F12E6" descr="IMG_1338.JPG"/>
                    <pic:cNvPicPr>
                      <a:picLocks noChangeAspect="1" noChangeArrowheads="1"/>
                    </pic:cNvPicPr>
                  </pic:nvPicPr>
                  <pic:blipFill>
                    <a:blip r:embed="rId124" r:link="rId125"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880351" w:rsidRPr="00A81693" w:rsidRDefault="00460381" w:rsidP="00CD0E55">
      <w:pPr>
        <w:pBdr>
          <w:top w:val="single" w:sz="4" w:space="1" w:color="auto"/>
          <w:left w:val="single" w:sz="4" w:space="4" w:color="auto"/>
          <w:bottom w:val="single" w:sz="4" w:space="1" w:color="auto"/>
          <w:right w:val="single" w:sz="4" w:space="4" w:color="auto"/>
        </w:pBdr>
        <w:rPr>
          <w:rFonts w:eastAsia="Times New Roman"/>
        </w:rPr>
      </w:pPr>
      <w:r>
        <w:rPr>
          <w:b/>
        </w:rPr>
        <w:t>Bild  7F</w:t>
      </w:r>
      <w:r w:rsidR="00A04CEE" w:rsidRPr="00A81693">
        <w:rPr>
          <w:b/>
        </w:rPr>
        <w:t xml:space="preserve"> </w:t>
      </w:r>
      <w:r w:rsidR="0079152F" w:rsidRPr="00A81693">
        <w:rPr>
          <w:b/>
        </w:rPr>
        <w:t>H</w:t>
      </w:r>
      <w:r w:rsidR="00A04CEE" w:rsidRPr="00A81693">
        <w:rPr>
          <w:b/>
        </w:rPr>
        <w:t>:</w:t>
      </w:r>
      <w:r w:rsidR="00CF6690" w:rsidRPr="00A81693">
        <w:t xml:space="preserve"> Hier sind die vier Locheisen oben quer eingebaut, zusammen mit vier Gewindestangen, von denen jede eine Zugkraft von 17 Tonnen halten </w:t>
      </w:r>
      <w:r w:rsidR="00CF6690" w:rsidRPr="00A81693">
        <w:lastRenderedPageBreak/>
        <w:t>kann. Darunter befinden sich die 500 mm breiten Briden. Diese Konstruktion ermöglicht eine exakte und stabile Spannung des Bauteils.</w:t>
      </w:r>
    </w:p>
    <w:p w:rsidR="00301F73" w:rsidRDefault="00A0374A" w:rsidP="00CD0E55">
      <w:pPr>
        <w:pBdr>
          <w:top w:val="single" w:sz="4" w:space="1" w:color="auto"/>
          <w:left w:val="single" w:sz="4" w:space="4" w:color="auto"/>
          <w:bottom w:val="single" w:sz="4" w:space="1" w:color="auto"/>
          <w:right w:val="single" w:sz="4" w:space="4" w:color="auto"/>
        </w:pBdr>
        <w:rPr>
          <w:rFonts w:eastAsia="Times New Roman"/>
          <w:sz w:val="24"/>
          <w:szCs w:val="24"/>
        </w:rPr>
      </w:pPr>
      <w:r>
        <w:rPr>
          <w:rFonts w:eastAsia="Times New Roman"/>
          <w:noProof/>
          <w:lang w:eastAsia="de-DE"/>
        </w:rPr>
        <w:drawing>
          <wp:inline distT="0" distB="0" distL="0" distR="0">
            <wp:extent cx="2943225" cy="2207419"/>
            <wp:effectExtent l="19050" t="0" r="9525" b="0"/>
            <wp:docPr id="102" name="3F69E93B-3C09-463E-8CD6-F497E6C32F4A" descr="IMG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69E93B-3C09-463E-8CD6-F497E6C32F4A" descr="IMG_1337.JPG"/>
                    <pic:cNvPicPr>
                      <a:picLocks noChangeAspect="1" noChangeArrowheads="1"/>
                    </pic:cNvPicPr>
                  </pic:nvPicPr>
                  <pic:blipFill>
                    <a:blip r:embed="rId126" r:link="rId127"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880351" w:rsidRDefault="00460381" w:rsidP="00CD0E55">
      <w:pPr>
        <w:pBdr>
          <w:top w:val="single" w:sz="4" w:space="1" w:color="auto"/>
          <w:left w:val="single" w:sz="4" w:space="4" w:color="auto"/>
          <w:bottom w:val="single" w:sz="4" w:space="1" w:color="auto"/>
          <w:right w:val="single" w:sz="4" w:space="4" w:color="auto"/>
        </w:pBdr>
        <w:jc w:val="both"/>
        <w:rPr>
          <w:rFonts w:eastAsia="Times New Roman"/>
          <w:sz w:val="24"/>
          <w:szCs w:val="24"/>
        </w:rPr>
      </w:pPr>
      <w:r>
        <w:rPr>
          <w:rFonts w:eastAsia="Times New Roman" w:cstheme="minorHAnsi"/>
          <w:b/>
          <w:bCs/>
          <w:lang w:eastAsia="de-DE"/>
        </w:rPr>
        <w:t>Bild 7F</w:t>
      </w:r>
      <w:r w:rsidR="00A04CEE">
        <w:rPr>
          <w:rFonts w:eastAsia="Times New Roman" w:cstheme="minorHAnsi"/>
          <w:b/>
          <w:bCs/>
          <w:lang w:eastAsia="de-DE"/>
        </w:rPr>
        <w:t xml:space="preserve"> I:</w:t>
      </w:r>
      <w:r w:rsidR="0079152F">
        <w:rPr>
          <w:rFonts w:eastAsia="Times New Roman" w:cstheme="minorHAnsi"/>
          <w:b/>
          <w:bCs/>
          <w:lang w:eastAsia="de-DE"/>
        </w:rPr>
        <w:t xml:space="preserve"> </w:t>
      </w:r>
      <w:r w:rsidR="009D4F5F">
        <w:rPr>
          <w:rFonts w:eastAsia="Times New Roman" w:cstheme="minorHAnsi"/>
          <w:bCs/>
          <w:lang w:eastAsia="de-DE"/>
        </w:rPr>
        <w:t>Briden Mutter mit Verdrehsicherung  dass nich</w:t>
      </w:r>
      <w:r w:rsidR="00D2777A">
        <w:rPr>
          <w:rFonts w:eastAsia="Times New Roman" w:cstheme="minorHAnsi"/>
          <w:bCs/>
          <w:lang w:eastAsia="de-DE"/>
        </w:rPr>
        <w:t>t</w:t>
      </w:r>
      <w:r w:rsidR="009D4F5F">
        <w:rPr>
          <w:rFonts w:eastAsia="Times New Roman" w:cstheme="minorHAnsi"/>
          <w:bCs/>
          <w:lang w:eastAsia="de-DE"/>
        </w:rPr>
        <w:t xml:space="preserve"> gegengehalten werden muss </w:t>
      </w:r>
    </w:p>
    <w:p w:rsidR="00880351" w:rsidRDefault="00880351" w:rsidP="00CD0E55">
      <w:pPr>
        <w:pBdr>
          <w:top w:val="single" w:sz="4" w:space="1" w:color="auto"/>
          <w:left w:val="single" w:sz="4" w:space="4" w:color="auto"/>
          <w:bottom w:val="single" w:sz="4" w:space="1" w:color="auto"/>
          <w:right w:val="single" w:sz="4" w:space="4" w:color="auto"/>
        </w:pBdr>
        <w:rPr>
          <w:rFonts w:eastAsia="Times New Roman"/>
          <w:sz w:val="24"/>
          <w:szCs w:val="24"/>
        </w:rPr>
      </w:pPr>
    </w:p>
    <w:p w:rsidR="00301F73" w:rsidRDefault="00A0374A" w:rsidP="00CD0E55">
      <w:pPr>
        <w:pBdr>
          <w:top w:val="single" w:sz="4" w:space="1" w:color="auto"/>
          <w:left w:val="single" w:sz="4" w:space="4" w:color="auto"/>
          <w:bottom w:val="single" w:sz="4" w:space="1" w:color="auto"/>
          <w:right w:val="single" w:sz="4" w:space="4" w:color="auto"/>
        </w:pBdr>
        <w:rPr>
          <w:rFonts w:eastAsia="Times New Roman"/>
          <w:sz w:val="24"/>
          <w:szCs w:val="24"/>
        </w:rPr>
      </w:pPr>
      <w:r>
        <w:rPr>
          <w:rFonts w:eastAsia="Times New Roman"/>
          <w:noProof/>
          <w:lang w:eastAsia="de-DE"/>
        </w:rPr>
        <w:drawing>
          <wp:inline distT="0" distB="0" distL="0" distR="0">
            <wp:extent cx="2943225" cy="2207419"/>
            <wp:effectExtent l="19050" t="0" r="9525" b="0"/>
            <wp:docPr id="103" name="21ACF999-F2C0-46BD-B5B5-61825C0DE4CD" descr="IMG_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ACF999-F2C0-46BD-B5B5-61825C0DE4CD" descr="IMG_1348.JPG"/>
                    <pic:cNvPicPr>
                      <a:picLocks noChangeAspect="1" noChangeArrowheads="1"/>
                    </pic:cNvPicPr>
                  </pic:nvPicPr>
                  <pic:blipFill>
                    <a:blip r:embed="rId128" r:link="rId129"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880351" w:rsidRDefault="007A0CA6" w:rsidP="00CD0E55">
      <w:pPr>
        <w:pBdr>
          <w:top w:val="single" w:sz="4" w:space="1" w:color="auto"/>
          <w:left w:val="single" w:sz="4" w:space="4" w:color="auto"/>
          <w:bottom w:val="single" w:sz="4" w:space="1" w:color="auto"/>
          <w:right w:val="single" w:sz="4" w:space="4" w:color="auto"/>
        </w:pBdr>
        <w:jc w:val="both"/>
        <w:rPr>
          <w:rFonts w:eastAsia="Times New Roman"/>
          <w:sz w:val="24"/>
          <w:szCs w:val="24"/>
        </w:rPr>
      </w:pPr>
      <w:r>
        <w:rPr>
          <w:rFonts w:eastAsia="Times New Roman" w:cstheme="minorHAnsi"/>
          <w:b/>
          <w:bCs/>
          <w:lang w:eastAsia="de-DE"/>
        </w:rPr>
        <w:t xml:space="preserve">Bild </w:t>
      </w:r>
      <w:r w:rsidR="00460381">
        <w:rPr>
          <w:rFonts w:eastAsia="Times New Roman" w:cstheme="minorHAnsi"/>
          <w:b/>
          <w:bCs/>
          <w:lang w:eastAsia="de-DE"/>
        </w:rPr>
        <w:t>7F</w:t>
      </w:r>
      <w:r w:rsidR="00A04CEE">
        <w:rPr>
          <w:rFonts w:eastAsia="Times New Roman" w:cstheme="minorHAnsi"/>
          <w:b/>
          <w:bCs/>
          <w:lang w:eastAsia="de-DE"/>
        </w:rPr>
        <w:t xml:space="preserve"> </w:t>
      </w:r>
      <w:r w:rsidR="009D4F5F">
        <w:rPr>
          <w:rFonts w:eastAsia="Times New Roman" w:cstheme="minorHAnsi"/>
          <w:b/>
          <w:bCs/>
          <w:lang w:eastAsia="de-DE"/>
        </w:rPr>
        <w:t xml:space="preserve"> </w:t>
      </w:r>
      <w:r w:rsidR="0079152F">
        <w:rPr>
          <w:rFonts w:eastAsia="Times New Roman" w:cstheme="minorHAnsi"/>
          <w:b/>
          <w:bCs/>
          <w:lang w:eastAsia="de-DE"/>
        </w:rPr>
        <w:t>K</w:t>
      </w:r>
      <w:r w:rsidR="00A04CEE">
        <w:rPr>
          <w:rFonts w:eastAsia="Times New Roman" w:cstheme="minorHAnsi"/>
          <w:b/>
          <w:bCs/>
          <w:lang w:eastAsia="de-DE"/>
        </w:rPr>
        <w:t>:</w:t>
      </w:r>
    </w:p>
    <w:p w:rsidR="00880351" w:rsidRDefault="00051900" w:rsidP="00CD0E55">
      <w:pPr>
        <w:pBdr>
          <w:top w:val="single" w:sz="4" w:space="1" w:color="auto"/>
          <w:left w:val="single" w:sz="4" w:space="4" w:color="auto"/>
          <w:bottom w:val="single" w:sz="4" w:space="1" w:color="auto"/>
          <w:right w:val="single" w:sz="4" w:space="4" w:color="auto"/>
        </w:pBdr>
        <w:rPr>
          <w:rFonts w:eastAsia="Times New Roman"/>
          <w:sz w:val="24"/>
          <w:szCs w:val="24"/>
        </w:rPr>
      </w:pPr>
      <w:r w:rsidRPr="00051900">
        <w:rPr>
          <w:rFonts w:eastAsia="Times New Roman"/>
          <w:noProof/>
          <w:sz w:val="24"/>
          <w:szCs w:val="24"/>
          <w:lang w:eastAsia="de-DE"/>
        </w:rPr>
        <w:lastRenderedPageBreak/>
        <w:drawing>
          <wp:inline distT="0" distB="0" distL="0" distR="0">
            <wp:extent cx="2844800" cy="2133600"/>
            <wp:effectExtent l="19050" t="0" r="0" b="0"/>
            <wp:docPr id="105" name="BD56785F-F3C4-4186-B3E3-7E34C4EEDC36" descr="IMG_1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56785F-F3C4-4186-B3E3-7E34C4EEDC36" descr="IMG_1870.JPG"/>
                    <pic:cNvPicPr>
                      <a:picLocks noChangeAspect="1" noChangeArrowheads="1"/>
                    </pic:cNvPicPr>
                  </pic:nvPicPr>
                  <pic:blipFill>
                    <a:blip r:embed="rId130" r:link="rId131" cstate="print"/>
                    <a:srcRect/>
                    <a:stretch>
                      <a:fillRect/>
                    </a:stretch>
                  </pic:blipFill>
                  <pic:spPr bwMode="auto">
                    <a:xfrm>
                      <a:off x="0" y="0"/>
                      <a:ext cx="2844800" cy="2133600"/>
                    </a:xfrm>
                    <a:prstGeom prst="rect">
                      <a:avLst/>
                    </a:prstGeom>
                    <a:noFill/>
                    <a:ln w="9525">
                      <a:noFill/>
                      <a:miter lim="800000"/>
                      <a:headEnd/>
                      <a:tailEnd/>
                    </a:ln>
                  </pic:spPr>
                </pic:pic>
              </a:graphicData>
            </a:graphic>
          </wp:inline>
        </w:drawing>
      </w:r>
    </w:p>
    <w:p w:rsidR="0098148B" w:rsidRPr="0098148B" w:rsidRDefault="007A0CA6" w:rsidP="00CD0E55">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r>
        <w:rPr>
          <w:rFonts w:eastAsia="Times New Roman" w:cstheme="minorHAnsi"/>
          <w:b/>
          <w:bCs/>
          <w:lang w:eastAsia="de-DE"/>
        </w:rPr>
        <w:t xml:space="preserve">Bild </w:t>
      </w:r>
      <w:r w:rsidR="00460381">
        <w:rPr>
          <w:rFonts w:eastAsia="Times New Roman" w:cstheme="minorHAnsi"/>
          <w:b/>
          <w:bCs/>
          <w:lang w:eastAsia="de-DE"/>
        </w:rPr>
        <w:t>7F</w:t>
      </w:r>
      <w:r w:rsidR="0079152F">
        <w:rPr>
          <w:rFonts w:eastAsia="Times New Roman" w:cstheme="minorHAnsi"/>
          <w:b/>
          <w:bCs/>
          <w:lang w:eastAsia="de-DE"/>
        </w:rPr>
        <w:t xml:space="preserve"> L</w:t>
      </w:r>
      <w:r w:rsidR="00A04CEE">
        <w:rPr>
          <w:rFonts w:eastAsia="Times New Roman" w:cstheme="minorHAnsi"/>
          <w:b/>
          <w:bCs/>
          <w:lang w:eastAsia="de-DE"/>
        </w:rPr>
        <w:t>:</w:t>
      </w:r>
      <w:r w:rsidR="0098148B" w:rsidRPr="0098148B">
        <w:rPr>
          <w:rFonts w:eastAsia="Times New Roman" w:cstheme="minorHAnsi"/>
          <w:b/>
          <w:bCs/>
          <w:lang w:eastAsia="de-DE"/>
        </w:rPr>
        <w:t xml:space="preserve"> – Montierte Ausführung der Aufspannmethode MEMV 30</w:t>
      </w:r>
    </w:p>
    <w:p w:rsidR="0098148B" w:rsidRPr="0098148B" w:rsidRDefault="0098148B" w:rsidP="00CD0E55">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r w:rsidRPr="0098148B">
        <w:rPr>
          <w:rFonts w:eastAsia="Times New Roman" w:cstheme="minorHAnsi"/>
          <w:lang w:eastAsia="de-DE"/>
        </w:rPr>
        <w:t>Diese Abbildung zeigt die montierte Ausführung der MEMV 30-Aufspannmethode.</w:t>
      </w:r>
      <w:r w:rsidRPr="0098148B">
        <w:rPr>
          <w:rFonts w:eastAsia="Times New Roman" w:cstheme="minorHAnsi"/>
          <w:lang w:eastAsia="de-DE"/>
        </w:rPr>
        <w:br/>
        <w:t>Dabei werden zwei Querspann-Distanzstangen (40 × 70 × 650 mm) mithilfe von vier Querspann-Distanzhaltern befestigt.</w:t>
      </w:r>
    </w:p>
    <w:p w:rsidR="0098148B" w:rsidRPr="0098148B" w:rsidRDefault="0098148B" w:rsidP="00CD0E55">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r w:rsidRPr="0098148B">
        <w:rPr>
          <w:rFonts w:eastAsia="Times New Roman" w:cstheme="minorHAnsi"/>
          <w:lang w:eastAsia="de-DE"/>
        </w:rPr>
        <w:t>Durch diese Konstruktion können zwei Quer-4-Locheisen (40 × 70 × 550 mm) hindurchgeschoben und anschlie</w:t>
      </w:r>
      <w:r w:rsidR="00986826">
        <w:rPr>
          <w:rFonts w:eastAsia="Times New Roman" w:cstheme="minorHAnsi"/>
          <w:lang w:eastAsia="de-DE"/>
        </w:rPr>
        <w:t>ss</w:t>
      </w:r>
      <w:r w:rsidRPr="0098148B">
        <w:rPr>
          <w:rFonts w:eastAsia="Times New Roman" w:cstheme="minorHAnsi"/>
          <w:lang w:eastAsia="de-DE"/>
        </w:rPr>
        <w:t>end zur Fixierung des Werkstücks festgespannt werden.</w:t>
      </w:r>
    </w:p>
    <w:p w:rsidR="0098148B" w:rsidRDefault="0098148B" w:rsidP="0098148B">
      <w:pPr>
        <w:spacing w:before="100" w:beforeAutospacing="1" w:after="100" w:afterAutospacing="1" w:line="240" w:lineRule="auto"/>
        <w:rPr>
          <w:rFonts w:eastAsia="Times New Roman" w:cstheme="minorHAnsi"/>
          <w:lang w:eastAsia="de-DE"/>
        </w:rPr>
      </w:pPr>
    </w:p>
    <w:p w:rsidR="00CD0E55" w:rsidRDefault="00CD0E55" w:rsidP="0098148B">
      <w:pPr>
        <w:spacing w:before="100" w:beforeAutospacing="1" w:after="100" w:afterAutospacing="1" w:line="240" w:lineRule="auto"/>
        <w:rPr>
          <w:rFonts w:eastAsia="Times New Roman" w:cstheme="minorHAnsi"/>
          <w:lang w:eastAsia="de-DE"/>
        </w:rPr>
      </w:pPr>
    </w:p>
    <w:p w:rsidR="00CD0E55" w:rsidRPr="00583EE2" w:rsidRDefault="00CD0E55" w:rsidP="00B329FC">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p>
    <w:p w:rsidR="00880351" w:rsidRPr="00E118AC" w:rsidRDefault="00880351" w:rsidP="00B329FC">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Cs/>
          <w:lang w:eastAsia="de-DE"/>
        </w:rPr>
      </w:pPr>
      <w:r>
        <w:rPr>
          <w:rFonts w:eastAsia="Times New Roman" w:cstheme="minorHAnsi"/>
          <w:b/>
          <w:bCs/>
          <w:lang w:eastAsia="de-DE"/>
        </w:rPr>
        <w:t xml:space="preserve">Nachfolgend beschrieben:    </w:t>
      </w:r>
      <w:r w:rsidRPr="00E118AC">
        <w:rPr>
          <w:rFonts w:eastAsia="Times New Roman" w:cstheme="minorHAnsi"/>
          <w:bCs/>
          <w:lang w:eastAsia="de-DE"/>
        </w:rPr>
        <w:t xml:space="preserve">Aufspannmethode </w:t>
      </w:r>
    </w:p>
    <w:p w:rsidR="00880351" w:rsidRPr="00E118AC" w:rsidRDefault="00880351" w:rsidP="00B329FC">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Cs/>
          <w:lang w:eastAsia="de-DE"/>
        </w:rPr>
      </w:pPr>
      <w:r w:rsidRPr="00E118AC">
        <w:rPr>
          <w:rFonts w:eastAsia="Times New Roman" w:cstheme="minorHAnsi"/>
          <w:bCs/>
          <w:lang w:eastAsia="de-DE"/>
        </w:rPr>
        <w:t xml:space="preserve">MEMV </w:t>
      </w:r>
      <w:r w:rsidR="00051900" w:rsidRPr="00E118AC">
        <w:rPr>
          <w:rFonts w:eastAsia="Times New Roman" w:cstheme="minorHAnsi"/>
          <w:bCs/>
          <w:lang w:eastAsia="de-DE"/>
        </w:rPr>
        <w:t>4</w:t>
      </w:r>
      <w:r w:rsidRPr="00E118AC">
        <w:rPr>
          <w:rFonts w:eastAsia="Times New Roman" w:cstheme="minorHAnsi"/>
          <w:bCs/>
          <w:lang w:eastAsia="de-DE"/>
        </w:rPr>
        <w:t>0</w:t>
      </w:r>
      <w:r w:rsidR="00051900" w:rsidRPr="00E118AC">
        <w:rPr>
          <w:rFonts w:eastAsia="Times New Roman" w:cstheme="minorHAnsi"/>
          <w:bCs/>
          <w:lang w:eastAsia="de-DE"/>
        </w:rPr>
        <w:t xml:space="preserve">  Seiten Aufspannung </w:t>
      </w:r>
    </w:p>
    <w:p w:rsidR="00ED583E" w:rsidRDefault="00ED583E" w:rsidP="00B329FC">
      <w:pPr>
        <w:pBdr>
          <w:top w:val="single" w:sz="4" w:space="1" w:color="auto"/>
          <w:left w:val="single" w:sz="4" w:space="4" w:color="auto"/>
          <w:bottom w:val="single" w:sz="4" w:space="1" w:color="auto"/>
          <w:right w:val="single" w:sz="4" w:space="4" w:color="auto"/>
        </w:pBdr>
        <w:rPr>
          <w:rFonts w:eastAsia="Times New Roman"/>
          <w:sz w:val="24"/>
          <w:szCs w:val="24"/>
        </w:rPr>
      </w:pPr>
    </w:p>
    <w:p w:rsidR="00880351" w:rsidRDefault="008E7036" w:rsidP="00B329FC">
      <w:pPr>
        <w:pBdr>
          <w:top w:val="single" w:sz="4" w:space="1" w:color="auto"/>
          <w:left w:val="single" w:sz="4" w:space="4" w:color="auto"/>
          <w:bottom w:val="single" w:sz="4" w:space="1" w:color="auto"/>
          <w:right w:val="single" w:sz="4" w:space="4" w:color="auto"/>
        </w:pBdr>
        <w:rPr>
          <w:rFonts w:eastAsia="Times New Roman"/>
          <w:sz w:val="24"/>
          <w:szCs w:val="24"/>
        </w:rPr>
      </w:pPr>
      <w:r w:rsidRPr="008E7036">
        <w:rPr>
          <w:rFonts w:eastAsia="Times New Roman"/>
          <w:noProof/>
          <w:sz w:val="24"/>
          <w:szCs w:val="24"/>
          <w:lang w:eastAsia="de-DE"/>
        </w:rPr>
        <w:lastRenderedPageBreak/>
        <w:drawing>
          <wp:inline distT="0" distB="0" distL="0" distR="0">
            <wp:extent cx="2844800" cy="2133600"/>
            <wp:effectExtent l="19050" t="0" r="0" b="0"/>
            <wp:docPr id="106" name="A04BF156-30F9-4CBE-BA48-AF260E222058" descr="IMG_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4BF156-30F9-4CBE-BA48-AF260E222058" descr="IMG_3433.JPG"/>
                    <pic:cNvPicPr>
                      <a:picLocks noChangeAspect="1" noChangeArrowheads="1"/>
                    </pic:cNvPicPr>
                  </pic:nvPicPr>
                  <pic:blipFill>
                    <a:blip r:embed="rId132" r:link="rId133" cstate="print"/>
                    <a:srcRect/>
                    <a:stretch>
                      <a:fillRect/>
                    </a:stretch>
                  </pic:blipFill>
                  <pic:spPr bwMode="auto">
                    <a:xfrm>
                      <a:off x="0" y="0"/>
                      <a:ext cx="2844800" cy="2133600"/>
                    </a:xfrm>
                    <a:prstGeom prst="rect">
                      <a:avLst/>
                    </a:prstGeom>
                    <a:noFill/>
                    <a:ln w="9525">
                      <a:noFill/>
                      <a:miter lim="800000"/>
                      <a:headEnd/>
                      <a:tailEnd/>
                    </a:ln>
                  </pic:spPr>
                </pic:pic>
              </a:graphicData>
            </a:graphic>
          </wp:inline>
        </w:drawing>
      </w:r>
    </w:p>
    <w:p w:rsidR="0079152F" w:rsidRPr="0079152F" w:rsidRDefault="00460381" w:rsidP="00B329FC">
      <w:pPr>
        <w:pStyle w:val="StandardWeb"/>
        <w:pBdr>
          <w:top w:val="single" w:sz="4" w:space="1" w:color="auto"/>
          <w:left w:val="single" w:sz="4" w:space="4" w:color="auto"/>
          <w:bottom w:val="single" w:sz="4" w:space="1" w:color="auto"/>
          <w:right w:val="single" w:sz="4" w:space="4" w:color="auto"/>
        </w:pBdr>
        <w:rPr>
          <w:rFonts w:asciiTheme="minorHAnsi" w:hAnsiTheme="minorHAnsi" w:cstheme="minorHAnsi"/>
          <w:sz w:val="22"/>
          <w:szCs w:val="22"/>
        </w:rPr>
      </w:pPr>
      <w:r>
        <w:rPr>
          <w:rStyle w:val="Fett"/>
          <w:rFonts w:asciiTheme="minorHAnsi" w:hAnsiTheme="minorHAnsi" w:cstheme="minorHAnsi"/>
          <w:sz w:val="22"/>
          <w:szCs w:val="22"/>
        </w:rPr>
        <w:t>Bild 7F</w:t>
      </w:r>
      <w:r w:rsidR="0079152F" w:rsidRPr="0079152F">
        <w:rPr>
          <w:rStyle w:val="Fett"/>
          <w:rFonts w:asciiTheme="minorHAnsi" w:hAnsiTheme="minorHAnsi" w:cstheme="minorHAnsi"/>
          <w:sz w:val="22"/>
          <w:szCs w:val="22"/>
        </w:rPr>
        <w:t> M</w:t>
      </w:r>
      <w:r w:rsidR="00A04CEE">
        <w:rPr>
          <w:rStyle w:val="Fett"/>
          <w:rFonts w:asciiTheme="minorHAnsi" w:hAnsiTheme="minorHAnsi" w:cstheme="minorHAnsi"/>
          <w:sz w:val="22"/>
          <w:szCs w:val="22"/>
        </w:rPr>
        <w:t>:</w:t>
      </w:r>
      <w:r w:rsidR="0079152F" w:rsidRPr="0079152F">
        <w:rPr>
          <w:rStyle w:val="Fett"/>
          <w:rFonts w:asciiTheme="minorHAnsi" w:hAnsiTheme="minorHAnsi" w:cstheme="minorHAnsi"/>
          <w:sz w:val="22"/>
          <w:szCs w:val="22"/>
        </w:rPr>
        <w:t xml:space="preserve"> – Montierte Ausführung der MEMV 40-Aufspannmethode mit seitlicher Aufspannung (Seiten-Aufspannsystem)</w:t>
      </w:r>
    </w:p>
    <w:p w:rsidR="0079152F" w:rsidRPr="0079152F" w:rsidRDefault="0079152F" w:rsidP="00B329FC">
      <w:pPr>
        <w:pStyle w:val="StandardWeb"/>
        <w:pBdr>
          <w:top w:val="single" w:sz="4" w:space="1" w:color="auto"/>
          <w:left w:val="single" w:sz="4" w:space="4" w:color="auto"/>
          <w:bottom w:val="single" w:sz="4" w:space="1" w:color="auto"/>
          <w:right w:val="single" w:sz="4" w:space="4" w:color="auto"/>
        </w:pBdr>
        <w:rPr>
          <w:rFonts w:asciiTheme="minorHAnsi" w:hAnsiTheme="minorHAnsi" w:cstheme="minorHAnsi"/>
          <w:sz w:val="22"/>
          <w:szCs w:val="22"/>
        </w:rPr>
      </w:pPr>
      <w:r w:rsidRPr="0079152F">
        <w:rPr>
          <w:rFonts w:asciiTheme="minorHAnsi" w:hAnsiTheme="minorHAnsi" w:cstheme="minorHAnsi"/>
          <w:sz w:val="22"/>
          <w:szCs w:val="22"/>
        </w:rPr>
        <w:t>Diese Abbildung zeigt die montierte Ausführung der MEMV 40-Aufspannmethode mit seitlicher Aufspannung.</w:t>
      </w:r>
    </w:p>
    <w:p w:rsidR="0079152F" w:rsidRPr="0079152F" w:rsidRDefault="0079152F" w:rsidP="00B329FC">
      <w:pPr>
        <w:pStyle w:val="StandardWeb"/>
        <w:pBdr>
          <w:top w:val="single" w:sz="4" w:space="1" w:color="auto"/>
          <w:left w:val="single" w:sz="4" w:space="4" w:color="auto"/>
          <w:bottom w:val="single" w:sz="4" w:space="1" w:color="auto"/>
          <w:right w:val="single" w:sz="4" w:space="4" w:color="auto"/>
        </w:pBdr>
        <w:rPr>
          <w:rFonts w:asciiTheme="minorHAnsi" w:hAnsiTheme="minorHAnsi" w:cstheme="minorHAnsi"/>
          <w:sz w:val="22"/>
          <w:szCs w:val="22"/>
        </w:rPr>
      </w:pPr>
      <w:r w:rsidRPr="0079152F">
        <w:rPr>
          <w:rFonts w:asciiTheme="minorHAnsi" w:hAnsiTheme="minorHAnsi" w:cstheme="minorHAnsi"/>
          <w:sz w:val="22"/>
          <w:szCs w:val="22"/>
        </w:rPr>
        <w:t>Im hinteren Bereich dienen auf den Gewindestangen montierte Muttern als Distanzhalter. Diese müssen so eingestellt werden, dass ihre Höhe exakt der Blechdicke entspricht.</w:t>
      </w:r>
    </w:p>
    <w:p w:rsidR="0079152F" w:rsidRPr="0079152F" w:rsidRDefault="0079152F" w:rsidP="00B329FC">
      <w:pPr>
        <w:pStyle w:val="StandardWeb"/>
        <w:pBdr>
          <w:top w:val="single" w:sz="4" w:space="1" w:color="auto"/>
          <w:left w:val="single" w:sz="4" w:space="4" w:color="auto"/>
          <w:bottom w:val="single" w:sz="4" w:space="1" w:color="auto"/>
          <w:right w:val="single" w:sz="4" w:space="4" w:color="auto"/>
        </w:pBdr>
        <w:rPr>
          <w:rFonts w:asciiTheme="minorHAnsi" w:hAnsiTheme="minorHAnsi" w:cstheme="minorHAnsi"/>
          <w:sz w:val="22"/>
          <w:szCs w:val="22"/>
        </w:rPr>
      </w:pPr>
      <w:r w:rsidRPr="0079152F">
        <w:rPr>
          <w:rFonts w:asciiTheme="minorHAnsi" w:hAnsiTheme="minorHAnsi" w:cstheme="minorHAnsi"/>
          <w:sz w:val="22"/>
          <w:szCs w:val="22"/>
        </w:rPr>
        <w:t xml:space="preserve">Vorne werden vier 3-Loch-Eisen eingesetzt, um die Spannkraft zu verdoppeln – das ergibt eine Klemmkraft von </w:t>
      </w:r>
      <w:r w:rsidRPr="0079152F">
        <w:rPr>
          <w:rStyle w:val="Fett"/>
          <w:rFonts w:asciiTheme="minorHAnsi" w:hAnsiTheme="minorHAnsi" w:cstheme="minorHAnsi"/>
          <w:sz w:val="22"/>
          <w:szCs w:val="22"/>
        </w:rPr>
        <w:t>4 × 17 Tonnen</w:t>
      </w:r>
      <w:r w:rsidRPr="0079152F">
        <w:rPr>
          <w:rFonts w:asciiTheme="minorHAnsi" w:hAnsiTheme="minorHAnsi" w:cstheme="minorHAnsi"/>
          <w:sz w:val="22"/>
          <w:szCs w:val="22"/>
        </w:rPr>
        <w:t>, abzüglich der hinten wirkenden Stützkraft.</w:t>
      </w:r>
    </w:p>
    <w:p w:rsidR="0079152F" w:rsidRPr="0079152F" w:rsidRDefault="0079152F" w:rsidP="00B329FC">
      <w:pPr>
        <w:pStyle w:val="StandardWeb"/>
        <w:pBdr>
          <w:top w:val="single" w:sz="4" w:space="1" w:color="auto"/>
          <w:left w:val="single" w:sz="4" w:space="4" w:color="auto"/>
          <w:bottom w:val="single" w:sz="4" w:space="1" w:color="auto"/>
          <w:right w:val="single" w:sz="4" w:space="4" w:color="auto"/>
        </w:pBdr>
        <w:rPr>
          <w:rFonts w:asciiTheme="minorHAnsi" w:hAnsiTheme="minorHAnsi" w:cstheme="minorHAnsi"/>
          <w:sz w:val="22"/>
          <w:szCs w:val="22"/>
        </w:rPr>
      </w:pPr>
      <w:r w:rsidRPr="0079152F">
        <w:rPr>
          <w:rStyle w:val="Fett"/>
          <w:rFonts w:asciiTheme="minorHAnsi" w:hAnsiTheme="minorHAnsi" w:cstheme="minorHAnsi"/>
          <w:sz w:val="22"/>
          <w:szCs w:val="22"/>
        </w:rPr>
        <w:t>Wichtig:</w:t>
      </w:r>
      <w:r w:rsidRPr="0079152F">
        <w:rPr>
          <w:rFonts w:asciiTheme="minorHAnsi" w:hAnsiTheme="minorHAnsi" w:cstheme="minorHAnsi"/>
          <w:sz w:val="22"/>
          <w:szCs w:val="22"/>
        </w:rPr>
        <w:t xml:space="preserve"> Die hinteren Muttern müssen gleichmä</w:t>
      </w:r>
      <w:r w:rsidR="00986826">
        <w:rPr>
          <w:rFonts w:asciiTheme="minorHAnsi" w:hAnsiTheme="minorHAnsi" w:cstheme="minorHAnsi"/>
          <w:sz w:val="22"/>
          <w:szCs w:val="22"/>
        </w:rPr>
        <w:t>ss</w:t>
      </w:r>
      <w:r w:rsidRPr="0079152F">
        <w:rPr>
          <w:rFonts w:asciiTheme="minorHAnsi" w:hAnsiTheme="minorHAnsi" w:cstheme="minorHAnsi"/>
          <w:sz w:val="22"/>
          <w:szCs w:val="22"/>
        </w:rPr>
        <w:t>ig und präzise auf die Blechdicke eingestellt sein, um eine saubere und gleichmä</w:t>
      </w:r>
      <w:r w:rsidR="00986826">
        <w:rPr>
          <w:rFonts w:asciiTheme="minorHAnsi" w:hAnsiTheme="minorHAnsi" w:cstheme="minorHAnsi"/>
          <w:sz w:val="22"/>
          <w:szCs w:val="22"/>
        </w:rPr>
        <w:t>ss</w:t>
      </w:r>
      <w:r w:rsidRPr="0079152F">
        <w:rPr>
          <w:rFonts w:asciiTheme="minorHAnsi" w:hAnsiTheme="minorHAnsi" w:cstheme="minorHAnsi"/>
          <w:sz w:val="22"/>
          <w:szCs w:val="22"/>
        </w:rPr>
        <w:t>ige Kraftverteilung zu gewährleisten.</w:t>
      </w:r>
    </w:p>
    <w:p w:rsidR="001C2260" w:rsidRDefault="00460381" w:rsidP="001C2260">
      <w:pPr>
        <w:pStyle w:val="berschrift1"/>
        <w:spacing w:before="240" w:line="259" w:lineRule="auto"/>
        <w:ind w:left="1636"/>
        <w:rPr>
          <w:rFonts w:asciiTheme="minorHAnsi" w:eastAsia="Times New Roman" w:hAnsiTheme="minorHAnsi" w:cstheme="minorHAnsi"/>
          <w:color w:val="000000" w:themeColor="text1"/>
          <w:highlight w:val="yellow"/>
          <w:lang w:eastAsia="de-CH"/>
        </w:rPr>
      </w:pPr>
      <w:bookmarkStart w:id="903" w:name="_Toc200259930"/>
      <w:bookmarkStart w:id="904" w:name="_Toc200259990"/>
      <w:bookmarkStart w:id="905" w:name="_Toc200260088"/>
      <w:bookmarkStart w:id="906" w:name="_Toc200277735"/>
      <w:bookmarkStart w:id="907" w:name="_Toc200277893"/>
      <w:bookmarkStart w:id="908" w:name="_Toc200279074"/>
      <w:bookmarkStart w:id="909" w:name="_Toc200279217"/>
      <w:bookmarkStart w:id="910" w:name="_Toc200279611"/>
      <w:bookmarkStart w:id="911" w:name="_Toc200279872"/>
      <w:bookmarkStart w:id="912" w:name="_Toc200280046"/>
      <w:bookmarkStart w:id="913" w:name="_Toc200280109"/>
      <w:bookmarkStart w:id="914" w:name="_Toc200282000"/>
      <w:bookmarkStart w:id="915" w:name="_Toc200282229"/>
      <w:bookmarkStart w:id="916" w:name="_Toc200282368"/>
      <w:bookmarkStart w:id="917" w:name="_Toc200282701"/>
      <w:bookmarkStart w:id="918" w:name="_Toc200282833"/>
      <w:bookmarkStart w:id="919" w:name="_Toc200282867"/>
      <w:bookmarkStart w:id="920" w:name="_Toc200284472"/>
      <w:bookmarkStart w:id="921" w:name="_Toc200286232"/>
      <w:bookmarkStart w:id="922" w:name="_Toc200287090"/>
      <w:bookmarkStart w:id="923" w:name="_Toc200288200"/>
      <w:bookmarkStart w:id="924" w:name="_Toc200288262"/>
      <w:bookmarkStart w:id="925" w:name="_Toc200288822"/>
      <w:bookmarkStart w:id="926" w:name="_Toc200289241"/>
      <w:bookmarkStart w:id="927" w:name="_Toc200292989"/>
      <w:bookmarkStart w:id="928" w:name="_Toc200353900"/>
      <w:bookmarkStart w:id="929" w:name="_Toc200354700"/>
      <w:bookmarkStart w:id="930" w:name="_Toc200354873"/>
      <w:bookmarkStart w:id="931" w:name="_Toc200355046"/>
      <w:bookmarkStart w:id="932" w:name="_Toc200364604"/>
      <w:bookmarkStart w:id="933" w:name="_Toc200364693"/>
      <w:bookmarkStart w:id="934" w:name="_Toc200440862"/>
      <w:bookmarkStart w:id="935" w:name="_Toc200440923"/>
      <w:bookmarkStart w:id="936" w:name="_Toc200441299"/>
      <w:bookmarkStart w:id="937" w:name="_Toc200443454"/>
      <w:bookmarkStart w:id="938" w:name="_Toc200443551"/>
      <w:bookmarkStart w:id="939" w:name="_Toc200443689"/>
      <w:bookmarkStart w:id="940" w:name="_Toc200445068"/>
      <w:bookmarkStart w:id="941" w:name="_Toc200445166"/>
      <w:bookmarkStart w:id="942" w:name="_Toc200448153"/>
      <w:bookmarkStart w:id="943" w:name="_Toc200522299"/>
      <w:r>
        <w:rPr>
          <w:rFonts w:asciiTheme="minorHAnsi" w:eastAsia="Times New Roman" w:hAnsiTheme="minorHAnsi" w:cstheme="minorHAnsi"/>
          <w:color w:val="000000" w:themeColor="text1"/>
          <w:lang w:eastAsia="de-CH"/>
        </w:rPr>
        <w:t>08</w:t>
      </w:r>
      <w:r w:rsidR="001C2260" w:rsidRPr="00A63C60">
        <w:rPr>
          <w:rFonts w:asciiTheme="minorHAnsi" w:eastAsia="Times New Roman" w:hAnsiTheme="minorHAnsi" w:cstheme="minorHAnsi"/>
          <w:color w:val="000000" w:themeColor="text1"/>
          <w:lang w:eastAsia="de-CH"/>
        </w:rPr>
        <w:t>.</w:t>
      </w:r>
      <w:r w:rsidR="001C2260">
        <w:rPr>
          <w:rFonts w:asciiTheme="minorHAnsi" w:eastAsia="Times New Roman" w:hAnsiTheme="minorHAnsi" w:cstheme="minorHAnsi"/>
          <w:color w:val="000000" w:themeColor="text1"/>
          <w:lang w:eastAsia="de-CH"/>
        </w:rPr>
        <w:t xml:space="preserve">       </w:t>
      </w:r>
      <w:r w:rsidR="001C2260" w:rsidRPr="00A63C60">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highlight w:val="yellow"/>
          <w:lang w:eastAsia="de-CH"/>
        </w:rPr>
        <w:t>Anreger Befestigung</w:t>
      </w:r>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p>
    <w:p w:rsidR="001C2260" w:rsidRDefault="001C2260" w:rsidP="001C2260">
      <w:pPr>
        <w:rPr>
          <w:highlight w:val="yellow"/>
          <w:lang w:eastAsia="de-CH"/>
        </w:rPr>
      </w:pPr>
    </w:p>
    <w:p w:rsidR="001C2260" w:rsidRPr="00056C46" w:rsidRDefault="001C2260" w:rsidP="001C2260">
      <w:pPr>
        <w:pStyle w:val="StandardWeb"/>
        <w:rPr>
          <w:rFonts w:asciiTheme="minorHAnsi" w:hAnsiTheme="minorHAnsi" w:cstheme="minorHAnsi"/>
        </w:rPr>
      </w:pPr>
      <w:r w:rsidRPr="00056C46">
        <w:rPr>
          <w:rStyle w:val="Fett"/>
          <w:rFonts w:asciiTheme="minorHAnsi" w:hAnsiTheme="minorHAnsi" w:cstheme="minorHAnsi"/>
        </w:rPr>
        <w:t>Wichtiger Hinweis zur Befestigung des Anregers</w:t>
      </w:r>
    </w:p>
    <w:p w:rsidR="001C2260" w:rsidRPr="00056C46" w:rsidRDefault="001C2260" w:rsidP="001C2260">
      <w:pPr>
        <w:pStyle w:val="StandardWeb"/>
        <w:rPr>
          <w:rFonts w:asciiTheme="minorHAnsi" w:hAnsiTheme="minorHAnsi" w:cstheme="minorHAnsi"/>
        </w:rPr>
      </w:pPr>
      <w:r w:rsidRPr="00056C46">
        <w:rPr>
          <w:rFonts w:asciiTheme="minorHAnsi" w:hAnsiTheme="minorHAnsi" w:cstheme="minorHAnsi"/>
        </w:rPr>
        <w:t xml:space="preserve">Der Anreger muss stets </w:t>
      </w:r>
      <w:r w:rsidRPr="00056C46">
        <w:rPr>
          <w:rStyle w:val="Fett"/>
          <w:rFonts w:asciiTheme="minorHAnsi" w:hAnsiTheme="minorHAnsi" w:cstheme="minorHAnsi"/>
        </w:rPr>
        <w:t>sicher und zuverlässig befestigt</w:t>
      </w:r>
      <w:r w:rsidRPr="00056C46">
        <w:rPr>
          <w:rFonts w:asciiTheme="minorHAnsi" w:hAnsiTheme="minorHAnsi" w:cstheme="minorHAnsi"/>
        </w:rPr>
        <w:t xml:space="preserve"> werden. Nachfolgend finden Sie die </w:t>
      </w:r>
      <w:r w:rsidRPr="00056C46">
        <w:rPr>
          <w:rStyle w:val="Fett"/>
          <w:rFonts w:asciiTheme="minorHAnsi" w:hAnsiTheme="minorHAnsi" w:cstheme="minorHAnsi"/>
        </w:rPr>
        <w:t>empfohlene Schraubengrö</w:t>
      </w:r>
      <w:r>
        <w:rPr>
          <w:rStyle w:val="Fett"/>
          <w:rFonts w:asciiTheme="minorHAnsi" w:hAnsiTheme="minorHAnsi" w:cstheme="minorHAnsi"/>
        </w:rPr>
        <w:t>ss</w:t>
      </w:r>
      <w:r w:rsidRPr="00056C46">
        <w:rPr>
          <w:rStyle w:val="Fett"/>
          <w:rFonts w:asciiTheme="minorHAnsi" w:hAnsiTheme="minorHAnsi" w:cstheme="minorHAnsi"/>
        </w:rPr>
        <w:t>e</w:t>
      </w:r>
      <w:r w:rsidRPr="00056C46">
        <w:rPr>
          <w:rFonts w:asciiTheme="minorHAnsi" w:hAnsiTheme="minorHAnsi" w:cstheme="minorHAnsi"/>
        </w:rPr>
        <w:t xml:space="preserve"> für jeden Anreger-Typ.</w:t>
      </w:r>
    </w:p>
    <w:p w:rsidR="001C2260" w:rsidRPr="00056C46" w:rsidRDefault="001C2260" w:rsidP="001C2260">
      <w:pPr>
        <w:pStyle w:val="StandardWeb"/>
        <w:rPr>
          <w:rFonts w:asciiTheme="minorHAnsi" w:hAnsiTheme="minorHAnsi" w:cstheme="minorHAnsi"/>
        </w:rPr>
      </w:pPr>
      <w:r w:rsidRPr="00056C46">
        <w:rPr>
          <w:rFonts w:asciiTheme="minorHAnsi" w:hAnsiTheme="minorHAnsi" w:cstheme="minorHAnsi"/>
        </w:rPr>
        <w:lastRenderedPageBreak/>
        <w:t xml:space="preserve">Je besser der Anreger mit dem Bauteil verbunden ist, desto </w:t>
      </w:r>
      <w:r w:rsidRPr="00056C46">
        <w:rPr>
          <w:rStyle w:val="Fett"/>
          <w:rFonts w:asciiTheme="minorHAnsi" w:hAnsiTheme="minorHAnsi" w:cstheme="minorHAnsi"/>
        </w:rPr>
        <w:t>weniger Fehlsignale</w:t>
      </w:r>
      <w:r w:rsidRPr="00056C46">
        <w:rPr>
          <w:rFonts w:asciiTheme="minorHAnsi" w:hAnsiTheme="minorHAnsi" w:cstheme="minorHAnsi"/>
        </w:rPr>
        <w:t xml:space="preserve"> entstehen bei der Protokollierung. Bitte achten Sie daher besonders sorgfältig auf eine korrekte Montage.</w:t>
      </w:r>
    </w:p>
    <w:p w:rsidR="001C2260" w:rsidRPr="00056C46" w:rsidRDefault="001C2260" w:rsidP="001C2260">
      <w:pPr>
        <w:pStyle w:val="StandardWeb"/>
        <w:rPr>
          <w:rFonts w:asciiTheme="minorHAnsi" w:hAnsiTheme="minorHAnsi" w:cstheme="minorHAnsi"/>
        </w:rPr>
      </w:pPr>
      <w:r w:rsidRPr="00056C46">
        <w:rPr>
          <w:rStyle w:val="Fett"/>
          <w:rFonts w:asciiTheme="minorHAnsi" w:hAnsiTheme="minorHAnsi" w:cstheme="minorHAnsi"/>
        </w:rPr>
        <w:t>Wichtig:</w:t>
      </w:r>
      <w:r w:rsidRPr="00056C46">
        <w:rPr>
          <w:rFonts w:asciiTheme="minorHAnsi" w:hAnsiTheme="minorHAnsi" w:cstheme="minorHAnsi"/>
        </w:rPr>
        <w:br/>
        <w:t xml:space="preserve">Die Schrauben müssen </w:t>
      </w:r>
      <w:r w:rsidRPr="00056C46">
        <w:rPr>
          <w:rStyle w:val="Fett"/>
          <w:rFonts w:asciiTheme="minorHAnsi" w:hAnsiTheme="minorHAnsi" w:cstheme="minorHAnsi"/>
        </w:rPr>
        <w:t>gut gefettet</w:t>
      </w:r>
      <w:r w:rsidRPr="00056C46">
        <w:rPr>
          <w:rFonts w:asciiTheme="minorHAnsi" w:hAnsiTheme="minorHAnsi" w:cstheme="minorHAnsi"/>
        </w:rPr>
        <w:t xml:space="preserve"> sein, um eine optimale Gleitfähigkeit zu gewährleisten. Der Reibwert darf </w:t>
      </w:r>
      <w:r w:rsidRPr="00056C46">
        <w:rPr>
          <w:rStyle w:val="Fett"/>
          <w:rFonts w:asciiTheme="minorHAnsi" w:hAnsiTheme="minorHAnsi" w:cstheme="minorHAnsi"/>
        </w:rPr>
        <w:t>0,1 nicht überschreiten</w:t>
      </w:r>
      <w:r w:rsidRPr="00056C46">
        <w:rPr>
          <w:rFonts w:asciiTheme="minorHAnsi" w:hAnsiTheme="minorHAnsi" w:cstheme="minorHAnsi"/>
        </w:rPr>
        <w:t xml:space="preserve">. Ohne Fettung kann der Reibwert bis auf </w:t>
      </w:r>
      <w:r w:rsidRPr="00056C46">
        <w:rPr>
          <w:rStyle w:val="Fett"/>
          <w:rFonts w:asciiTheme="minorHAnsi" w:hAnsiTheme="minorHAnsi" w:cstheme="minorHAnsi"/>
        </w:rPr>
        <w:t>0,3</w:t>
      </w:r>
      <w:r w:rsidRPr="00056C46">
        <w:rPr>
          <w:rFonts w:asciiTheme="minorHAnsi" w:hAnsiTheme="minorHAnsi" w:cstheme="minorHAnsi"/>
        </w:rPr>
        <w:t xml:space="preserve"> steigen, was zu einem </w:t>
      </w:r>
      <w:r w:rsidRPr="00056C46">
        <w:rPr>
          <w:rStyle w:val="Fett"/>
          <w:rFonts w:asciiTheme="minorHAnsi" w:hAnsiTheme="minorHAnsi" w:cstheme="minorHAnsi"/>
        </w:rPr>
        <w:t>ungenügenden Festklemmen</w:t>
      </w:r>
      <w:r w:rsidRPr="00056C46">
        <w:rPr>
          <w:rFonts w:asciiTheme="minorHAnsi" w:hAnsiTheme="minorHAnsi" w:cstheme="minorHAnsi"/>
        </w:rPr>
        <w:t xml:space="preserve"> führen kann. Dies stört den Entspannungsprozess erheblich.</w:t>
      </w:r>
    </w:p>
    <w:p w:rsidR="001C2260" w:rsidRDefault="001C2260" w:rsidP="001C2260">
      <w:pPr>
        <w:pStyle w:val="StandardWeb"/>
        <w:rPr>
          <w:rStyle w:val="Fett"/>
          <w:rFonts w:asciiTheme="minorHAnsi" w:hAnsiTheme="minorHAnsi" w:cstheme="minorHAnsi"/>
        </w:rPr>
      </w:pPr>
      <w:r w:rsidRPr="00056C46">
        <w:rPr>
          <w:rStyle w:val="Fett"/>
          <w:rFonts w:asciiTheme="minorHAnsi" w:hAnsiTheme="minorHAnsi" w:cstheme="minorHAnsi"/>
        </w:rPr>
        <w:t>Daher: immer gut fetten – vielen Dank!</w:t>
      </w:r>
    </w:p>
    <w:p w:rsidR="001C2260" w:rsidRPr="00056C46" w:rsidRDefault="001C2260" w:rsidP="001C2260">
      <w:pPr>
        <w:pStyle w:val="StandardWeb"/>
        <w:rPr>
          <w:rFonts w:asciiTheme="minorHAnsi" w:hAnsiTheme="minorHAnsi" w:cstheme="minorHAnsi"/>
        </w:rPr>
      </w:pPr>
    </w:p>
    <w:p w:rsidR="001C2260" w:rsidRDefault="001C2260" w:rsidP="001C2260">
      <w:pPr>
        <w:rPr>
          <w:highlight w:val="yellow"/>
          <w:u w:val="single"/>
          <w:lang w:eastAsia="de-CH"/>
        </w:rPr>
      </w:pPr>
      <w:r w:rsidRPr="009C013C">
        <w:rPr>
          <w:sz w:val="28"/>
          <w:szCs w:val="28"/>
          <w:u w:val="single"/>
          <w:lang w:eastAsia="de-CH"/>
        </w:rPr>
        <w:t>Nachfolgend die  Gewinde Stangen Grössen Tabelle</w:t>
      </w:r>
      <w:r w:rsidRPr="009C013C">
        <w:rPr>
          <w:highlight w:val="yellow"/>
          <w:u w:val="single"/>
          <w:lang w:eastAsia="de-CH"/>
        </w:rPr>
        <w:t xml:space="preserve"> </w:t>
      </w:r>
    </w:p>
    <w:tbl>
      <w:tblPr>
        <w:tblW w:w="4940" w:type="dxa"/>
        <w:tblInd w:w="60" w:type="dxa"/>
        <w:tblCellMar>
          <w:left w:w="70" w:type="dxa"/>
          <w:right w:w="70" w:type="dxa"/>
        </w:tblCellMar>
        <w:tblLook w:val="04A0"/>
      </w:tblPr>
      <w:tblGrid>
        <w:gridCol w:w="936"/>
        <w:gridCol w:w="693"/>
        <w:gridCol w:w="782"/>
        <w:gridCol w:w="843"/>
        <w:gridCol w:w="843"/>
        <w:gridCol w:w="843"/>
      </w:tblGrid>
      <w:tr w:rsidR="001C2260" w:rsidRPr="009C013C" w:rsidTr="0006021C">
        <w:trPr>
          <w:trHeight w:val="300"/>
        </w:trPr>
        <w:tc>
          <w:tcPr>
            <w:tcW w:w="4940" w:type="dxa"/>
            <w:gridSpan w:val="6"/>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Anreger Befestigungs  Festlegung WIAP MEMV</w:t>
            </w:r>
          </w:p>
        </w:tc>
      </w:tr>
      <w:tr w:rsidR="001C2260" w:rsidRPr="009C013C" w:rsidTr="0006021C">
        <w:trPr>
          <w:trHeight w:val="2960"/>
        </w:trPr>
        <w:tc>
          <w:tcPr>
            <w:tcW w:w="936" w:type="dxa"/>
            <w:tcBorders>
              <w:top w:val="nil"/>
              <w:left w:val="single" w:sz="8" w:space="0" w:color="auto"/>
              <w:bottom w:val="single" w:sz="4" w:space="0" w:color="auto"/>
              <w:right w:val="single" w:sz="4" w:space="0" w:color="auto"/>
            </w:tcBorders>
            <w:shd w:val="clear" w:color="auto" w:fill="auto"/>
            <w:noWrap/>
            <w:textDirection w:val="btLr"/>
            <w:vAlign w:val="center"/>
            <w:hideMark/>
          </w:tcPr>
          <w:p w:rsidR="001C2260" w:rsidRPr="009C013C" w:rsidRDefault="001C2260" w:rsidP="0006021C">
            <w:pPr>
              <w:spacing w:after="0" w:line="240" w:lineRule="auto"/>
              <w:jc w:val="center"/>
              <w:rPr>
                <w:rFonts w:ascii="Calibri" w:eastAsia="Times New Roman" w:hAnsi="Calibri" w:cs="Calibri"/>
                <w:b/>
                <w:bCs/>
                <w:color w:val="000000"/>
                <w:lang w:eastAsia="de-DE"/>
              </w:rPr>
            </w:pPr>
            <w:r w:rsidRPr="009C013C">
              <w:rPr>
                <w:rFonts w:ascii="Calibri" w:eastAsia="Times New Roman" w:hAnsi="Calibri" w:cs="Calibri"/>
                <w:b/>
                <w:bCs/>
                <w:color w:val="000000"/>
                <w:lang w:eastAsia="de-DE"/>
              </w:rPr>
              <w:t>Anreger Typ</w:t>
            </w:r>
          </w:p>
        </w:tc>
        <w:tc>
          <w:tcPr>
            <w:tcW w:w="693" w:type="dxa"/>
            <w:tcBorders>
              <w:top w:val="nil"/>
              <w:left w:val="nil"/>
              <w:bottom w:val="single" w:sz="4" w:space="0" w:color="auto"/>
              <w:right w:val="single" w:sz="4" w:space="0" w:color="auto"/>
            </w:tcBorders>
            <w:shd w:val="clear" w:color="auto" w:fill="auto"/>
            <w:noWrap/>
            <w:textDirection w:val="btLr"/>
            <w:vAlign w:val="center"/>
            <w:hideMark/>
          </w:tcPr>
          <w:p w:rsidR="001C2260" w:rsidRPr="009C013C" w:rsidRDefault="001C2260" w:rsidP="0006021C">
            <w:pPr>
              <w:spacing w:after="0" w:line="240" w:lineRule="auto"/>
              <w:jc w:val="center"/>
              <w:rPr>
                <w:rFonts w:ascii="Calibri" w:eastAsia="Times New Roman" w:hAnsi="Calibri" w:cs="Calibri"/>
                <w:b/>
                <w:bCs/>
                <w:color w:val="000000"/>
                <w:lang w:eastAsia="de-DE"/>
              </w:rPr>
            </w:pPr>
            <w:r w:rsidRPr="009C013C">
              <w:rPr>
                <w:rFonts w:ascii="Calibri" w:eastAsia="Times New Roman" w:hAnsi="Calibri" w:cs="Calibri"/>
                <w:b/>
                <w:bCs/>
                <w:color w:val="000000"/>
                <w:lang w:eastAsia="de-DE"/>
              </w:rPr>
              <w:t>Tonnen</w:t>
            </w:r>
          </w:p>
        </w:tc>
        <w:tc>
          <w:tcPr>
            <w:tcW w:w="782" w:type="dxa"/>
            <w:tcBorders>
              <w:top w:val="nil"/>
              <w:left w:val="nil"/>
              <w:bottom w:val="single" w:sz="4" w:space="0" w:color="auto"/>
              <w:right w:val="single" w:sz="4" w:space="0" w:color="auto"/>
            </w:tcBorders>
            <w:shd w:val="clear" w:color="auto" w:fill="auto"/>
            <w:noWrap/>
            <w:textDirection w:val="btLr"/>
            <w:vAlign w:val="center"/>
            <w:hideMark/>
          </w:tcPr>
          <w:p w:rsidR="001C2260" w:rsidRPr="009C013C" w:rsidRDefault="001C2260" w:rsidP="0006021C">
            <w:pPr>
              <w:spacing w:after="0" w:line="240" w:lineRule="auto"/>
              <w:jc w:val="center"/>
              <w:rPr>
                <w:rFonts w:ascii="Calibri" w:eastAsia="Times New Roman" w:hAnsi="Calibri" w:cs="Calibri"/>
                <w:b/>
                <w:bCs/>
                <w:color w:val="000000"/>
                <w:lang w:eastAsia="de-DE"/>
              </w:rPr>
            </w:pPr>
            <w:r w:rsidRPr="009C013C">
              <w:rPr>
                <w:rFonts w:ascii="Calibri" w:eastAsia="Times New Roman" w:hAnsi="Calibri" w:cs="Calibri"/>
                <w:b/>
                <w:bCs/>
                <w:color w:val="000000"/>
                <w:lang w:eastAsia="de-DE"/>
              </w:rPr>
              <w:t>Volumen Anteil</w:t>
            </w:r>
          </w:p>
        </w:tc>
        <w:tc>
          <w:tcPr>
            <w:tcW w:w="843" w:type="dxa"/>
            <w:tcBorders>
              <w:top w:val="nil"/>
              <w:left w:val="nil"/>
              <w:bottom w:val="single" w:sz="4" w:space="0" w:color="auto"/>
              <w:right w:val="single" w:sz="4" w:space="0" w:color="auto"/>
            </w:tcBorders>
            <w:shd w:val="clear" w:color="auto" w:fill="auto"/>
            <w:noWrap/>
            <w:textDirection w:val="btLr"/>
            <w:vAlign w:val="center"/>
            <w:hideMark/>
          </w:tcPr>
          <w:p w:rsidR="001C2260" w:rsidRPr="009C013C" w:rsidRDefault="001C2260" w:rsidP="0006021C">
            <w:pPr>
              <w:spacing w:after="0" w:line="240" w:lineRule="auto"/>
              <w:jc w:val="center"/>
              <w:rPr>
                <w:rFonts w:ascii="Calibri" w:eastAsia="Times New Roman" w:hAnsi="Calibri" w:cs="Calibri"/>
                <w:b/>
                <w:bCs/>
                <w:color w:val="000000"/>
                <w:lang w:eastAsia="de-DE"/>
              </w:rPr>
            </w:pPr>
            <w:r w:rsidRPr="009C013C">
              <w:rPr>
                <w:rFonts w:ascii="Calibri" w:eastAsia="Times New Roman" w:hAnsi="Calibri" w:cs="Calibri"/>
                <w:b/>
                <w:bCs/>
                <w:color w:val="000000"/>
                <w:lang w:eastAsia="de-DE"/>
              </w:rPr>
              <w:t>Klemmring Schraube</w:t>
            </w:r>
          </w:p>
        </w:tc>
        <w:tc>
          <w:tcPr>
            <w:tcW w:w="843" w:type="dxa"/>
            <w:tcBorders>
              <w:top w:val="nil"/>
              <w:left w:val="nil"/>
              <w:bottom w:val="single" w:sz="4" w:space="0" w:color="auto"/>
              <w:right w:val="single" w:sz="4" w:space="0" w:color="auto"/>
            </w:tcBorders>
            <w:shd w:val="clear" w:color="auto" w:fill="auto"/>
            <w:noWrap/>
            <w:textDirection w:val="btLr"/>
            <w:vAlign w:val="center"/>
            <w:hideMark/>
          </w:tcPr>
          <w:p w:rsidR="001C2260" w:rsidRPr="009C013C" w:rsidRDefault="001C2260" w:rsidP="0006021C">
            <w:pPr>
              <w:spacing w:after="0" w:line="240" w:lineRule="auto"/>
              <w:jc w:val="center"/>
              <w:rPr>
                <w:rFonts w:ascii="Calibri" w:eastAsia="Times New Roman" w:hAnsi="Calibri" w:cs="Calibri"/>
                <w:b/>
                <w:bCs/>
                <w:color w:val="000000"/>
                <w:lang w:eastAsia="de-DE"/>
              </w:rPr>
            </w:pPr>
            <w:r w:rsidRPr="009C013C">
              <w:rPr>
                <w:rFonts w:ascii="Calibri" w:eastAsia="Times New Roman" w:hAnsi="Calibri" w:cs="Calibri"/>
                <w:b/>
                <w:bCs/>
                <w:color w:val="000000"/>
                <w:lang w:eastAsia="de-DE"/>
              </w:rPr>
              <w:t>Anreger Befestigung</w:t>
            </w:r>
          </w:p>
        </w:tc>
        <w:tc>
          <w:tcPr>
            <w:tcW w:w="843" w:type="dxa"/>
            <w:tcBorders>
              <w:top w:val="nil"/>
              <w:left w:val="nil"/>
              <w:bottom w:val="single" w:sz="4" w:space="0" w:color="auto"/>
              <w:right w:val="single" w:sz="8" w:space="0" w:color="auto"/>
            </w:tcBorders>
            <w:shd w:val="clear" w:color="auto" w:fill="auto"/>
            <w:noWrap/>
            <w:textDirection w:val="btLr"/>
            <w:vAlign w:val="center"/>
            <w:hideMark/>
          </w:tcPr>
          <w:p w:rsidR="001C2260" w:rsidRPr="009C013C" w:rsidRDefault="001C2260" w:rsidP="0006021C">
            <w:pPr>
              <w:spacing w:after="0" w:line="240" w:lineRule="auto"/>
              <w:jc w:val="center"/>
              <w:rPr>
                <w:rFonts w:ascii="Calibri" w:eastAsia="Times New Roman" w:hAnsi="Calibri" w:cs="Calibri"/>
                <w:b/>
                <w:bCs/>
                <w:color w:val="000000"/>
                <w:lang w:eastAsia="de-DE"/>
              </w:rPr>
            </w:pPr>
            <w:r w:rsidRPr="009C013C">
              <w:rPr>
                <w:rFonts w:ascii="Calibri" w:eastAsia="Times New Roman" w:hAnsi="Calibri" w:cs="Calibri"/>
                <w:b/>
                <w:bCs/>
                <w:color w:val="000000"/>
                <w:lang w:eastAsia="de-DE"/>
              </w:rPr>
              <w:t>Gewinde Stangen Durchmesser</w:t>
            </w:r>
          </w:p>
        </w:tc>
      </w:tr>
      <w:tr w:rsidR="001C2260" w:rsidRPr="009C013C" w:rsidTr="0006021C">
        <w:trPr>
          <w:trHeight w:val="290"/>
        </w:trPr>
        <w:tc>
          <w:tcPr>
            <w:tcW w:w="936" w:type="dxa"/>
            <w:tcBorders>
              <w:top w:val="nil"/>
              <w:left w:val="single" w:sz="8" w:space="0" w:color="auto"/>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V05</w:t>
            </w:r>
          </w:p>
        </w:tc>
        <w:tc>
          <w:tcPr>
            <w:tcW w:w="69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5</w:t>
            </w:r>
          </w:p>
        </w:tc>
        <w:tc>
          <w:tcPr>
            <w:tcW w:w="782"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30%</w:t>
            </w:r>
          </w:p>
        </w:tc>
        <w:tc>
          <w:tcPr>
            <w:tcW w:w="84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M12</w:t>
            </w:r>
          </w:p>
        </w:tc>
        <w:tc>
          <w:tcPr>
            <w:tcW w:w="84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M12</w:t>
            </w:r>
          </w:p>
        </w:tc>
        <w:tc>
          <w:tcPr>
            <w:tcW w:w="843" w:type="dxa"/>
            <w:tcBorders>
              <w:top w:val="nil"/>
              <w:left w:val="nil"/>
              <w:bottom w:val="single" w:sz="4"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M16</w:t>
            </w:r>
          </w:p>
        </w:tc>
      </w:tr>
      <w:tr w:rsidR="001C2260" w:rsidRPr="009C013C" w:rsidTr="0006021C">
        <w:trPr>
          <w:trHeight w:val="290"/>
        </w:trPr>
        <w:tc>
          <w:tcPr>
            <w:tcW w:w="936" w:type="dxa"/>
            <w:tcBorders>
              <w:top w:val="nil"/>
              <w:left w:val="single" w:sz="8" w:space="0" w:color="auto"/>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V20</w:t>
            </w:r>
          </w:p>
        </w:tc>
        <w:tc>
          <w:tcPr>
            <w:tcW w:w="69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20</w:t>
            </w:r>
          </w:p>
        </w:tc>
        <w:tc>
          <w:tcPr>
            <w:tcW w:w="782"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30%</w:t>
            </w:r>
          </w:p>
        </w:tc>
        <w:tc>
          <w:tcPr>
            <w:tcW w:w="84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M16</w:t>
            </w:r>
          </w:p>
        </w:tc>
        <w:tc>
          <w:tcPr>
            <w:tcW w:w="84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M16</w:t>
            </w:r>
          </w:p>
        </w:tc>
        <w:tc>
          <w:tcPr>
            <w:tcW w:w="843" w:type="dxa"/>
            <w:tcBorders>
              <w:top w:val="nil"/>
              <w:left w:val="nil"/>
              <w:bottom w:val="single" w:sz="4"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M24</w:t>
            </w:r>
          </w:p>
        </w:tc>
      </w:tr>
      <w:tr w:rsidR="001C2260" w:rsidRPr="009C013C" w:rsidTr="0006021C">
        <w:trPr>
          <w:trHeight w:val="290"/>
        </w:trPr>
        <w:tc>
          <w:tcPr>
            <w:tcW w:w="936" w:type="dxa"/>
            <w:tcBorders>
              <w:top w:val="nil"/>
              <w:left w:val="single" w:sz="8" w:space="0" w:color="auto"/>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V50</w:t>
            </w:r>
          </w:p>
        </w:tc>
        <w:tc>
          <w:tcPr>
            <w:tcW w:w="69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50</w:t>
            </w:r>
          </w:p>
        </w:tc>
        <w:tc>
          <w:tcPr>
            <w:tcW w:w="782"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30%</w:t>
            </w:r>
          </w:p>
        </w:tc>
        <w:tc>
          <w:tcPr>
            <w:tcW w:w="84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M16</w:t>
            </w:r>
          </w:p>
        </w:tc>
        <w:tc>
          <w:tcPr>
            <w:tcW w:w="84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M24</w:t>
            </w:r>
          </w:p>
        </w:tc>
        <w:tc>
          <w:tcPr>
            <w:tcW w:w="843" w:type="dxa"/>
            <w:tcBorders>
              <w:top w:val="nil"/>
              <w:left w:val="nil"/>
              <w:bottom w:val="single" w:sz="4"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M30</w:t>
            </w:r>
          </w:p>
        </w:tc>
      </w:tr>
      <w:tr w:rsidR="001C2260" w:rsidRPr="009C013C" w:rsidTr="0006021C">
        <w:trPr>
          <w:trHeight w:val="290"/>
        </w:trPr>
        <w:tc>
          <w:tcPr>
            <w:tcW w:w="936" w:type="dxa"/>
            <w:tcBorders>
              <w:top w:val="nil"/>
              <w:left w:val="single" w:sz="8" w:space="0" w:color="auto"/>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V100</w:t>
            </w:r>
          </w:p>
        </w:tc>
        <w:tc>
          <w:tcPr>
            <w:tcW w:w="69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100</w:t>
            </w:r>
          </w:p>
        </w:tc>
        <w:tc>
          <w:tcPr>
            <w:tcW w:w="782"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30%</w:t>
            </w:r>
          </w:p>
        </w:tc>
        <w:tc>
          <w:tcPr>
            <w:tcW w:w="84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M24</w:t>
            </w:r>
          </w:p>
        </w:tc>
        <w:tc>
          <w:tcPr>
            <w:tcW w:w="843"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M33</w:t>
            </w:r>
          </w:p>
        </w:tc>
        <w:tc>
          <w:tcPr>
            <w:tcW w:w="843" w:type="dxa"/>
            <w:tcBorders>
              <w:top w:val="nil"/>
              <w:left w:val="nil"/>
              <w:bottom w:val="single" w:sz="4"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M36</w:t>
            </w:r>
          </w:p>
        </w:tc>
      </w:tr>
      <w:tr w:rsidR="001C2260" w:rsidRPr="009C013C" w:rsidTr="0006021C">
        <w:trPr>
          <w:trHeight w:val="300"/>
        </w:trPr>
        <w:tc>
          <w:tcPr>
            <w:tcW w:w="936" w:type="dxa"/>
            <w:tcBorders>
              <w:top w:val="nil"/>
              <w:left w:val="single" w:sz="8" w:space="0" w:color="auto"/>
              <w:bottom w:val="single" w:sz="8"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V200</w:t>
            </w:r>
          </w:p>
        </w:tc>
        <w:tc>
          <w:tcPr>
            <w:tcW w:w="693" w:type="dxa"/>
            <w:tcBorders>
              <w:top w:val="nil"/>
              <w:left w:val="nil"/>
              <w:bottom w:val="single" w:sz="8"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200</w:t>
            </w:r>
          </w:p>
        </w:tc>
        <w:tc>
          <w:tcPr>
            <w:tcW w:w="782" w:type="dxa"/>
            <w:tcBorders>
              <w:top w:val="nil"/>
              <w:left w:val="nil"/>
              <w:bottom w:val="single" w:sz="8"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30%</w:t>
            </w:r>
          </w:p>
        </w:tc>
        <w:tc>
          <w:tcPr>
            <w:tcW w:w="843" w:type="dxa"/>
            <w:tcBorders>
              <w:top w:val="nil"/>
              <w:left w:val="nil"/>
              <w:bottom w:val="single" w:sz="8"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M33</w:t>
            </w:r>
          </w:p>
        </w:tc>
        <w:tc>
          <w:tcPr>
            <w:tcW w:w="843" w:type="dxa"/>
            <w:tcBorders>
              <w:top w:val="nil"/>
              <w:left w:val="nil"/>
              <w:bottom w:val="single" w:sz="8"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M45</w:t>
            </w:r>
          </w:p>
        </w:tc>
        <w:tc>
          <w:tcPr>
            <w:tcW w:w="843" w:type="dxa"/>
            <w:tcBorders>
              <w:top w:val="nil"/>
              <w:left w:val="nil"/>
              <w:bottom w:val="single" w:sz="8"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M45</w:t>
            </w:r>
          </w:p>
        </w:tc>
      </w:tr>
    </w:tbl>
    <w:p w:rsidR="001C2260" w:rsidRPr="009C013C" w:rsidRDefault="001C2260" w:rsidP="001C2260">
      <w:pPr>
        <w:rPr>
          <w:highlight w:val="yellow"/>
          <w:u w:val="single"/>
          <w:lang w:eastAsia="de-CH"/>
        </w:rPr>
      </w:pPr>
    </w:p>
    <w:p w:rsidR="001C2260" w:rsidRPr="009C013C" w:rsidRDefault="001C2260" w:rsidP="001C2260">
      <w:pPr>
        <w:jc w:val="center"/>
        <w:rPr>
          <w:b/>
          <w:sz w:val="28"/>
          <w:szCs w:val="28"/>
          <w:u w:val="single"/>
          <w:lang w:eastAsia="de-CH"/>
        </w:rPr>
      </w:pPr>
      <w:r w:rsidRPr="009C013C">
        <w:rPr>
          <w:b/>
          <w:sz w:val="28"/>
          <w:szCs w:val="28"/>
          <w:u w:val="single"/>
          <w:lang w:eastAsia="de-CH"/>
        </w:rPr>
        <w:t>Schrauben Klemmkraft Information</w:t>
      </w:r>
    </w:p>
    <w:tbl>
      <w:tblPr>
        <w:tblW w:w="5115" w:type="dxa"/>
        <w:tblInd w:w="60" w:type="dxa"/>
        <w:tblCellMar>
          <w:left w:w="70" w:type="dxa"/>
          <w:right w:w="70" w:type="dxa"/>
        </w:tblCellMar>
        <w:tblLook w:val="04A0"/>
      </w:tblPr>
      <w:tblGrid>
        <w:gridCol w:w="960"/>
        <w:gridCol w:w="1360"/>
        <w:gridCol w:w="1375"/>
        <w:gridCol w:w="1420"/>
      </w:tblGrid>
      <w:tr w:rsidR="001C2260" w:rsidRPr="009C013C" w:rsidTr="0006021C">
        <w:trPr>
          <w:trHeight w:val="2150"/>
        </w:trPr>
        <w:tc>
          <w:tcPr>
            <w:tcW w:w="960" w:type="dxa"/>
            <w:tcBorders>
              <w:top w:val="single" w:sz="8" w:space="0" w:color="auto"/>
              <w:left w:val="single" w:sz="8" w:space="0" w:color="auto"/>
              <w:bottom w:val="single" w:sz="4" w:space="0" w:color="auto"/>
              <w:right w:val="single" w:sz="4" w:space="0" w:color="auto"/>
            </w:tcBorders>
            <w:shd w:val="clear" w:color="auto" w:fill="auto"/>
            <w:noWrap/>
            <w:textDirection w:val="btLr"/>
            <w:vAlign w:val="center"/>
            <w:hideMark/>
          </w:tcPr>
          <w:p w:rsidR="001C2260" w:rsidRPr="009C013C" w:rsidRDefault="001C2260" w:rsidP="0006021C">
            <w:pPr>
              <w:spacing w:after="0" w:line="240" w:lineRule="auto"/>
              <w:jc w:val="center"/>
              <w:rPr>
                <w:rFonts w:ascii="Calibri" w:eastAsia="Times New Roman" w:hAnsi="Calibri" w:cs="Calibri"/>
                <w:b/>
                <w:bCs/>
                <w:color w:val="000000"/>
                <w:lang w:eastAsia="de-DE"/>
              </w:rPr>
            </w:pPr>
            <w:r w:rsidRPr="009C013C">
              <w:rPr>
                <w:rFonts w:ascii="Calibri" w:eastAsia="Times New Roman" w:hAnsi="Calibri" w:cs="Calibri"/>
                <w:b/>
                <w:bCs/>
                <w:color w:val="000000"/>
                <w:lang w:eastAsia="de-DE"/>
              </w:rPr>
              <w:lastRenderedPageBreak/>
              <w:t>M-Gewinde</w:t>
            </w:r>
          </w:p>
        </w:tc>
        <w:tc>
          <w:tcPr>
            <w:tcW w:w="1360" w:type="dxa"/>
            <w:tcBorders>
              <w:top w:val="single" w:sz="8" w:space="0" w:color="auto"/>
              <w:left w:val="nil"/>
              <w:bottom w:val="single" w:sz="4" w:space="0" w:color="auto"/>
              <w:right w:val="single" w:sz="4" w:space="0" w:color="auto"/>
            </w:tcBorders>
            <w:shd w:val="clear" w:color="auto" w:fill="auto"/>
            <w:noWrap/>
            <w:textDirection w:val="btLr"/>
            <w:vAlign w:val="center"/>
            <w:hideMark/>
          </w:tcPr>
          <w:p w:rsidR="001C2260" w:rsidRPr="009C013C" w:rsidRDefault="001C2260" w:rsidP="0006021C">
            <w:pPr>
              <w:spacing w:after="0" w:line="240" w:lineRule="auto"/>
              <w:jc w:val="center"/>
              <w:rPr>
                <w:rFonts w:ascii="Calibri" w:eastAsia="Times New Roman" w:hAnsi="Calibri" w:cs="Calibri"/>
                <w:b/>
                <w:bCs/>
                <w:color w:val="000000"/>
                <w:lang w:eastAsia="de-DE"/>
              </w:rPr>
            </w:pPr>
            <w:r w:rsidRPr="009C013C">
              <w:rPr>
                <w:rFonts w:ascii="Calibri" w:eastAsia="Times New Roman" w:hAnsi="Calibri" w:cs="Calibri"/>
                <w:b/>
                <w:bCs/>
                <w:color w:val="000000"/>
                <w:lang w:eastAsia="de-DE"/>
              </w:rPr>
              <w:t>Qualität 4.6 (N1 / N2)</w:t>
            </w:r>
          </w:p>
        </w:tc>
        <w:tc>
          <w:tcPr>
            <w:tcW w:w="1375" w:type="dxa"/>
            <w:tcBorders>
              <w:top w:val="single" w:sz="8" w:space="0" w:color="auto"/>
              <w:left w:val="nil"/>
              <w:bottom w:val="single" w:sz="4" w:space="0" w:color="auto"/>
              <w:right w:val="single" w:sz="4" w:space="0" w:color="auto"/>
            </w:tcBorders>
            <w:shd w:val="clear" w:color="auto" w:fill="auto"/>
            <w:noWrap/>
            <w:textDirection w:val="btLr"/>
            <w:vAlign w:val="center"/>
            <w:hideMark/>
          </w:tcPr>
          <w:p w:rsidR="001C2260" w:rsidRPr="009C013C" w:rsidRDefault="001C2260" w:rsidP="0006021C">
            <w:pPr>
              <w:spacing w:after="0" w:line="240" w:lineRule="auto"/>
              <w:jc w:val="center"/>
              <w:rPr>
                <w:rFonts w:ascii="Calibri" w:eastAsia="Times New Roman" w:hAnsi="Calibri" w:cs="Calibri"/>
                <w:b/>
                <w:bCs/>
                <w:color w:val="000000"/>
                <w:lang w:eastAsia="de-DE"/>
              </w:rPr>
            </w:pPr>
            <w:r w:rsidRPr="009C013C">
              <w:rPr>
                <w:rFonts w:ascii="Calibri" w:eastAsia="Times New Roman" w:hAnsi="Calibri" w:cs="Calibri"/>
                <w:b/>
                <w:bCs/>
                <w:color w:val="000000"/>
                <w:lang w:eastAsia="de-DE"/>
              </w:rPr>
              <w:t>Qualität 8.8 (N1 / N2)</w:t>
            </w:r>
          </w:p>
        </w:tc>
        <w:tc>
          <w:tcPr>
            <w:tcW w:w="1420" w:type="dxa"/>
            <w:tcBorders>
              <w:top w:val="single" w:sz="8" w:space="0" w:color="auto"/>
              <w:left w:val="nil"/>
              <w:bottom w:val="single" w:sz="4" w:space="0" w:color="auto"/>
              <w:right w:val="single" w:sz="8" w:space="0" w:color="auto"/>
            </w:tcBorders>
            <w:shd w:val="clear" w:color="auto" w:fill="auto"/>
            <w:noWrap/>
            <w:textDirection w:val="btLr"/>
            <w:vAlign w:val="center"/>
            <w:hideMark/>
          </w:tcPr>
          <w:p w:rsidR="001C2260" w:rsidRPr="009C013C" w:rsidRDefault="001C2260" w:rsidP="0006021C">
            <w:pPr>
              <w:spacing w:after="0" w:line="240" w:lineRule="auto"/>
              <w:jc w:val="center"/>
              <w:rPr>
                <w:rFonts w:ascii="Calibri" w:eastAsia="Times New Roman" w:hAnsi="Calibri" w:cs="Calibri"/>
                <w:b/>
                <w:bCs/>
                <w:color w:val="000000"/>
                <w:lang w:eastAsia="de-DE"/>
              </w:rPr>
            </w:pPr>
            <w:r w:rsidRPr="009C013C">
              <w:rPr>
                <w:rFonts w:ascii="Calibri" w:eastAsia="Times New Roman" w:hAnsi="Calibri" w:cs="Calibri"/>
                <w:b/>
                <w:bCs/>
                <w:color w:val="000000"/>
                <w:lang w:eastAsia="de-DE"/>
              </w:rPr>
              <w:t>Qualität 12.9 (N1 / N2)</w:t>
            </w:r>
          </w:p>
        </w:tc>
      </w:tr>
      <w:tr w:rsidR="001C2260" w:rsidRPr="009C013C" w:rsidTr="0006021C">
        <w:trPr>
          <w:trHeight w:val="29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M10</w:t>
            </w:r>
          </w:p>
        </w:tc>
        <w:tc>
          <w:tcPr>
            <w:tcW w:w="1360"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17,000 / 28</w:t>
            </w:r>
          </w:p>
        </w:tc>
        <w:tc>
          <w:tcPr>
            <w:tcW w:w="1375"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25,000 / 49</w:t>
            </w:r>
          </w:p>
        </w:tc>
        <w:tc>
          <w:tcPr>
            <w:tcW w:w="1420" w:type="dxa"/>
            <w:tcBorders>
              <w:top w:val="nil"/>
              <w:left w:val="nil"/>
              <w:bottom w:val="single" w:sz="4"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36,000 / 69</w:t>
            </w:r>
          </w:p>
        </w:tc>
      </w:tr>
      <w:tr w:rsidR="001C2260" w:rsidRPr="009C013C" w:rsidTr="0006021C">
        <w:trPr>
          <w:trHeight w:val="29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M12</w:t>
            </w:r>
          </w:p>
        </w:tc>
        <w:tc>
          <w:tcPr>
            <w:tcW w:w="1360"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29,000 / 41</w:t>
            </w:r>
          </w:p>
        </w:tc>
        <w:tc>
          <w:tcPr>
            <w:tcW w:w="1375"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43,000 / 84</w:t>
            </w:r>
          </w:p>
        </w:tc>
        <w:tc>
          <w:tcPr>
            <w:tcW w:w="1420" w:type="dxa"/>
            <w:tcBorders>
              <w:top w:val="nil"/>
              <w:left w:val="nil"/>
              <w:bottom w:val="single" w:sz="4"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61,000 / 120</w:t>
            </w:r>
          </w:p>
        </w:tc>
      </w:tr>
      <w:tr w:rsidR="001C2260" w:rsidRPr="009C013C" w:rsidTr="0006021C">
        <w:trPr>
          <w:trHeight w:val="29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M16</w:t>
            </w:r>
          </w:p>
        </w:tc>
        <w:tc>
          <w:tcPr>
            <w:tcW w:w="1360"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71,000 / 78</w:t>
            </w:r>
          </w:p>
        </w:tc>
        <w:tc>
          <w:tcPr>
            <w:tcW w:w="1375"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108,000 / 210</w:t>
            </w:r>
          </w:p>
        </w:tc>
        <w:tc>
          <w:tcPr>
            <w:tcW w:w="1420" w:type="dxa"/>
            <w:tcBorders>
              <w:top w:val="nil"/>
              <w:left w:val="nil"/>
              <w:bottom w:val="single" w:sz="4"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150,000 / 300</w:t>
            </w:r>
          </w:p>
        </w:tc>
      </w:tr>
      <w:tr w:rsidR="001C2260" w:rsidRPr="009C013C" w:rsidTr="0006021C">
        <w:trPr>
          <w:trHeight w:val="29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M20</w:t>
            </w:r>
          </w:p>
        </w:tc>
        <w:tc>
          <w:tcPr>
            <w:tcW w:w="1360"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138,000 / 122</w:t>
            </w:r>
          </w:p>
        </w:tc>
        <w:tc>
          <w:tcPr>
            <w:tcW w:w="1375"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175,000 / 410</w:t>
            </w:r>
          </w:p>
        </w:tc>
        <w:tc>
          <w:tcPr>
            <w:tcW w:w="1420" w:type="dxa"/>
            <w:tcBorders>
              <w:top w:val="nil"/>
              <w:left w:val="nil"/>
              <w:bottom w:val="single" w:sz="4"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240,000 / 560</w:t>
            </w:r>
          </w:p>
        </w:tc>
      </w:tr>
      <w:tr w:rsidR="001C2260" w:rsidRPr="009C013C" w:rsidTr="0006021C">
        <w:trPr>
          <w:trHeight w:val="29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M24</w:t>
            </w:r>
          </w:p>
        </w:tc>
        <w:tc>
          <w:tcPr>
            <w:tcW w:w="1360"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200,000 / 300</w:t>
            </w:r>
          </w:p>
        </w:tc>
        <w:tc>
          <w:tcPr>
            <w:tcW w:w="1375"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245,000 / 770</w:t>
            </w:r>
          </w:p>
        </w:tc>
        <w:tc>
          <w:tcPr>
            <w:tcW w:w="1420" w:type="dxa"/>
            <w:tcBorders>
              <w:top w:val="nil"/>
              <w:left w:val="nil"/>
              <w:bottom w:val="single" w:sz="4"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330,000 / 940</w:t>
            </w:r>
          </w:p>
        </w:tc>
      </w:tr>
      <w:tr w:rsidR="001C2260" w:rsidRPr="009C013C" w:rsidTr="0006021C">
        <w:trPr>
          <w:trHeight w:val="29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M36</w:t>
            </w:r>
          </w:p>
        </w:tc>
        <w:tc>
          <w:tcPr>
            <w:tcW w:w="1360"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360,000 / 600</w:t>
            </w:r>
          </w:p>
        </w:tc>
        <w:tc>
          <w:tcPr>
            <w:tcW w:w="1375" w:type="dxa"/>
            <w:tcBorders>
              <w:top w:val="nil"/>
              <w:left w:val="nil"/>
              <w:bottom w:val="single" w:sz="4"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405,000 / 2100</w:t>
            </w:r>
          </w:p>
        </w:tc>
        <w:tc>
          <w:tcPr>
            <w:tcW w:w="1420" w:type="dxa"/>
            <w:tcBorders>
              <w:top w:val="nil"/>
              <w:left w:val="nil"/>
              <w:bottom w:val="single" w:sz="4"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530,000 / 2600</w:t>
            </w:r>
          </w:p>
        </w:tc>
      </w:tr>
      <w:tr w:rsidR="001C2260" w:rsidRPr="009C013C" w:rsidTr="0006021C">
        <w:trPr>
          <w:trHeight w:val="300"/>
        </w:trPr>
        <w:tc>
          <w:tcPr>
            <w:tcW w:w="960" w:type="dxa"/>
            <w:tcBorders>
              <w:top w:val="nil"/>
              <w:left w:val="single" w:sz="8" w:space="0" w:color="auto"/>
              <w:bottom w:val="single" w:sz="8"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M45</w:t>
            </w:r>
          </w:p>
        </w:tc>
        <w:tc>
          <w:tcPr>
            <w:tcW w:w="1360" w:type="dxa"/>
            <w:tcBorders>
              <w:top w:val="nil"/>
              <w:left w:val="nil"/>
              <w:bottom w:val="single" w:sz="8"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510,000 / 950</w:t>
            </w:r>
          </w:p>
        </w:tc>
        <w:tc>
          <w:tcPr>
            <w:tcW w:w="1375" w:type="dxa"/>
            <w:tcBorders>
              <w:top w:val="nil"/>
              <w:left w:val="nil"/>
              <w:bottom w:val="single" w:sz="8" w:space="0" w:color="auto"/>
              <w:right w:val="single" w:sz="4"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570,000 / 3100</w:t>
            </w:r>
          </w:p>
        </w:tc>
        <w:tc>
          <w:tcPr>
            <w:tcW w:w="1420" w:type="dxa"/>
            <w:tcBorders>
              <w:top w:val="nil"/>
              <w:left w:val="nil"/>
              <w:bottom w:val="single" w:sz="8" w:space="0" w:color="auto"/>
              <w:right w:val="single" w:sz="8" w:space="0" w:color="auto"/>
            </w:tcBorders>
            <w:shd w:val="clear" w:color="auto" w:fill="auto"/>
            <w:noWrap/>
            <w:vAlign w:val="center"/>
            <w:hideMark/>
          </w:tcPr>
          <w:p w:rsidR="001C2260" w:rsidRPr="009C013C" w:rsidRDefault="001C2260" w:rsidP="0006021C">
            <w:pPr>
              <w:spacing w:after="0" w:line="240" w:lineRule="auto"/>
              <w:jc w:val="center"/>
              <w:rPr>
                <w:rFonts w:ascii="Calibri" w:eastAsia="Times New Roman" w:hAnsi="Calibri" w:cs="Calibri"/>
                <w:color w:val="000000"/>
                <w:lang w:eastAsia="de-DE"/>
              </w:rPr>
            </w:pPr>
            <w:r w:rsidRPr="009C013C">
              <w:rPr>
                <w:rFonts w:ascii="Calibri" w:eastAsia="Times New Roman" w:hAnsi="Calibri" w:cs="Calibri"/>
                <w:color w:val="000000"/>
                <w:lang w:eastAsia="de-DE"/>
              </w:rPr>
              <w:t>740,000 / 3800</w:t>
            </w:r>
          </w:p>
        </w:tc>
      </w:tr>
      <w:tr w:rsidR="001C2260" w:rsidRPr="009C013C" w:rsidTr="0006021C">
        <w:trPr>
          <w:trHeight w:val="290"/>
        </w:trPr>
        <w:tc>
          <w:tcPr>
            <w:tcW w:w="5115" w:type="dxa"/>
            <w:gridSpan w:val="4"/>
            <w:tcBorders>
              <w:top w:val="single" w:sz="8" w:space="0" w:color="auto"/>
              <w:left w:val="single" w:sz="8" w:space="0" w:color="auto"/>
              <w:bottom w:val="nil"/>
              <w:right w:val="single" w:sz="8" w:space="0" w:color="000000"/>
            </w:tcBorders>
            <w:shd w:val="clear" w:color="auto" w:fill="auto"/>
            <w:noWrap/>
            <w:hideMark/>
          </w:tcPr>
          <w:p w:rsidR="001C2260" w:rsidRPr="009C013C" w:rsidRDefault="001C2260" w:rsidP="0006021C">
            <w:pPr>
              <w:spacing w:after="0" w:line="240" w:lineRule="auto"/>
              <w:rPr>
                <w:rFonts w:ascii="Calibri" w:eastAsia="Times New Roman" w:hAnsi="Calibri" w:cs="Calibri"/>
                <w:b/>
                <w:bCs/>
                <w:color w:val="000000"/>
                <w:lang w:eastAsia="de-DE"/>
              </w:rPr>
            </w:pPr>
            <w:r w:rsidRPr="009C013C">
              <w:rPr>
                <w:rFonts w:ascii="Calibri" w:eastAsia="Times New Roman" w:hAnsi="Calibri" w:cs="Calibri"/>
                <w:b/>
                <w:bCs/>
                <w:color w:val="000000"/>
                <w:lang w:eastAsia="de-DE"/>
              </w:rPr>
              <w:t>Der erforderliche Anziehdrehmoment</w:t>
            </w:r>
            <w:r w:rsidRPr="009C013C">
              <w:rPr>
                <w:rFonts w:ascii="Calibri" w:eastAsia="Times New Roman" w:hAnsi="Calibri" w:cs="Calibri"/>
                <w:color w:val="000000"/>
                <w:lang w:eastAsia="de-DE"/>
              </w:rPr>
              <w:t xml:space="preserve"> kann bei </w:t>
            </w:r>
          </w:p>
        </w:tc>
      </w:tr>
      <w:tr w:rsidR="001C2260" w:rsidRPr="009C013C" w:rsidTr="0006021C">
        <w:trPr>
          <w:trHeight w:val="290"/>
        </w:trPr>
        <w:tc>
          <w:tcPr>
            <w:tcW w:w="5115" w:type="dxa"/>
            <w:gridSpan w:val="4"/>
            <w:tcBorders>
              <w:top w:val="nil"/>
              <w:left w:val="single" w:sz="8" w:space="0" w:color="auto"/>
              <w:bottom w:val="nil"/>
              <w:right w:val="single" w:sz="8" w:space="0" w:color="000000"/>
            </w:tcBorders>
            <w:shd w:val="clear" w:color="auto" w:fill="auto"/>
            <w:noWrap/>
            <w:hideMark/>
          </w:tcPr>
          <w:p w:rsidR="001C2260" w:rsidRPr="009C013C" w:rsidRDefault="001C2260" w:rsidP="0006021C">
            <w:pPr>
              <w:spacing w:after="0" w:line="240" w:lineRule="auto"/>
              <w:rPr>
                <w:rFonts w:ascii="Calibri" w:eastAsia="Times New Roman" w:hAnsi="Calibri" w:cs="Calibri"/>
                <w:color w:val="000000"/>
                <w:lang w:eastAsia="de-DE"/>
              </w:rPr>
            </w:pPr>
            <w:r w:rsidRPr="009C013C">
              <w:rPr>
                <w:rFonts w:ascii="Calibri" w:eastAsia="Times New Roman" w:hAnsi="Calibri" w:cs="Calibri"/>
                <w:color w:val="000000"/>
                <w:lang w:eastAsia="de-DE"/>
              </w:rPr>
              <w:t xml:space="preserve">ungeschmierten Schrauben um bis zu 50 % oder </w:t>
            </w:r>
          </w:p>
        </w:tc>
      </w:tr>
      <w:tr w:rsidR="001C2260" w:rsidRPr="009C013C" w:rsidTr="0006021C">
        <w:trPr>
          <w:trHeight w:val="300"/>
        </w:trPr>
        <w:tc>
          <w:tcPr>
            <w:tcW w:w="2320" w:type="dxa"/>
            <w:gridSpan w:val="2"/>
            <w:tcBorders>
              <w:top w:val="nil"/>
              <w:left w:val="single" w:sz="8" w:space="0" w:color="auto"/>
              <w:bottom w:val="single" w:sz="8" w:space="0" w:color="auto"/>
              <w:right w:val="nil"/>
            </w:tcBorders>
            <w:shd w:val="clear" w:color="auto" w:fill="auto"/>
            <w:noWrap/>
            <w:hideMark/>
          </w:tcPr>
          <w:p w:rsidR="001C2260" w:rsidRPr="009C013C" w:rsidRDefault="001C2260" w:rsidP="0006021C">
            <w:pPr>
              <w:spacing w:after="0" w:line="240" w:lineRule="auto"/>
              <w:rPr>
                <w:rFonts w:ascii="Calibri" w:eastAsia="Times New Roman" w:hAnsi="Calibri" w:cs="Calibri"/>
                <w:color w:val="000000"/>
                <w:lang w:eastAsia="de-DE"/>
              </w:rPr>
            </w:pPr>
            <w:r w:rsidRPr="009C013C">
              <w:rPr>
                <w:rFonts w:ascii="Calibri" w:eastAsia="Times New Roman" w:hAnsi="Calibri" w:cs="Calibri"/>
                <w:color w:val="000000"/>
                <w:lang w:eastAsia="de-DE"/>
              </w:rPr>
              <w:t>höher liegen.</w:t>
            </w:r>
          </w:p>
        </w:tc>
        <w:tc>
          <w:tcPr>
            <w:tcW w:w="1375" w:type="dxa"/>
            <w:tcBorders>
              <w:top w:val="nil"/>
              <w:left w:val="nil"/>
              <w:bottom w:val="single" w:sz="8" w:space="0" w:color="auto"/>
              <w:right w:val="nil"/>
            </w:tcBorders>
            <w:shd w:val="clear" w:color="auto" w:fill="auto"/>
            <w:noWrap/>
            <w:hideMark/>
          </w:tcPr>
          <w:p w:rsidR="001C2260" w:rsidRPr="009C013C" w:rsidRDefault="001C2260" w:rsidP="0006021C">
            <w:pPr>
              <w:spacing w:after="0" w:line="240" w:lineRule="auto"/>
              <w:rPr>
                <w:rFonts w:ascii="Calibri" w:eastAsia="Times New Roman" w:hAnsi="Calibri" w:cs="Calibri"/>
                <w:color w:val="000000"/>
                <w:lang w:eastAsia="de-DE"/>
              </w:rPr>
            </w:pPr>
            <w:r w:rsidRPr="009C013C">
              <w:rPr>
                <w:rFonts w:ascii="Calibri" w:eastAsia="Times New Roman" w:hAnsi="Calibri" w:cs="Calibri"/>
                <w:color w:val="000000"/>
                <w:lang w:eastAsia="de-DE"/>
              </w:rPr>
              <w:t> </w:t>
            </w:r>
          </w:p>
        </w:tc>
        <w:tc>
          <w:tcPr>
            <w:tcW w:w="1420" w:type="dxa"/>
            <w:tcBorders>
              <w:top w:val="nil"/>
              <w:left w:val="nil"/>
              <w:bottom w:val="single" w:sz="8" w:space="0" w:color="auto"/>
              <w:right w:val="single" w:sz="8" w:space="0" w:color="auto"/>
            </w:tcBorders>
            <w:shd w:val="clear" w:color="auto" w:fill="auto"/>
            <w:noWrap/>
            <w:hideMark/>
          </w:tcPr>
          <w:p w:rsidR="001C2260" w:rsidRPr="009C013C" w:rsidRDefault="001C2260" w:rsidP="0006021C">
            <w:pPr>
              <w:spacing w:after="0" w:line="240" w:lineRule="auto"/>
              <w:rPr>
                <w:rFonts w:ascii="Calibri" w:eastAsia="Times New Roman" w:hAnsi="Calibri" w:cs="Calibri"/>
                <w:color w:val="000000"/>
                <w:lang w:eastAsia="de-DE"/>
              </w:rPr>
            </w:pPr>
            <w:r w:rsidRPr="009C013C">
              <w:rPr>
                <w:rFonts w:ascii="Calibri" w:eastAsia="Times New Roman" w:hAnsi="Calibri" w:cs="Calibri"/>
                <w:color w:val="000000"/>
                <w:lang w:eastAsia="de-DE"/>
              </w:rPr>
              <w:t> </w:t>
            </w:r>
          </w:p>
        </w:tc>
      </w:tr>
    </w:tbl>
    <w:p w:rsidR="001C2260" w:rsidRDefault="001C2260" w:rsidP="001C2260">
      <w:pPr>
        <w:jc w:val="center"/>
        <w:rPr>
          <w:lang w:eastAsia="de-CH"/>
        </w:rPr>
      </w:pPr>
    </w:p>
    <w:p w:rsidR="001C2260" w:rsidRDefault="001C2260" w:rsidP="001C2260">
      <w:pPr>
        <w:jc w:val="center"/>
        <w:rPr>
          <w:rFonts w:eastAsia="Times New Roman" w:cstheme="minorHAnsi"/>
          <w:lang w:eastAsia="de-DE"/>
        </w:rPr>
      </w:pPr>
    </w:p>
    <w:p w:rsidR="001C2260" w:rsidRDefault="001C2260" w:rsidP="001C2260">
      <w:pPr>
        <w:jc w:val="center"/>
        <w:rPr>
          <w:rFonts w:eastAsia="Times New Roman" w:cstheme="minorHAnsi"/>
          <w:lang w:eastAsia="de-DE"/>
        </w:rPr>
      </w:pPr>
    </w:p>
    <w:p w:rsidR="001C2260" w:rsidRDefault="00460381" w:rsidP="001C2260">
      <w:pPr>
        <w:pStyle w:val="berschrift1"/>
        <w:spacing w:before="240" w:line="259" w:lineRule="auto"/>
        <w:ind w:left="1636"/>
        <w:rPr>
          <w:rFonts w:asciiTheme="minorHAnsi" w:eastAsia="Times New Roman" w:hAnsiTheme="minorHAnsi" w:cstheme="minorHAnsi"/>
          <w:color w:val="000000" w:themeColor="text1"/>
          <w:highlight w:val="yellow"/>
          <w:lang w:eastAsia="de-CH"/>
        </w:rPr>
      </w:pPr>
      <w:bookmarkStart w:id="944" w:name="_Toc200277736"/>
      <w:bookmarkStart w:id="945" w:name="_Toc200277894"/>
      <w:bookmarkStart w:id="946" w:name="_Toc200279075"/>
      <w:bookmarkStart w:id="947" w:name="_Toc200279218"/>
      <w:bookmarkStart w:id="948" w:name="_Toc200279612"/>
      <w:bookmarkStart w:id="949" w:name="_Toc200279873"/>
      <w:bookmarkStart w:id="950" w:name="_Toc200280047"/>
      <w:bookmarkStart w:id="951" w:name="_Toc200280110"/>
      <w:bookmarkStart w:id="952" w:name="_Toc200282001"/>
      <w:bookmarkStart w:id="953" w:name="_Toc200282230"/>
      <w:bookmarkStart w:id="954" w:name="_Toc200282369"/>
      <w:bookmarkStart w:id="955" w:name="_Toc200282702"/>
      <w:bookmarkStart w:id="956" w:name="_Toc200282834"/>
      <w:bookmarkStart w:id="957" w:name="_Toc200282868"/>
      <w:bookmarkStart w:id="958" w:name="_Toc200284473"/>
      <w:bookmarkStart w:id="959" w:name="_Toc200286233"/>
      <w:bookmarkStart w:id="960" w:name="_Toc200287091"/>
      <w:bookmarkStart w:id="961" w:name="_Toc200288201"/>
      <w:bookmarkStart w:id="962" w:name="_Toc200288263"/>
      <w:bookmarkStart w:id="963" w:name="_Toc200288823"/>
      <w:bookmarkStart w:id="964" w:name="_Toc200289242"/>
      <w:bookmarkStart w:id="965" w:name="_Toc200292990"/>
      <w:bookmarkStart w:id="966" w:name="_Toc200353901"/>
      <w:bookmarkStart w:id="967" w:name="_Toc200354701"/>
      <w:bookmarkStart w:id="968" w:name="_Toc200354874"/>
      <w:bookmarkStart w:id="969" w:name="_Toc200355047"/>
      <w:bookmarkStart w:id="970" w:name="_Toc200364605"/>
      <w:bookmarkStart w:id="971" w:name="_Toc200364694"/>
      <w:bookmarkStart w:id="972" w:name="_Toc200440863"/>
      <w:bookmarkStart w:id="973" w:name="_Toc200440924"/>
      <w:bookmarkStart w:id="974" w:name="_Toc200441300"/>
      <w:bookmarkStart w:id="975" w:name="_Toc200443455"/>
      <w:bookmarkStart w:id="976" w:name="_Toc200443552"/>
      <w:bookmarkStart w:id="977" w:name="_Toc200443690"/>
      <w:bookmarkStart w:id="978" w:name="_Toc200445069"/>
      <w:bookmarkStart w:id="979" w:name="_Toc200445167"/>
      <w:bookmarkStart w:id="980" w:name="_Toc200448154"/>
      <w:bookmarkStart w:id="981" w:name="_Toc200522300"/>
      <w:r>
        <w:rPr>
          <w:rFonts w:asciiTheme="minorHAnsi" w:eastAsia="Times New Roman" w:hAnsiTheme="minorHAnsi" w:cstheme="minorHAnsi"/>
          <w:color w:val="000000" w:themeColor="text1"/>
          <w:lang w:eastAsia="de-CH"/>
        </w:rPr>
        <w:t>09</w:t>
      </w:r>
      <w:r w:rsidR="001C2260" w:rsidRPr="00A63C60">
        <w:rPr>
          <w:rFonts w:asciiTheme="minorHAnsi" w:eastAsia="Times New Roman" w:hAnsiTheme="minorHAnsi" w:cstheme="minorHAnsi"/>
          <w:color w:val="000000" w:themeColor="text1"/>
          <w:lang w:eastAsia="de-CH"/>
        </w:rPr>
        <w:t>.</w:t>
      </w:r>
      <w:r w:rsidR="001C2260">
        <w:rPr>
          <w:rFonts w:asciiTheme="minorHAnsi" w:eastAsia="Times New Roman" w:hAnsiTheme="minorHAnsi" w:cstheme="minorHAnsi"/>
          <w:color w:val="000000" w:themeColor="text1"/>
          <w:lang w:eastAsia="de-CH"/>
        </w:rPr>
        <w:t xml:space="preserve">       </w:t>
      </w:r>
      <w:r w:rsidR="001C2260" w:rsidRPr="00A63C60">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highlight w:val="yellow"/>
          <w:lang w:eastAsia="de-CH"/>
        </w:rPr>
        <w:t>Anreger Information</w:t>
      </w:r>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p>
    <w:p w:rsidR="001C2260" w:rsidRPr="00FE0DF4" w:rsidRDefault="001C2260" w:rsidP="001C2260">
      <w:pPr>
        <w:rPr>
          <w:highlight w:val="yellow"/>
          <w:lang w:eastAsia="de-CH"/>
        </w:rPr>
      </w:pPr>
    </w:p>
    <w:p w:rsidR="001C2260" w:rsidRDefault="001C2260" w:rsidP="001C2260">
      <w:r>
        <w:rPr>
          <w:rStyle w:val="Fett"/>
        </w:rPr>
        <w:t>Erklärung:</w:t>
      </w:r>
      <w:r>
        <w:br/>
        <w:t>Fünf verschiedene Baugrössen von Anregern sind im Lieferprogramm der WIAP enthalten.</w:t>
      </w:r>
      <w:r>
        <w:br/>
        <w:t xml:space="preserve">Nachfolgend ist eine Tabelle aufgeführt, die zeigt, </w:t>
      </w:r>
      <w:r>
        <w:rPr>
          <w:rStyle w:val="Fett"/>
        </w:rPr>
        <w:t>welcher Anreger mit welcher Stärke was erzeugt</w:t>
      </w:r>
      <w:r>
        <w:t>.</w:t>
      </w:r>
      <w:r>
        <w:br/>
        <w:t xml:space="preserve">Die Festlegung der Anregergrössen basiert auf einem </w:t>
      </w:r>
      <w:r>
        <w:rPr>
          <w:rStyle w:val="Fett"/>
        </w:rPr>
        <w:t>Volumenanteil von ca. 30 %</w:t>
      </w:r>
      <w:r>
        <w:t xml:space="preserve"> des  Werkstückes.</w:t>
      </w:r>
    </w:p>
    <w:p w:rsidR="001C2260" w:rsidRDefault="001C2260" w:rsidP="001C2260"/>
    <w:p w:rsidR="001C2260" w:rsidRPr="0074067F" w:rsidRDefault="001C2260" w:rsidP="001C2260">
      <w:pPr>
        <w:rPr>
          <w:b/>
          <w:sz w:val="28"/>
          <w:szCs w:val="28"/>
          <w:u w:val="single"/>
        </w:rPr>
      </w:pPr>
      <w:r w:rsidRPr="0074067F">
        <w:rPr>
          <w:b/>
          <w:sz w:val="28"/>
          <w:szCs w:val="28"/>
          <w:u w:val="single"/>
        </w:rPr>
        <w:t>Anreger Kräfte Information für den V05  7.5 Tonnen und V20  30 Tonnen.</w:t>
      </w:r>
    </w:p>
    <w:tbl>
      <w:tblPr>
        <w:tblW w:w="4340" w:type="dxa"/>
        <w:tblInd w:w="60" w:type="dxa"/>
        <w:tblCellMar>
          <w:left w:w="70" w:type="dxa"/>
          <w:right w:w="70" w:type="dxa"/>
        </w:tblCellMar>
        <w:tblLook w:val="04A0"/>
      </w:tblPr>
      <w:tblGrid>
        <w:gridCol w:w="820"/>
        <w:gridCol w:w="880"/>
        <w:gridCol w:w="820"/>
        <w:gridCol w:w="860"/>
        <w:gridCol w:w="960"/>
      </w:tblGrid>
      <w:tr w:rsidR="001C2260" w:rsidRPr="009C0C8B" w:rsidTr="0006021C">
        <w:trPr>
          <w:trHeight w:val="488"/>
        </w:trPr>
        <w:tc>
          <w:tcPr>
            <w:tcW w:w="4340" w:type="dxa"/>
            <w:gridSpan w:val="5"/>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1C2260" w:rsidRPr="009C0C8B" w:rsidRDefault="001C2260" w:rsidP="0006021C">
            <w:pPr>
              <w:spacing w:after="0" w:line="240" w:lineRule="auto"/>
              <w:jc w:val="center"/>
              <w:rPr>
                <w:rFonts w:ascii="Calibri" w:eastAsia="Times New Roman" w:hAnsi="Calibri" w:cs="Calibri"/>
                <w:color w:val="000000"/>
                <w:sz w:val="40"/>
                <w:szCs w:val="40"/>
                <w:lang w:eastAsia="de-DE"/>
              </w:rPr>
            </w:pPr>
            <w:r w:rsidRPr="009C0C8B">
              <w:rPr>
                <w:rFonts w:ascii="Calibri" w:eastAsia="Times New Roman" w:hAnsi="Calibri" w:cs="Calibri"/>
                <w:color w:val="000000"/>
                <w:sz w:val="40"/>
                <w:szCs w:val="40"/>
                <w:lang w:eastAsia="de-DE"/>
              </w:rPr>
              <w:lastRenderedPageBreak/>
              <w:t xml:space="preserve">Exzentereinstellung </w:t>
            </w:r>
          </w:p>
        </w:tc>
      </w:tr>
      <w:tr w:rsidR="001C2260" w:rsidRPr="009C0C8B" w:rsidTr="0006021C">
        <w:trPr>
          <w:trHeight w:val="488"/>
        </w:trPr>
        <w:tc>
          <w:tcPr>
            <w:tcW w:w="4340" w:type="dxa"/>
            <w:gridSpan w:val="5"/>
            <w:vMerge/>
            <w:tcBorders>
              <w:top w:val="single" w:sz="8" w:space="0" w:color="auto"/>
              <w:left w:val="single" w:sz="8" w:space="0" w:color="auto"/>
              <w:bottom w:val="single" w:sz="8" w:space="0" w:color="000000"/>
              <w:right w:val="single" w:sz="8" w:space="0" w:color="000000"/>
            </w:tcBorders>
            <w:vAlign w:val="center"/>
            <w:hideMark/>
          </w:tcPr>
          <w:p w:rsidR="001C2260" w:rsidRPr="009C0C8B" w:rsidRDefault="001C2260" w:rsidP="0006021C">
            <w:pPr>
              <w:spacing w:after="0" w:line="240" w:lineRule="auto"/>
              <w:rPr>
                <w:rFonts w:ascii="Calibri" w:eastAsia="Times New Roman" w:hAnsi="Calibri" w:cs="Calibri"/>
                <w:color w:val="000000"/>
                <w:sz w:val="40"/>
                <w:szCs w:val="40"/>
                <w:lang w:eastAsia="de-DE"/>
              </w:rPr>
            </w:pPr>
          </w:p>
        </w:tc>
      </w:tr>
      <w:tr w:rsidR="001C2260" w:rsidRPr="009C0C8B" w:rsidTr="0006021C">
        <w:trPr>
          <w:trHeight w:val="488"/>
        </w:trPr>
        <w:tc>
          <w:tcPr>
            <w:tcW w:w="4340" w:type="dxa"/>
            <w:gridSpan w:val="5"/>
            <w:vMerge w:val="restart"/>
            <w:tcBorders>
              <w:top w:val="single" w:sz="8" w:space="0" w:color="000000"/>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sz w:val="40"/>
                <w:szCs w:val="40"/>
                <w:lang w:eastAsia="de-DE"/>
              </w:rPr>
            </w:pPr>
            <w:r w:rsidRPr="009C0C8B">
              <w:rPr>
                <w:rFonts w:ascii="Calibri" w:eastAsia="Times New Roman" w:hAnsi="Calibri" w:cs="Calibri"/>
                <w:color w:val="000000"/>
                <w:sz w:val="40"/>
                <w:lang w:val="de-CH" w:eastAsia="de-DE"/>
              </w:rPr>
              <w:t xml:space="preserve">Tabelle WIAP® V System </w:t>
            </w:r>
          </w:p>
        </w:tc>
      </w:tr>
      <w:tr w:rsidR="001C2260" w:rsidRPr="009C0C8B" w:rsidTr="0006021C">
        <w:trPr>
          <w:trHeight w:val="488"/>
        </w:trPr>
        <w:tc>
          <w:tcPr>
            <w:tcW w:w="4340" w:type="dxa"/>
            <w:gridSpan w:val="5"/>
            <w:vMerge/>
            <w:tcBorders>
              <w:top w:val="single" w:sz="8" w:space="0" w:color="000000"/>
              <w:left w:val="single" w:sz="8" w:space="0" w:color="auto"/>
              <w:bottom w:val="single" w:sz="8" w:space="0" w:color="000000"/>
              <w:right w:val="single" w:sz="8" w:space="0" w:color="000000"/>
            </w:tcBorders>
            <w:vAlign w:val="center"/>
            <w:hideMark/>
          </w:tcPr>
          <w:p w:rsidR="001C2260" w:rsidRPr="009C0C8B" w:rsidRDefault="001C2260" w:rsidP="0006021C">
            <w:pPr>
              <w:spacing w:after="0" w:line="240" w:lineRule="auto"/>
              <w:rPr>
                <w:rFonts w:ascii="Calibri" w:eastAsia="Times New Roman" w:hAnsi="Calibri" w:cs="Calibri"/>
                <w:color w:val="000000"/>
                <w:sz w:val="40"/>
                <w:szCs w:val="40"/>
                <w:lang w:eastAsia="de-DE"/>
              </w:rPr>
            </w:pPr>
          </w:p>
        </w:tc>
      </w:tr>
      <w:tr w:rsidR="001C2260" w:rsidRPr="009C0C8B" w:rsidTr="0006021C">
        <w:trPr>
          <w:trHeight w:val="740"/>
        </w:trPr>
        <w:tc>
          <w:tcPr>
            <w:tcW w:w="820" w:type="dxa"/>
            <w:vMerge w:val="restart"/>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 </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sz w:val="18"/>
                <w:szCs w:val="18"/>
                <w:lang w:eastAsia="de-DE"/>
              </w:rPr>
            </w:pPr>
            <w:r w:rsidRPr="009C0C8B">
              <w:rPr>
                <w:rFonts w:ascii="Calibri" w:eastAsia="Times New Roman" w:hAnsi="Calibri" w:cs="Calibri"/>
                <w:color w:val="00B050"/>
                <w:sz w:val="18"/>
                <w:lang w:val="de-CH" w:eastAsia="de-DE"/>
              </w:rPr>
              <w:t xml:space="preserve"> Einzel Scheibe</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sz w:val="18"/>
                <w:szCs w:val="18"/>
                <w:lang w:eastAsia="de-DE"/>
              </w:rPr>
            </w:pPr>
            <w:r w:rsidRPr="009C0C8B">
              <w:rPr>
                <w:rFonts w:ascii="Calibri" w:eastAsia="Times New Roman" w:hAnsi="Calibri" w:cs="Calibri"/>
                <w:color w:val="00B050"/>
                <w:sz w:val="18"/>
                <w:lang w:val="de-CH" w:eastAsia="de-DE"/>
              </w:rPr>
              <w:t xml:space="preserve">  Doppel Scheibe</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sz w:val="18"/>
                <w:szCs w:val="18"/>
                <w:lang w:eastAsia="de-DE"/>
              </w:rPr>
            </w:pPr>
            <w:r w:rsidRPr="009C0C8B">
              <w:rPr>
                <w:rFonts w:ascii="Calibri" w:eastAsia="Times New Roman" w:hAnsi="Calibri" w:cs="Calibri"/>
                <w:color w:val="000000"/>
                <w:sz w:val="18"/>
                <w:lang w:val="de-CH" w:eastAsia="de-DE"/>
              </w:rPr>
              <w:t xml:space="preserve"> Einzel Scheibe</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sz w:val="18"/>
                <w:szCs w:val="18"/>
                <w:lang w:eastAsia="de-DE"/>
              </w:rPr>
            </w:pPr>
            <w:r w:rsidRPr="009C0C8B">
              <w:rPr>
                <w:rFonts w:ascii="Calibri" w:eastAsia="Times New Roman" w:hAnsi="Calibri" w:cs="Calibri"/>
                <w:color w:val="000000"/>
                <w:sz w:val="18"/>
                <w:lang w:val="de-CH" w:eastAsia="de-DE"/>
              </w:rPr>
              <w:t xml:space="preserve">  Doppel Scheibe</w:t>
            </w:r>
          </w:p>
        </w:tc>
      </w:tr>
      <w:tr w:rsidR="001C2260" w:rsidRPr="009C0C8B" w:rsidTr="0006021C">
        <w:trPr>
          <w:trHeight w:val="300"/>
        </w:trPr>
        <w:tc>
          <w:tcPr>
            <w:tcW w:w="820" w:type="dxa"/>
            <w:vMerge/>
            <w:tcBorders>
              <w:top w:val="nil"/>
              <w:left w:val="single" w:sz="8" w:space="0" w:color="auto"/>
              <w:bottom w:val="single" w:sz="8" w:space="0" w:color="000000"/>
              <w:right w:val="single" w:sz="8" w:space="0" w:color="000000"/>
            </w:tcBorders>
            <w:vAlign w:val="center"/>
            <w:hideMark/>
          </w:tcPr>
          <w:p w:rsidR="001C2260" w:rsidRPr="009C0C8B" w:rsidRDefault="001C2260" w:rsidP="0006021C">
            <w:pPr>
              <w:spacing w:after="0" w:line="240" w:lineRule="auto"/>
              <w:rPr>
                <w:rFonts w:ascii="Calibri" w:eastAsia="Times New Roman" w:hAnsi="Calibri" w:cs="Calibri"/>
                <w:color w:val="000000"/>
                <w:lang w:eastAsia="de-DE"/>
              </w:rPr>
            </w:pPr>
          </w:p>
        </w:tc>
        <w:tc>
          <w:tcPr>
            <w:tcW w:w="1700" w:type="dxa"/>
            <w:gridSpan w:val="2"/>
            <w:tcBorders>
              <w:top w:val="single" w:sz="8" w:space="0" w:color="000000"/>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V5</w:t>
            </w:r>
          </w:p>
        </w:tc>
        <w:tc>
          <w:tcPr>
            <w:tcW w:w="1820" w:type="dxa"/>
            <w:gridSpan w:val="2"/>
            <w:tcBorders>
              <w:top w:val="single" w:sz="8" w:space="0" w:color="000000"/>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V20</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 </w:t>
            </w:r>
          </w:p>
        </w:tc>
        <w:tc>
          <w:tcPr>
            <w:tcW w:w="1700" w:type="dxa"/>
            <w:gridSpan w:val="2"/>
            <w:tcBorders>
              <w:top w:val="single" w:sz="8" w:space="0" w:color="000000"/>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sz w:val="20"/>
                <w:szCs w:val="20"/>
                <w:lang w:eastAsia="de-DE"/>
              </w:rPr>
            </w:pPr>
            <w:r w:rsidRPr="009C0C8B">
              <w:rPr>
                <w:rFonts w:ascii="Calibri" w:eastAsia="Times New Roman" w:hAnsi="Calibri" w:cs="Calibri"/>
                <w:color w:val="00B050"/>
                <w:sz w:val="20"/>
                <w:lang w:val="de-CH" w:eastAsia="de-DE"/>
              </w:rPr>
              <w:t>bis 7,5 Tonnen</w:t>
            </w:r>
          </w:p>
        </w:tc>
        <w:tc>
          <w:tcPr>
            <w:tcW w:w="1820" w:type="dxa"/>
            <w:gridSpan w:val="2"/>
            <w:tcBorders>
              <w:top w:val="single" w:sz="8" w:space="0" w:color="000000"/>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sz w:val="20"/>
                <w:szCs w:val="20"/>
                <w:lang w:eastAsia="de-DE"/>
              </w:rPr>
            </w:pPr>
            <w:r w:rsidRPr="009C0C8B">
              <w:rPr>
                <w:rFonts w:ascii="Calibri" w:eastAsia="Times New Roman" w:hAnsi="Calibri" w:cs="Calibri"/>
                <w:color w:val="000000"/>
                <w:sz w:val="20"/>
                <w:szCs w:val="20"/>
                <w:lang w:val="de-CH" w:eastAsia="de-DE"/>
              </w:rPr>
              <w:t>bis 30 Tonnen</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RPM</w:t>
            </w:r>
          </w:p>
        </w:tc>
        <w:tc>
          <w:tcPr>
            <w:tcW w:w="1700" w:type="dxa"/>
            <w:gridSpan w:val="2"/>
            <w:tcBorders>
              <w:top w:val="single" w:sz="8" w:space="0" w:color="000000"/>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N</w:t>
            </w:r>
          </w:p>
        </w:tc>
        <w:tc>
          <w:tcPr>
            <w:tcW w:w="1820" w:type="dxa"/>
            <w:gridSpan w:val="2"/>
            <w:tcBorders>
              <w:top w:val="single" w:sz="8" w:space="0" w:color="000000"/>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N</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1000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55</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110</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209</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418</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1500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124</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248</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470</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940</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2000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220</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440</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836</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1672</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2500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345</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690</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1306</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2612</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3000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497</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994</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1881</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3762</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3500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676</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1352</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2561</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5122</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4000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883</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1766</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3344</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6688</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4500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1118</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2236</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4233</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8466</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5000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1380</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2760</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5226</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10452</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5500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1670</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3340</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6324</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12648</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6000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1988</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3976</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7526</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15052</w:t>
            </w:r>
          </w:p>
        </w:tc>
      </w:tr>
      <w:tr w:rsidR="001C2260" w:rsidRPr="009C0C8B" w:rsidTr="0006021C">
        <w:trPr>
          <w:trHeight w:val="300"/>
        </w:trPr>
        <w:tc>
          <w:tcPr>
            <w:tcW w:w="820" w:type="dxa"/>
            <w:tcBorders>
              <w:top w:val="nil"/>
              <w:left w:val="single" w:sz="8" w:space="0" w:color="auto"/>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6500</w:t>
            </w:r>
          </w:p>
        </w:tc>
        <w:tc>
          <w:tcPr>
            <w:tcW w:w="88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2333</w:t>
            </w:r>
          </w:p>
        </w:tc>
        <w:tc>
          <w:tcPr>
            <w:tcW w:w="82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4666</w:t>
            </w:r>
          </w:p>
        </w:tc>
        <w:tc>
          <w:tcPr>
            <w:tcW w:w="860" w:type="dxa"/>
            <w:tcBorders>
              <w:top w:val="nil"/>
              <w:left w:val="nil"/>
              <w:bottom w:val="single" w:sz="8" w:space="0" w:color="000000"/>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8832</w:t>
            </w:r>
          </w:p>
        </w:tc>
        <w:tc>
          <w:tcPr>
            <w:tcW w:w="960" w:type="dxa"/>
            <w:tcBorders>
              <w:top w:val="nil"/>
              <w:left w:val="nil"/>
              <w:bottom w:val="single" w:sz="8" w:space="0" w:color="000000"/>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17664</w:t>
            </w:r>
          </w:p>
        </w:tc>
      </w:tr>
      <w:tr w:rsidR="001C2260" w:rsidRPr="009C0C8B" w:rsidTr="0006021C">
        <w:trPr>
          <w:trHeight w:val="300"/>
        </w:trPr>
        <w:tc>
          <w:tcPr>
            <w:tcW w:w="820" w:type="dxa"/>
            <w:tcBorders>
              <w:top w:val="nil"/>
              <w:left w:val="single" w:sz="8" w:space="0" w:color="auto"/>
              <w:bottom w:val="single" w:sz="8" w:space="0" w:color="auto"/>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7000</w:t>
            </w:r>
          </w:p>
        </w:tc>
        <w:tc>
          <w:tcPr>
            <w:tcW w:w="880" w:type="dxa"/>
            <w:tcBorders>
              <w:top w:val="nil"/>
              <w:left w:val="nil"/>
              <w:bottom w:val="single" w:sz="8" w:space="0" w:color="auto"/>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2706</w:t>
            </w:r>
          </w:p>
        </w:tc>
        <w:tc>
          <w:tcPr>
            <w:tcW w:w="820" w:type="dxa"/>
            <w:tcBorders>
              <w:top w:val="nil"/>
              <w:left w:val="nil"/>
              <w:bottom w:val="single" w:sz="8" w:space="0" w:color="auto"/>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B050"/>
                <w:lang w:eastAsia="de-DE"/>
              </w:rPr>
            </w:pPr>
            <w:r w:rsidRPr="009C0C8B">
              <w:rPr>
                <w:rFonts w:ascii="Calibri" w:eastAsia="Times New Roman" w:hAnsi="Calibri" w:cs="Calibri"/>
                <w:color w:val="00B050"/>
                <w:lang w:val="de-CH" w:eastAsia="de-DE"/>
              </w:rPr>
              <w:t>5412</w:t>
            </w:r>
          </w:p>
        </w:tc>
        <w:tc>
          <w:tcPr>
            <w:tcW w:w="860" w:type="dxa"/>
            <w:tcBorders>
              <w:top w:val="nil"/>
              <w:left w:val="nil"/>
              <w:bottom w:val="single" w:sz="8" w:space="0" w:color="auto"/>
              <w:right w:val="single" w:sz="8" w:space="0" w:color="000000"/>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10244</w:t>
            </w:r>
          </w:p>
        </w:tc>
        <w:tc>
          <w:tcPr>
            <w:tcW w:w="960" w:type="dxa"/>
            <w:tcBorders>
              <w:top w:val="nil"/>
              <w:left w:val="nil"/>
              <w:bottom w:val="single" w:sz="8" w:space="0" w:color="auto"/>
              <w:right w:val="single" w:sz="8" w:space="0" w:color="auto"/>
            </w:tcBorders>
            <w:shd w:val="clear" w:color="auto" w:fill="auto"/>
            <w:vAlign w:val="bottom"/>
            <w:hideMark/>
          </w:tcPr>
          <w:p w:rsidR="001C2260" w:rsidRPr="009C0C8B" w:rsidRDefault="001C2260" w:rsidP="0006021C">
            <w:pPr>
              <w:spacing w:after="0" w:line="240" w:lineRule="auto"/>
              <w:jc w:val="center"/>
              <w:rPr>
                <w:rFonts w:ascii="Calibri" w:eastAsia="Times New Roman" w:hAnsi="Calibri" w:cs="Calibri"/>
                <w:color w:val="000000"/>
                <w:lang w:eastAsia="de-DE"/>
              </w:rPr>
            </w:pPr>
            <w:r w:rsidRPr="009C0C8B">
              <w:rPr>
                <w:rFonts w:ascii="Calibri" w:eastAsia="Times New Roman" w:hAnsi="Calibri" w:cs="Calibri"/>
                <w:color w:val="000000"/>
                <w:lang w:val="de-CH" w:eastAsia="de-DE"/>
              </w:rPr>
              <w:t>20488</w:t>
            </w:r>
          </w:p>
        </w:tc>
      </w:tr>
    </w:tbl>
    <w:p w:rsidR="001C2260" w:rsidRDefault="001C2260" w:rsidP="001C2260"/>
    <w:p w:rsidR="001C2260" w:rsidRDefault="009C4EDA" w:rsidP="001C2260">
      <w:r>
        <w:rPr>
          <w:rStyle w:val="Fett"/>
        </w:rPr>
        <w:t>Tabelle 9</w:t>
      </w:r>
      <w:r w:rsidR="001C2260">
        <w:rPr>
          <w:rStyle w:val="Fett"/>
        </w:rPr>
        <w:t>.A – Anreger-Kräfteinformation für V05 und V20</w:t>
      </w:r>
      <w:r w:rsidR="001C2260">
        <w:br/>
        <w:t xml:space="preserve">Diese Tabelle zeigt die massgeblichen Kraftwerte für die Anreger-Typen </w:t>
      </w:r>
      <w:r w:rsidR="001C2260">
        <w:rPr>
          <w:rStyle w:val="Fett"/>
        </w:rPr>
        <w:t>V05</w:t>
      </w:r>
      <w:r w:rsidR="001C2260">
        <w:t xml:space="preserve"> (7,5 Tonnen) und </w:t>
      </w:r>
      <w:r w:rsidR="001C2260">
        <w:rPr>
          <w:rStyle w:val="Fett"/>
        </w:rPr>
        <w:t>V20</w:t>
      </w:r>
      <w:r w:rsidR="001C2260">
        <w:t xml:space="preserve"> (30 Tonnen).</w:t>
      </w:r>
      <w:r w:rsidR="001C2260">
        <w:br/>
        <w:t>Sie dient als Grundlage für die Auswahl und Anwendung im jeweiligen Volumen- und Werkstückbereich.</w:t>
      </w:r>
    </w:p>
    <w:p w:rsidR="001C2260" w:rsidRPr="0074067F" w:rsidRDefault="001C2260" w:rsidP="001C2260">
      <w:pPr>
        <w:rPr>
          <w:b/>
          <w:sz w:val="28"/>
          <w:szCs w:val="28"/>
          <w:u w:val="single"/>
        </w:rPr>
      </w:pPr>
      <w:r w:rsidRPr="0074067F">
        <w:rPr>
          <w:b/>
          <w:sz w:val="28"/>
          <w:szCs w:val="28"/>
          <w:u w:val="single"/>
        </w:rPr>
        <w:t>Anreger Kräfte Information für den V5</w:t>
      </w:r>
      <w:r>
        <w:rPr>
          <w:b/>
          <w:sz w:val="28"/>
          <w:szCs w:val="28"/>
          <w:u w:val="single"/>
        </w:rPr>
        <w:t>0</w:t>
      </w:r>
      <w:r w:rsidRPr="0074067F">
        <w:rPr>
          <w:b/>
          <w:sz w:val="28"/>
          <w:szCs w:val="28"/>
          <w:u w:val="single"/>
        </w:rPr>
        <w:t xml:space="preserve">  </w:t>
      </w:r>
      <w:r>
        <w:rPr>
          <w:b/>
          <w:sz w:val="28"/>
          <w:szCs w:val="28"/>
          <w:u w:val="single"/>
        </w:rPr>
        <w:t>60</w:t>
      </w:r>
      <w:r w:rsidRPr="0074067F">
        <w:rPr>
          <w:b/>
          <w:sz w:val="28"/>
          <w:szCs w:val="28"/>
          <w:u w:val="single"/>
        </w:rPr>
        <w:t xml:space="preserve"> Tonnen und V</w:t>
      </w:r>
      <w:r>
        <w:rPr>
          <w:b/>
          <w:sz w:val="28"/>
          <w:szCs w:val="28"/>
          <w:u w:val="single"/>
        </w:rPr>
        <w:t>100</w:t>
      </w:r>
      <w:r w:rsidRPr="0074067F">
        <w:rPr>
          <w:b/>
          <w:sz w:val="28"/>
          <w:szCs w:val="28"/>
          <w:u w:val="single"/>
        </w:rPr>
        <w:t xml:space="preserve">  </w:t>
      </w:r>
      <w:r>
        <w:rPr>
          <w:b/>
          <w:sz w:val="28"/>
          <w:szCs w:val="28"/>
          <w:u w:val="single"/>
        </w:rPr>
        <w:t>120</w:t>
      </w:r>
      <w:r w:rsidRPr="0074067F">
        <w:rPr>
          <w:b/>
          <w:sz w:val="28"/>
          <w:szCs w:val="28"/>
          <w:u w:val="single"/>
        </w:rPr>
        <w:t xml:space="preserve"> Tonnen</w:t>
      </w:r>
      <w:r>
        <w:rPr>
          <w:b/>
          <w:sz w:val="28"/>
          <w:szCs w:val="28"/>
          <w:u w:val="single"/>
        </w:rPr>
        <w:t xml:space="preserve"> und V200 240 Tonnen</w:t>
      </w:r>
      <w:r w:rsidRPr="0074067F">
        <w:rPr>
          <w:b/>
          <w:sz w:val="28"/>
          <w:szCs w:val="28"/>
          <w:u w:val="single"/>
        </w:rPr>
        <w:t>.</w:t>
      </w:r>
    </w:p>
    <w:tbl>
      <w:tblPr>
        <w:tblW w:w="4715" w:type="dxa"/>
        <w:tblInd w:w="60" w:type="dxa"/>
        <w:tblLayout w:type="fixed"/>
        <w:tblCellMar>
          <w:left w:w="70" w:type="dxa"/>
          <w:right w:w="70" w:type="dxa"/>
        </w:tblCellMar>
        <w:tblLook w:val="04A0"/>
      </w:tblPr>
      <w:tblGrid>
        <w:gridCol w:w="577"/>
        <w:gridCol w:w="628"/>
        <w:gridCol w:w="702"/>
        <w:gridCol w:w="702"/>
        <w:gridCol w:w="702"/>
        <w:gridCol w:w="702"/>
        <w:gridCol w:w="702"/>
      </w:tblGrid>
      <w:tr w:rsidR="00B27FC5" w:rsidRPr="00B27FC5" w:rsidTr="00B27FC5">
        <w:trPr>
          <w:trHeight w:val="488"/>
        </w:trPr>
        <w:tc>
          <w:tcPr>
            <w:tcW w:w="4715" w:type="dxa"/>
            <w:gridSpan w:val="7"/>
            <w:vMerge w:val="restart"/>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B27FC5" w:rsidRPr="00B27FC5" w:rsidRDefault="00B27FC5" w:rsidP="00B27FC5">
            <w:pPr>
              <w:spacing w:after="0" w:line="240" w:lineRule="auto"/>
              <w:jc w:val="center"/>
              <w:rPr>
                <w:rFonts w:ascii="Calibri" w:eastAsia="Times New Roman" w:hAnsi="Calibri" w:cs="Calibri"/>
                <w:color w:val="000000"/>
                <w:sz w:val="40"/>
                <w:szCs w:val="40"/>
                <w:lang w:eastAsia="de-DE"/>
              </w:rPr>
            </w:pPr>
            <w:r w:rsidRPr="00B27FC5">
              <w:rPr>
                <w:rFonts w:ascii="Calibri" w:eastAsia="Times New Roman" w:hAnsi="Calibri" w:cs="Calibri"/>
                <w:color w:val="000000"/>
                <w:sz w:val="40"/>
                <w:szCs w:val="40"/>
                <w:lang w:eastAsia="de-DE"/>
              </w:rPr>
              <w:t xml:space="preserve">Exzentereinstellung </w:t>
            </w:r>
          </w:p>
        </w:tc>
      </w:tr>
      <w:tr w:rsidR="00B27FC5" w:rsidRPr="00B27FC5" w:rsidTr="00B27FC5">
        <w:trPr>
          <w:trHeight w:val="488"/>
        </w:trPr>
        <w:tc>
          <w:tcPr>
            <w:tcW w:w="4715" w:type="dxa"/>
            <w:gridSpan w:val="7"/>
            <w:vMerge/>
            <w:tcBorders>
              <w:top w:val="single" w:sz="8" w:space="0" w:color="auto"/>
              <w:left w:val="single" w:sz="8" w:space="0" w:color="auto"/>
              <w:bottom w:val="single" w:sz="4" w:space="0" w:color="auto"/>
              <w:right w:val="single" w:sz="8" w:space="0" w:color="000000"/>
            </w:tcBorders>
            <w:vAlign w:val="center"/>
            <w:hideMark/>
          </w:tcPr>
          <w:p w:rsidR="00B27FC5" w:rsidRPr="00B27FC5" w:rsidRDefault="00B27FC5" w:rsidP="00B27FC5">
            <w:pPr>
              <w:spacing w:after="0" w:line="240" w:lineRule="auto"/>
              <w:rPr>
                <w:rFonts w:ascii="Calibri" w:eastAsia="Times New Roman" w:hAnsi="Calibri" w:cs="Calibri"/>
                <w:color w:val="000000"/>
                <w:sz w:val="40"/>
                <w:szCs w:val="40"/>
                <w:lang w:eastAsia="de-DE"/>
              </w:rPr>
            </w:pPr>
          </w:p>
        </w:tc>
      </w:tr>
      <w:tr w:rsidR="00B27FC5" w:rsidRPr="00B27FC5" w:rsidTr="00B27FC5">
        <w:trPr>
          <w:trHeight w:val="488"/>
        </w:trPr>
        <w:tc>
          <w:tcPr>
            <w:tcW w:w="4715" w:type="dxa"/>
            <w:gridSpan w:val="7"/>
            <w:vMerge w:val="restart"/>
            <w:tcBorders>
              <w:top w:val="single" w:sz="4" w:space="0" w:color="auto"/>
              <w:left w:val="single" w:sz="8" w:space="0" w:color="auto"/>
              <w:bottom w:val="single" w:sz="4" w:space="0" w:color="auto"/>
              <w:right w:val="single" w:sz="8" w:space="0" w:color="000000"/>
            </w:tcBorders>
            <w:shd w:val="clear" w:color="auto" w:fill="auto"/>
            <w:vAlign w:val="center"/>
            <w:hideMark/>
          </w:tcPr>
          <w:p w:rsidR="00B27FC5" w:rsidRPr="00B27FC5" w:rsidRDefault="00B27FC5" w:rsidP="00B27FC5">
            <w:pPr>
              <w:spacing w:after="0" w:line="240" w:lineRule="auto"/>
              <w:jc w:val="center"/>
              <w:rPr>
                <w:rFonts w:ascii="Calibri" w:eastAsia="Times New Roman" w:hAnsi="Calibri" w:cs="Calibri"/>
                <w:color w:val="000000"/>
                <w:sz w:val="40"/>
                <w:szCs w:val="40"/>
                <w:lang w:eastAsia="de-DE"/>
              </w:rPr>
            </w:pPr>
            <w:r w:rsidRPr="00B27FC5">
              <w:rPr>
                <w:rFonts w:ascii="Calibri" w:eastAsia="Times New Roman" w:hAnsi="Calibri" w:cs="Calibri"/>
                <w:color w:val="000000"/>
                <w:sz w:val="40"/>
                <w:szCs w:val="40"/>
                <w:lang w:eastAsia="de-DE"/>
              </w:rPr>
              <w:lastRenderedPageBreak/>
              <w:t xml:space="preserve">Tabelle WIAP® V System </w:t>
            </w:r>
          </w:p>
        </w:tc>
      </w:tr>
      <w:tr w:rsidR="00B27FC5" w:rsidRPr="00B27FC5" w:rsidTr="00B27FC5">
        <w:trPr>
          <w:trHeight w:val="488"/>
        </w:trPr>
        <w:tc>
          <w:tcPr>
            <w:tcW w:w="4715" w:type="dxa"/>
            <w:gridSpan w:val="7"/>
            <w:vMerge/>
            <w:tcBorders>
              <w:top w:val="single" w:sz="4" w:space="0" w:color="auto"/>
              <w:left w:val="single" w:sz="8" w:space="0" w:color="auto"/>
              <w:bottom w:val="single" w:sz="4" w:space="0" w:color="auto"/>
              <w:right w:val="single" w:sz="8" w:space="0" w:color="000000"/>
            </w:tcBorders>
            <w:vAlign w:val="center"/>
            <w:hideMark/>
          </w:tcPr>
          <w:p w:rsidR="00B27FC5" w:rsidRPr="00B27FC5" w:rsidRDefault="00B27FC5" w:rsidP="00B27FC5">
            <w:pPr>
              <w:spacing w:after="0" w:line="240" w:lineRule="auto"/>
              <w:rPr>
                <w:rFonts w:ascii="Calibri" w:eastAsia="Times New Roman" w:hAnsi="Calibri" w:cs="Calibri"/>
                <w:color w:val="000000"/>
                <w:sz w:val="40"/>
                <w:szCs w:val="40"/>
                <w:lang w:eastAsia="de-DE"/>
              </w:rPr>
            </w:pPr>
          </w:p>
        </w:tc>
      </w:tr>
      <w:tr w:rsidR="00B27FC5" w:rsidRPr="00B27FC5" w:rsidTr="00B27FC5">
        <w:trPr>
          <w:trHeight w:val="1220"/>
        </w:trPr>
        <w:tc>
          <w:tcPr>
            <w:tcW w:w="577" w:type="dxa"/>
            <w:vMerge w:val="restart"/>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 </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 xml:space="preserve"> Einzel Scheibe</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 xml:space="preserve">  Doppel Scheibe</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 xml:space="preserve"> Einzel Scheibe</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 xml:space="preserve">  Doppel Scheibe</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 xml:space="preserve"> Einzel Scheibe</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 xml:space="preserve">  Doppel Scheibe</w:t>
            </w:r>
          </w:p>
        </w:tc>
      </w:tr>
      <w:tr w:rsidR="00B27FC5" w:rsidRPr="00B27FC5" w:rsidTr="00B27FC5">
        <w:trPr>
          <w:trHeight w:val="300"/>
        </w:trPr>
        <w:tc>
          <w:tcPr>
            <w:tcW w:w="577" w:type="dxa"/>
            <w:vMerge/>
            <w:tcBorders>
              <w:top w:val="nil"/>
              <w:left w:val="single" w:sz="8" w:space="0" w:color="auto"/>
              <w:bottom w:val="single" w:sz="4" w:space="0" w:color="auto"/>
              <w:right w:val="single" w:sz="4" w:space="0" w:color="auto"/>
            </w:tcBorders>
            <w:vAlign w:val="center"/>
            <w:hideMark/>
          </w:tcPr>
          <w:p w:rsidR="00B27FC5" w:rsidRPr="00B27FC5" w:rsidRDefault="00B27FC5" w:rsidP="00B27FC5">
            <w:pPr>
              <w:spacing w:after="0" w:line="240" w:lineRule="auto"/>
              <w:rPr>
                <w:rFonts w:ascii="Calibri" w:eastAsia="Times New Roman" w:hAnsi="Calibri" w:cs="Calibri"/>
                <w:color w:val="000000"/>
                <w:sz w:val="18"/>
                <w:szCs w:val="18"/>
                <w:lang w:eastAsia="de-DE"/>
              </w:rPr>
            </w:pPr>
          </w:p>
        </w:tc>
        <w:tc>
          <w:tcPr>
            <w:tcW w:w="1330" w:type="dxa"/>
            <w:gridSpan w:val="2"/>
            <w:tcBorders>
              <w:top w:val="single" w:sz="4" w:space="0" w:color="auto"/>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V50</w:t>
            </w:r>
          </w:p>
        </w:tc>
        <w:tc>
          <w:tcPr>
            <w:tcW w:w="1404" w:type="dxa"/>
            <w:gridSpan w:val="2"/>
            <w:tcBorders>
              <w:top w:val="single" w:sz="4" w:space="0" w:color="auto"/>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V100</w:t>
            </w:r>
          </w:p>
        </w:tc>
        <w:tc>
          <w:tcPr>
            <w:tcW w:w="1404" w:type="dxa"/>
            <w:gridSpan w:val="2"/>
            <w:tcBorders>
              <w:top w:val="single" w:sz="4" w:space="0" w:color="auto"/>
              <w:left w:val="nil"/>
              <w:bottom w:val="single" w:sz="4" w:space="0" w:color="auto"/>
              <w:right w:val="single" w:sz="8" w:space="0" w:color="000000"/>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V200</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 </w:t>
            </w:r>
          </w:p>
        </w:tc>
        <w:tc>
          <w:tcPr>
            <w:tcW w:w="1330" w:type="dxa"/>
            <w:gridSpan w:val="2"/>
            <w:tcBorders>
              <w:top w:val="single" w:sz="4" w:space="0" w:color="auto"/>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60 Tonnen</w:t>
            </w:r>
          </w:p>
        </w:tc>
        <w:tc>
          <w:tcPr>
            <w:tcW w:w="1404" w:type="dxa"/>
            <w:gridSpan w:val="2"/>
            <w:tcBorders>
              <w:top w:val="single" w:sz="4" w:space="0" w:color="auto"/>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bis 120 Tonnen</w:t>
            </w:r>
          </w:p>
        </w:tc>
        <w:tc>
          <w:tcPr>
            <w:tcW w:w="1404" w:type="dxa"/>
            <w:gridSpan w:val="2"/>
            <w:tcBorders>
              <w:top w:val="single" w:sz="4" w:space="0" w:color="auto"/>
              <w:left w:val="nil"/>
              <w:bottom w:val="single" w:sz="4" w:space="0" w:color="auto"/>
              <w:right w:val="single" w:sz="8" w:space="0" w:color="000000"/>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bis 240 Tonnen</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RPM</w:t>
            </w:r>
          </w:p>
        </w:tc>
        <w:tc>
          <w:tcPr>
            <w:tcW w:w="1330" w:type="dxa"/>
            <w:gridSpan w:val="2"/>
            <w:tcBorders>
              <w:top w:val="single" w:sz="4" w:space="0" w:color="auto"/>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N</w:t>
            </w:r>
          </w:p>
        </w:tc>
        <w:tc>
          <w:tcPr>
            <w:tcW w:w="1404" w:type="dxa"/>
            <w:gridSpan w:val="2"/>
            <w:tcBorders>
              <w:top w:val="single" w:sz="4" w:space="0" w:color="auto"/>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N</w:t>
            </w:r>
          </w:p>
        </w:tc>
        <w:tc>
          <w:tcPr>
            <w:tcW w:w="1404" w:type="dxa"/>
            <w:gridSpan w:val="2"/>
            <w:tcBorders>
              <w:top w:val="single" w:sz="4" w:space="0" w:color="auto"/>
              <w:left w:val="nil"/>
              <w:bottom w:val="single" w:sz="4" w:space="0" w:color="auto"/>
              <w:right w:val="single" w:sz="8" w:space="0" w:color="000000"/>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N</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1000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418</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836</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1045</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2090</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2090</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4180</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1500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940</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1880</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2352</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4704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4704</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9408</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2000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1672</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3344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4181</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8362</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8362</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16724</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2500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2612</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5224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6533</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13066</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13066</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26132</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3000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3762</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7524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9407</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18814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18814</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37628</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3500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5122</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10244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12805</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25610</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25610</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51220</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4000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6688</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13376</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16725</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33450</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33450</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66900</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4500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8466</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16932</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21167</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42334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42334</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84668</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5000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10452</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20904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26132</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52264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52264</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104528</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5500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12648</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25296</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31620</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63240</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63240</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126480</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6000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15052</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30104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37630</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75260</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75260</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150520</w:t>
            </w:r>
          </w:p>
        </w:tc>
      </w:tr>
      <w:tr w:rsidR="00B27FC5" w:rsidRPr="00B27FC5" w:rsidTr="00B27FC5">
        <w:trPr>
          <w:trHeight w:val="300"/>
        </w:trPr>
        <w:tc>
          <w:tcPr>
            <w:tcW w:w="577" w:type="dxa"/>
            <w:tcBorders>
              <w:top w:val="nil"/>
              <w:left w:val="single" w:sz="8" w:space="0" w:color="auto"/>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6500</w:t>
            </w:r>
          </w:p>
        </w:tc>
        <w:tc>
          <w:tcPr>
            <w:tcW w:w="628"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17664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35328</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44164</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88328</w:t>
            </w:r>
          </w:p>
        </w:tc>
        <w:tc>
          <w:tcPr>
            <w:tcW w:w="702" w:type="dxa"/>
            <w:tcBorders>
              <w:top w:val="nil"/>
              <w:left w:val="nil"/>
              <w:bottom w:val="single" w:sz="4"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88328</w:t>
            </w:r>
          </w:p>
        </w:tc>
        <w:tc>
          <w:tcPr>
            <w:tcW w:w="702" w:type="dxa"/>
            <w:tcBorders>
              <w:top w:val="nil"/>
              <w:left w:val="nil"/>
              <w:bottom w:val="single" w:sz="4"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176656</w:t>
            </w:r>
          </w:p>
        </w:tc>
      </w:tr>
      <w:tr w:rsidR="00B27FC5" w:rsidRPr="00B27FC5" w:rsidTr="00B27FC5">
        <w:trPr>
          <w:trHeight w:val="300"/>
        </w:trPr>
        <w:tc>
          <w:tcPr>
            <w:tcW w:w="577" w:type="dxa"/>
            <w:tcBorders>
              <w:top w:val="nil"/>
              <w:left w:val="single" w:sz="8" w:space="0" w:color="auto"/>
              <w:bottom w:val="single" w:sz="8"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7000</w:t>
            </w:r>
          </w:p>
        </w:tc>
        <w:tc>
          <w:tcPr>
            <w:tcW w:w="628" w:type="dxa"/>
            <w:tcBorders>
              <w:top w:val="nil"/>
              <w:left w:val="nil"/>
              <w:bottom w:val="single" w:sz="8"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20488</w:t>
            </w:r>
          </w:p>
        </w:tc>
        <w:tc>
          <w:tcPr>
            <w:tcW w:w="702" w:type="dxa"/>
            <w:tcBorders>
              <w:top w:val="nil"/>
              <w:left w:val="nil"/>
              <w:bottom w:val="single" w:sz="8"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40976</w:t>
            </w:r>
          </w:p>
        </w:tc>
        <w:tc>
          <w:tcPr>
            <w:tcW w:w="702" w:type="dxa"/>
            <w:tcBorders>
              <w:top w:val="nil"/>
              <w:left w:val="nil"/>
              <w:bottom w:val="single" w:sz="8"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51219</w:t>
            </w:r>
          </w:p>
        </w:tc>
        <w:tc>
          <w:tcPr>
            <w:tcW w:w="702" w:type="dxa"/>
            <w:tcBorders>
              <w:top w:val="nil"/>
              <w:left w:val="nil"/>
              <w:bottom w:val="single" w:sz="8"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0000"/>
                <w:sz w:val="18"/>
                <w:szCs w:val="18"/>
                <w:lang w:eastAsia="de-DE"/>
              </w:rPr>
            </w:pPr>
            <w:r w:rsidRPr="00B27FC5">
              <w:rPr>
                <w:rFonts w:ascii="Calibri" w:eastAsia="Times New Roman" w:hAnsi="Calibri" w:cs="Calibri"/>
                <w:color w:val="000000"/>
                <w:sz w:val="18"/>
                <w:szCs w:val="18"/>
                <w:lang w:eastAsia="de-DE"/>
              </w:rPr>
              <w:t>102438</w:t>
            </w:r>
          </w:p>
        </w:tc>
        <w:tc>
          <w:tcPr>
            <w:tcW w:w="702" w:type="dxa"/>
            <w:tcBorders>
              <w:top w:val="nil"/>
              <w:left w:val="nil"/>
              <w:bottom w:val="single" w:sz="8" w:space="0" w:color="auto"/>
              <w:right w:val="single" w:sz="4"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102438</w:t>
            </w:r>
          </w:p>
        </w:tc>
        <w:tc>
          <w:tcPr>
            <w:tcW w:w="702" w:type="dxa"/>
            <w:tcBorders>
              <w:top w:val="nil"/>
              <w:left w:val="nil"/>
              <w:bottom w:val="single" w:sz="8" w:space="0" w:color="auto"/>
              <w:right w:val="single" w:sz="8" w:space="0" w:color="auto"/>
            </w:tcBorders>
            <w:shd w:val="clear" w:color="auto" w:fill="auto"/>
            <w:vAlign w:val="bottom"/>
            <w:hideMark/>
          </w:tcPr>
          <w:p w:rsidR="00B27FC5" w:rsidRPr="00B27FC5" w:rsidRDefault="00B27FC5" w:rsidP="00B27FC5">
            <w:pPr>
              <w:spacing w:after="0" w:line="240" w:lineRule="auto"/>
              <w:jc w:val="center"/>
              <w:rPr>
                <w:rFonts w:ascii="Calibri" w:eastAsia="Times New Roman" w:hAnsi="Calibri" w:cs="Calibri"/>
                <w:color w:val="00B050"/>
                <w:sz w:val="18"/>
                <w:szCs w:val="18"/>
                <w:lang w:eastAsia="de-DE"/>
              </w:rPr>
            </w:pPr>
            <w:r w:rsidRPr="00B27FC5">
              <w:rPr>
                <w:rFonts w:ascii="Calibri" w:eastAsia="Times New Roman" w:hAnsi="Calibri" w:cs="Calibri"/>
                <w:color w:val="00B050"/>
                <w:sz w:val="18"/>
                <w:szCs w:val="18"/>
                <w:lang w:eastAsia="de-DE"/>
              </w:rPr>
              <w:t>204876</w:t>
            </w:r>
          </w:p>
        </w:tc>
      </w:tr>
    </w:tbl>
    <w:p w:rsidR="001C2260" w:rsidRDefault="001C2260" w:rsidP="001C2260">
      <w:pPr>
        <w:rPr>
          <w:highlight w:val="yellow"/>
          <w:lang w:eastAsia="de-CH"/>
        </w:rPr>
      </w:pPr>
    </w:p>
    <w:p w:rsidR="001C2260" w:rsidRDefault="009C4EDA" w:rsidP="001C2260">
      <w:r>
        <w:rPr>
          <w:rStyle w:val="Fett"/>
        </w:rPr>
        <w:t>Tabelle 9</w:t>
      </w:r>
      <w:r w:rsidR="001C2260">
        <w:rPr>
          <w:rStyle w:val="Fett"/>
        </w:rPr>
        <w:t>.B – Anreger-Kräfteinformation für V50, V100 und V200</w:t>
      </w:r>
      <w:r w:rsidR="001C2260">
        <w:br/>
        <w:t>Diese Tabelle zeigt die massgeblichen Kraftwerte für die Anreger-Typen</w:t>
      </w:r>
      <w:r w:rsidR="001C2260">
        <w:br/>
      </w:r>
      <w:r w:rsidR="001C2260">
        <w:rPr>
          <w:rStyle w:val="Fett"/>
        </w:rPr>
        <w:t>V50</w:t>
      </w:r>
      <w:r w:rsidR="001C2260">
        <w:t xml:space="preserve"> (bis 60 Tonnen), </w:t>
      </w:r>
      <w:r w:rsidR="001C2260">
        <w:rPr>
          <w:rStyle w:val="Fett"/>
        </w:rPr>
        <w:t>V100</w:t>
      </w:r>
      <w:r w:rsidR="001C2260">
        <w:t xml:space="preserve"> (bis 120 Tonnen) und </w:t>
      </w:r>
      <w:r w:rsidR="001C2260">
        <w:rPr>
          <w:rStyle w:val="Fett"/>
        </w:rPr>
        <w:t>V200</w:t>
      </w:r>
      <w:r w:rsidR="001C2260">
        <w:t xml:space="preserve"> (bis 240 Tonnen Werkstückgewicht).</w:t>
      </w:r>
      <w:r w:rsidR="001C2260">
        <w:br/>
        <w:t>Sie dient als Grundlage für die Auswahl des passenden Anregers je nach Werkstückvolumen und -masse im MEMV-Verfahren.</w:t>
      </w:r>
    </w:p>
    <w:p w:rsidR="00964CA9" w:rsidRDefault="00964CA9" w:rsidP="001C2260"/>
    <w:p w:rsidR="00964CA9" w:rsidRDefault="00964CA9" w:rsidP="001C2260"/>
    <w:p w:rsidR="00964CA9" w:rsidRDefault="00964CA9" w:rsidP="001C2260"/>
    <w:p w:rsidR="00964CA9" w:rsidRDefault="00964CA9" w:rsidP="001C2260"/>
    <w:p w:rsidR="00964CA9" w:rsidRDefault="00964CA9" w:rsidP="001C2260"/>
    <w:p w:rsidR="00964CA9" w:rsidRDefault="00964CA9" w:rsidP="001C2260"/>
    <w:p w:rsidR="00964CA9" w:rsidRPr="00212AD4" w:rsidRDefault="00964CA9" w:rsidP="001C2260">
      <w:pPr>
        <w:rPr>
          <w:b/>
          <w:sz w:val="28"/>
          <w:szCs w:val="28"/>
          <w:u w:val="single"/>
        </w:rPr>
      </w:pPr>
    </w:p>
    <w:p w:rsidR="00964CA9" w:rsidRPr="00212AD4" w:rsidRDefault="00964CA9" w:rsidP="001C2260">
      <w:pPr>
        <w:rPr>
          <w:b/>
          <w:sz w:val="28"/>
          <w:szCs w:val="28"/>
          <w:u w:val="single"/>
        </w:rPr>
      </w:pPr>
      <w:r w:rsidRPr="00212AD4">
        <w:rPr>
          <w:b/>
          <w:sz w:val="28"/>
          <w:szCs w:val="28"/>
          <w:u w:val="single"/>
        </w:rPr>
        <w:t xml:space="preserve">Exzenter Einstell Information </w:t>
      </w:r>
    </w:p>
    <w:p w:rsidR="00964CA9" w:rsidRDefault="000E0A95" w:rsidP="0020798F">
      <w:pPr>
        <w:pBdr>
          <w:top w:val="single" w:sz="4" w:space="1" w:color="auto"/>
          <w:left w:val="single" w:sz="4" w:space="4" w:color="auto"/>
          <w:bottom w:val="single" w:sz="4" w:space="1" w:color="auto"/>
          <w:right w:val="single" w:sz="4" w:space="4" w:color="auto"/>
        </w:pBdr>
        <w:rPr>
          <w:b/>
          <w:u w:val="single"/>
        </w:rPr>
      </w:pPr>
      <w:r w:rsidRPr="000E0A95">
        <w:rPr>
          <w:b/>
          <w:noProof/>
          <w:lang w:eastAsia="de-DE"/>
        </w:rPr>
        <w:drawing>
          <wp:inline distT="0" distB="0" distL="0" distR="0">
            <wp:extent cx="2943225" cy="1552623"/>
            <wp:effectExtent l="19050" t="0" r="9525" b="0"/>
            <wp:docPr id="129"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4" cstate="print"/>
                    <a:srcRect/>
                    <a:stretch>
                      <a:fillRect/>
                    </a:stretch>
                  </pic:blipFill>
                  <pic:spPr bwMode="auto">
                    <a:xfrm>
                      <a:off x="0" y="0"/>
                      <a:ext cx="2943225" cy="1552623"/>
                    </a:xfrm>
                    <a:prstGeom prst="rect">
                      <a:avLst/>
                    </a:prstGeom>
                    <a:noFill/>
                    <a:ln w="9525">
                      <a:noFill/>
                      <a:miter lim="800000"/>
                      <a:headEnd/>
                      <a:tailEnd/>
                    </a:ln>
                  </pic:spPr>
                </pic:pic>
              </a:graphicData>
            </a:graphic>
          </wp:inline>
        </w:drawing>
      </w:r>
    </w:p>
    <w:p w:rsidR="000E0A95" w:rsidRDefault="000E0A95" w:rsidP="0020798F">
      <w:pPr>
        <w:pBdr>
          <w:top w:val="single" w:sz="4" w:space="1" w:color="auto"/>
          <w:left w:val="single" w:sz="4" w:space="4" w:color="auto"/>
          <w:bottom w:val="single" w:sz="4" w:space="1" w:color="auto"/>
          <w:right w:val="single" w:sz="4" w:space="4" w:color="auto"/>
        </w:pBdr>
      </w:pPr>
      <w:r>
        <w:rPr>
          <w:rStyle w:val="Fett"/>
        </w:rPr>
        <w:t xml:space="preserve">Bild 9 C:   </w:t>
      </w:r>
      <w:r>
        <w:t>Der Exzenter lässt sich einfach, unkompliziert und schnell von 0 bis 100 % verstellen.   Die aktuelle Prozentstellung ist vorne an den Kopfscheiben deutlich sichtbar.</w:t>
      </w:r>
    </w:p>
    <w:p w:rsidR="00964CA9" w:rsidRDefault="000E0A95" w:rsidP="0020798F">
      <w:pPr>
        <w:pBdr>
          <w:top w:val="single" w:sz="4" w:space="1" w:color="auto"/>
          <w:left w:val="single" w:sz="4" w:space="4" w:color="auto"/>
          <w:bottom w:val="single" w:sz="4" w:space="1" w:color="auto"/>
          <w:right w:val="single" w:sz="4" w:space="4" w:color="auto"/>
        </w:pBdr>
        <w:rPr>
          <w:b/>
          <w:u w:val="single"/>
        </w:rPr>
      </w:pPr>
      <w:r w:rsidRPr="000E0A95">
        <w:rPr>
          <w:b/>
          <w:noProof/>
          <w:lang w:eastAsia="de-DE"/>
        </w:rPr>
        <w:drawing>
          <wp:inline distT="0" distB="0" distL="0" distR="0">
            <wp:extent cx="2943225" cy="2350444"/>
            <wp:effectExtent l="19050" t="0" r="9525" b="0"/>
            <wp:docPr id="131"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5" cstate="print"/>
                    <a:srcRect/>
                    <a:stretch>
                      <a:fillRect/>
                    </a:stretch>
                  </pic:blipFill>
                  <pic:spPr bwMode="auto">
                    <a:xfrm>
                      <a:off x="0" y="0"/>
                      <a:ext cx="2943225" cy="2350444"/>
                    </a:xfrm>
                    <a:prstGeom prst="rect">
                      <a:avLst/>
                    </a:prstGeom>
                    <a:noFill/>
                    <a:ln w="9525">
                      <a:noFill/>
                      <a:miter lim="800000"/>
                      <a:headEnd/>
                      <a:tailEnd/>
                    </a:ln>
                  </pic:spPr>
                </pic:pic>
              </a:graphicData>
            </a:graphic>
          </wp:inline>
        </w:drawing>
      </w:r>
    </w:p>
    <w:p w:rsidR="00212AD4" w:rsidRDefault="00212AD4" w:rsidP="0020798F">
      <w:pPr>
        <w:pBdr>
          <w:top w:val="single" w:sz="4" w:space="1" w:color="auto"/>
          <w:left w:val="single" w:sz="4" w:space="4" w:color="auto"/>
          <w:bottom w:val="single" w:sz="4" w:space="1" w:color="auto"/>
          <w:right w:val="single" w:sz="4" w:space="4" w:color="auto"/>
        </w:pBdr>
      </w:pPr>
      <w:r>
        <w:t>Bild 9 D: Hier sind die Verstellpositionen dargestellt, an denen die Einstellungen vorgenommen werden können.</w:t>
      </w:r>
    </w:p>
    <w:p w:rsidR="0020798F" w:rsidRDefault="0020798F" w:rsidP="001C2260">
      <w:pPr>
        <w:rPr>
          <w:b/>
          <w:u w:val="single"/>
        </w:rPr>
      </w:pPr>
    </w:p>
    <w:p w:rsidR="000E0A95" w:rsidRDefault="000E0A95" w:rsidP="0020798F">
      <w:pPr>
        <w:pBdr>
          <w:top w:val="single" w:sz="4" w:space="1" w:color="auto"/>
          <w:left w:val="single" w:sz="4" w:space="4" w:color="auto"/>
          <w:bottom w:val="single" w:sz="4" w:space="1" w:color="auto"/>
          <w:right w:val="single" w:sz="4" w:space="4" w:color="auto"/>
        </w:pBdr>
        <w:rPr>
          <w:b/>
          <w:u w:val="single"/>
        </w:rPr>
      </w:pPr>
      <w:r w:rsidRPr="000E0A95">
        <w:rPr>
          <w:b/>
          <w:noProof/>
          <w:lang w:eastAsia="de-DE"/>
        </w:rPr>
        <w:lastRenderedPageBreak/>
        <w:drawing>
          <wp:inline distT="0" distB="0" distL="0" distR="0">
            <wp:extent cx="2943225" cy="2289175"/>
            <wp:effectExtent l="19050" t="0" r="9525" b="0"/>
            <wp:docPr id="140"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6" cstate="print"/>
                    <a:srcRect/>
                    <a:stretch>
                      <a:fillRect/>
                    </a:stretch>
                  </pic:blipFill>
                  <pic:spPr bwMode="auto">
                    <a:xfrm>
                      <a:off x="0" y="0"/>
                      <a:ext cx="2943225" cy="2289175"/>
                    </a:xfrm>
                    <a:prstGeom prst="rect">
                      <a:avLst/>
                    </a:prstGeom>
                    <a:noFill/>
                    <a:ln w="9525">
                      <a:noFill/>
                      <a:miter lim="800000"/>
                      <a:headEnd/>
                      <a:tailEnd/>
                    </a:ln>
                  </pic:spPr>
                </pic:pic>
              </a:graphicData>
            </a:graphic>
          </wp:inline>
        </w:drawing>
      </w:r>
    </w:p>
    <w:p w:rsidR="000E0A95" w:rsidRDefault="00C45769" w:rsidP="0020798F">
      <w:pPr>
        <w:pBdr>
          <w:top w:val="single" w:sz="4" w:space="1" w:color="auto"/>
          <w:left w:val="single" w:sz="4" w:space="4" w:color="auto"/>
          <w:bottom w:val="single" w:sz="4" w:space="1" w:color="auto"/>
          <w:right w:val="single" w:sz="4" w:space="4" w:color="auto"/>
        </w:pBdr>
        <w:rPr>
          <w:b/>
          <w:u w:val="single"/>
        </w:rPr>
      </w:pPr>
      <w:r>
        <w:t>Bild 9 E: Die Verstellung erfolgt schnell und unkompliziert mit zwei 6-mm-Inbusschlüsseln.</w:t>
      </w:r>
    </w:p>
    <w:p w:rsidR="00964CA9" w:rsidRDefault="00964CA9" w:rsidP="001C2260">
      <w:pPr>
        <w:rPr>
          <w:b/>
          <w:u w:val="single"/>
        </w:rPr>
      </w:pPr>
    </w:p>
    <w:p w:rsidR="00964CA9" w:rsidRDefault="00964CA9" w:rsidP="001C2260">
      <w:pPr>
        <w:rPr>
          <w:b/>
          <w:u w:val="single"/>
        </w:rPr>
      </w:pPr>
    </w:p>
    <w:p w:rsidR="00964CA9" w:rsidRPr="00212AD4" w:rsidRDefault="00964CA9" w:rsidP="001C2260">
      <w:pPr>
        <w:rPr>
          <w:b/>
          <w:sz w:val="28"/>
          <w:szCs w:val="28"/>
          <w:u w:val="single"/>
        </w:rPr>
      </w:pPr>
      <w:r w:rsidRPr="00212AD4">
        <w:rPr>
          <w:b/>
          <w:sz w:val="28"/>
          <w:szCs w:val="28"/>
          <w:u w:val="single"/>
        </w:rPr>
        <w:t xml:space="preserve">Nachfolgend eine Richtungs Information </w:t>
      </w:r>
    </w:p>
    <w:p w:rsidR="00964CA9" w:rsidRDefault="00964CA9" w:rsidP="0020798F">
      <w:pPr>
        <w:pBdr>
          <w:top w:val="single" w:sz="4" w:space="1" w:color="auto"/>
          <w:left w:val="single" w:sz="4" w:space="4" w:color="auto"/>
          <w:bottom w:val="single" w:sz="4" w:space="1" w:color="auto"/>
          <w:right w:val="single" w:sz="4" w:space="4" w:color="auto"/>
        </w:pBdr>
      </w:pPr>
      <w:r>
        <w:rPr>
          <w:noProof/>
          <w:lang w:eastAsia="de-DE"/>
        </w:rPr>
        <w:drawing>
          <wp:inline distT="0" distB="0" distL="0" distR="0">
            <wp:extent cx="2943225" cy="1460086"/>
            <wp:effectExtent l="19050" t="0" r="9525" b="0"/>
            <wp:docPr id="12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7" cstate="print"/>
                    <a:srcRect/>
                    <a:stretch>
                      <a:fillRect/>
                    </a:stretch>
                  </pic:blipFill>
                  <pic:spPr bwMode="auto">
                    <a:xfrm>
                      <a:off x="0" y="0"/>
                      <a:ext cx="2943225" cy="1460086"/>
                    </a:xfrm>
                    <a:prstGeom prst="rect">
                      <a:avLst/>
                    </a:prstGeom>
                    <a:noFill/>
                    <a:ln w="9525">
                      <a:noFill/>
                      <a:miter lim="800000"/>
                      <a:headEnd/>
                      <a:tailEnd/>
                    </a:ln>
                  </pic:spPr>
                </pic:pic>
              </a:graphicData>
            </a:graphic>
          </wp:inline>
        </w:drawing>
      </w:r>
    </w:p>
    <w:p w:rsidR="00212AD4" w:rsidRDefault="00C45769" w:rsidP="0020798F">
      <w:pPr>
        <w:pBdr>
          <w:top w:val="single" w:sz="4" w:space="1" w:color="auto"/>
          <w:left w:val="single" w:sz="4" w:space="4" w:color="auto"/>
          <w:bottom w:val="single" w:sz="4" w:space="1" w:color="auto"/>
          <w:right w:val="single" w:sz="4" w:space="4" w:color="auto"/>
        </w:pBdr>
      </w:pPr>
      <w:r>
        <w:t>Bild 9 F: Hier sind die 8 Richtungen ersichtlich, in denen der Anreger positioniert werden soll – jeweils in bestimmten Winkeln: 0°, 45°, 90°, 135° (Richtungen 1–4) sowie 185,5°, 112,5°, 85,5° und 22,25° (Richtungen 5–8).</w:t>
      </w:r>
    </w:p>
    <w:p w:rsidR="00964CA9" w:rsidRDefault="00964CA9" w:rsidP="001C2260"/>
    <w:p w:rsidR="00964CA9" w:rsidRDefault="00964CA9" w:rsidP="0020798F">
      <w:pPr>
        <w:pBdr>
          <w:top w:val="single" w:sz="4" w:space="1" w:color="auto"/>
          <w:left w:val="single" w:sz="4" w:space="4" w:color="auto"/>
          <w:bottom w:val="single" w:sz="4" w:space="1" w:color="auto"/>
          <w:right w:val="single" w:sz="4" w:space="4" w:color="auto"/>
        </w:pBdr>
      </w:pPr>
      <w:r>
        <w:rPr>
          <w:noProof/>
          <w:lang w:eastAsia="de-DE"/>
        </w:rPr>
        <w:lastRenderedPageBreak/>
        <w:drawing>
          <wp:inline distT="0" distB="0" distL="0" distR="0">
            <wp:extent cx="2943225" cy="2008107"/>
            <wp:effectExtent l="19050" t="0" r="9525" b="0"/>
            <wp:docPr id="128"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8" cstate="print"/>
                    <a:srcRect/>
                    <a:stretch>
                      <a:fillRect/>
                    </a:stretch>
                  </pic:blipFill>
                  <pic:spPr bwMode="auto">
                    <a:xfrm>
                      <a:off x="0" y="0"/>
                      <a:ext cx="2943225" cy="2008107"/>
                    </a:xfrm>
                    <a:prstGeom prst="rect">
                      <a:avLst/>
                    </a:prstGeom>
                    <a:noFill/>
                    <a:ln w="9525">
                      <a:noFill/>
                      <a:miter lim="800000"/>
                      <a:headEnd/>
                      <a:tailEnd/>
                    </a:ln>
                  </pic:spPr>
                </pic:pic>
              </a:graphicData>
            </a:graphic>
          </wp:inline>
        </w:drawing>
      </w:r>
    </w:p>
    <w:p w:rsidR="00964CA9" w:rsidRDefault="007B38EF" w:rsidP="0020798F">
      <w:pPr>
        <w:pBdr>
          <w:top w:val="single" w:sz="4" w:space="1" w:color="auto"/>
          <w:left w:val="single" w:sz="4" w:space="4" w:color="auto"/>
          <w:bottom w:val="single" w:sz="4" w:space="1" w:color="auto"/>
          <w:right w:val="single" w:sz="4" w:space="4" w:color="auto"/>
        </w:pBdr>
      </w:pPr>
      <w:r>
        <w:t>Bild 9 G: Da wir nicht nur zwei Achsen unterschiedlich anregen, sind hier zusätzliche Positionen dargestellt, die im Entspannprozess ebenfalls gezielt angeregt werden können.</w:t>
      </w:r>
    </w:p>
    <w:p w:rsidR="00BE73E8" w:rsidRPr="00BE73E8" w:rsidRDefault="00BE73E8" w:rsidP="00BE73E8">
      <w:pPr>
        <w:pStyle w:val="StandardWeb"/>
        <w:rPr>
          <w:rFonts w:asciiTheme="minorHAnsi" w:hAnsiTheme="minorHAnsi" w:cstheme="minorHAnsi"/>
          <w:sz w:val="22"/>
          <w:szCs w:val="22"/>
        </w:rPr>
      </w:pPr>
      <w:r w:rsidRPr="00BE73E8">
        <w:rPr>
          <w:rStyle w:val="Fett"/>
          <w:rFonts w:asciiTheme="minorHAnsi" w:hAnsiTheme="minorHAnsi" w:cstheme="minorHAnsi"/>
          <w:sz w:val="22"/>
          <w:szCs w:val="22"/>
        </w:rPr>
        <w:t>Ablauf der Entspannung:</w:t>
      </w:r>
    </w:p>
    <w:p w:rsidR="00BE73E8" w:rsidRPr="00BE73E8" w:rsidRDefault="00BE73E8" w:rsidP="00BE73E8">
      <w:pPr>
        <w:pStyle w:val="StandardWeb"/>
        <w:rPr>
          <w:rFonts w:asciiTheme="minorHAnsi" w:hAnsiTheme="minorHAnsi" w:cstheme="minorHAnsi"/>
          <w:sz w:val="22"/>
          <w:szCs w:val="22"/>
        </w:rPr>
      </w:pPr>
      <w:r w:rsidRPr="00BE73E8">
        <w:rPr>
          <w:rFonts w:asciiTheme="minorHAnsi" w:hAnsiTheme="minorHAnsi" w:cstheme="minorHAnsi"/>
          <w:sz w:val="22"/>
          <w:szCs w:val="22"/>
        </w:rPr>
        <w:t>In der Regel erfolgt der Entspannungsprozess so, dass bei vielen Bauteilen – bei denen in zwei Achsrichtungen vibriert wird – in insgesamt 4 oder 8 Richtungen gearbeitet wird:</w:t>
      </w:r>
      <w:r w:rsidRPr="00BE73E8">
        <w:rPr>
          <w:rFonts w:asciiTheme="minorHAnsi" w:hAnsiTheme="minorHAnsi" w:cstheme="minorHAnsi"/>
          <w:sz w:val="22"/>
          <w:szCs w:val="22"/>
        </w:rPr>
        <w:br/>
        <w:t>0°, 45°, 90°,</w:t>
      </w:r>
      <w:r>
        <w:rPr>
          <w:rFonts w:asciiTheme="minorHAnsi" w:hAnsiTheme="minorHAnsi" w:cstheme="minorHAnsi"/>
          <w:sz w:val="22"/>
          <w:szCs w:val="22"/>
        </w:rPr>
        <w:t xml:space="preserve"> 135° (Richtungen 1–4) sowie 1167,</w:t>
      </w:r>
      <w:r w:rsidRPr="00BE73E8">
        <w:rPr>
          <w:rFonts w:asciiTheme="minorHAnsi" w:hAnsiTheme="minorHAnsi" w:cstheme="minorHAnsi"/>
          <w:sz w:val="22"/>
          <w:szCs w:val="22"/>
        </w:rPr>
        <w:t>5°,</w:t>
      </w:r>
      <w:r>
        <w:rPr>
          <w:rFonts w:asciiTheme="minorHAnsi" w:hAnsiTheme="minorHAnsi" w:cstheme="minorHAnsi"/>
          <w:sz w:val="22"/>
          <w:szCs w:val="22"/>
        </w:rPr>
        <w:t xml:space="preserve"> 112,5°, 65,5° und 22,5</w:t>
      </w:r>
      <w:r w:rsidRPr="00BE73E8">
        <w:rPr>
          <w:rFonts w:asciiTheme="minorHAnsi" w:hAnsiTheme="minorHAnsi" w:cstheme="minorHAnsi"/>
          <w:sz w:val="22"/>
          <w:szCs w:val="22"/>
        </w:rPr>
        <w:t>° (Richtungen 5–8).</w:t>
      </w:r>
    </w:p>
    <w:p w:rsidR="00BE73E8" w:rsidRPr="00BE73E8" w:rsidRDefault="00BE73E8" w:rsidP="0020798F">
      <w:pPr>
        <w:pStyle w:val="StandardWeb"/>
        <w:pBdr>
          <w:top w:val="single" w:sz="4" w:space="1" w:color="auto"/>
          <w:left w:val="single" w:sz="4" w:space="4" w:color="auto"/>
          <w:bottom w:val="single" w:sz="4" w:space="1" w:color="auto"/>
          <w:right w:val="single" w:sz="4" w:space="4" w:color="auto"/>
        </w:pBdr>
        <w:rPr>
          <w:rFonts w:asciiTheme="minorHAnsi" w:hAnsiTheme="minorHAnsi" w:cstheme="minorHAnsi"/>
          <w:sz w:val="22"/>
          <w:szCs w:val="22"/>
        </w:rPr>
      </w:pPr>
      <w:r w:rsidRPr="00BE73E8">
        <w:rPr>
          <w:rFonts w:asciiTheme="minorHAnsi" w:hAnsiTheme="minorHAnsi" w:cstheme="minorHAnsi"/>
          <w:sz w:val="22"/>
          <w:szCs w:val="22"/>
        </w:rPr>
        <w:t>Bei verschiedenen Anwendungen wird zunächst in den ersten 4 Richtungen entspannt, z. B. mit einer Exzenterstufe von 50 %. Danach wird der Anreger auf eine geringere Exzenterstufe (z. B. 35 %) umgestellt. In der höheren Frequenz können dann nochmals 4 Richtungen angeregt werden.</w:t>
      </w:r>
    </w:p>
    <w:p w:rsidR="00BE73E8" w:rsidRDefault="00BE73E8" w:rsidP="00BE73E8">
      <w:pPr>
        <w:pStyle w:val="StandardWeb"/>
      </w:pPr>
      <w:r w:rsidRPr="00BE73E8">
        <w:rPr>
          <w:rFonts w:asciiTheme="minorHAnsi" w:hAnsiTheme="minorHAnsi" w:cstheme="minorHAnsi"/>
          <w:sz w:val="22"/>
          <w:szCs w:val="22"/>
        </w:rPr>
        <w:t>Alternativ zur Änderung der Exzenterstufe kann zusätzlich auch eine dritte Achse angeregt werden, indem der Anreger gemäß Skizze entsprechend verstellt wird.</w:t>
      </w:r>
    </w:p>
    <w:p w:rsidR="00964CA9" w:rsidRDefault="00964CA9" w:rsidP="001C2260"/>
    <w:p w:rsidR="002178A7" w:rsidRDefault="002178A7" w:rsidP="001C2260"/>
    <w:p w:rsidR="00964CA9" w:rsidRDefault="00964CA9" w:rsidP="001C2260"/>
    <w:p w:rsidR="001C2260" w:rsidRPr="000A58CF" w:rsidRDefault="00460381" w:rsidP="001C2260">
      <w:pPr>
        <w:pStyle w:val="berschrift1"/>
        <w:spacing w:before="240" w:line="259" w:lineRule="auto"/>
        <w:ind w:left="1636"/>
        <w:rPr>
          <w:rFonts w:asciiTheme="minorHAnsi" w:eastAsia="Times New Roman" w:hAnsiTheme="minorHAnsi" w:cstheme="minorHAnsi"/>
          <w:color w:val="000000" w:themeColor="text1"/>
          <w:highlight w:val="yellow"/>
          <w:lang w:eastAsia="de-CH"/>
        </w:rPr>
      </w:pPr>
      <w:bookmarkStart w:id="982" w:name="_Toc200279076"/>
      <w:bookmarkStart w:id="983" w:name="_Toc200279219"/>
      <w:bookmarkStart w:id="984" w:name="_Toc200279613"/>
      <w:bookmarkStart w:id="985" w:name="_Toc200279874"/>
      <w:bookmarkStart w:id="986" w:name="_Toc200280048"/>
      <w:bookmarkStart w:id="987" w:name="_Toc200280111"/>
      <w:bookmarkStart w:id="988" w:name="_Toc200282002"/>
      <w:bookmarkStart w:id="989" w:name="_Toc200282231"/>
      <w:bookmarkStart w:id="990" w:name="_Toc200282370"/>
      <w:bookmarkStart w:id="991" w:name="_Toc200282703"/>
      <w:bookmarkStart w:id="992" w:name="_Toc200282835"/>
      <w:bookmarkStart w:id="993" w:name="_Toc200282869"/>
      <w:bookmarkStart w:id="994" w:name="_Toc200284474"/>
      <w:bookmarkStart w:id="995" w:name="_Toc200286234"/>
      <w:bookmarkStart w:id="996" w:name="_Toc200287092"/>
      <w:bookmarkStart w:id="997" w:name="_Toc200288202"/>
      <w:bookmarkStart w:id="998" w:name="_Toc200288264"/>
      <w:bookmarkStart w:id="999" w:name="_Toc200288824"/>
      <w:bookmarkStart w:id="1000" w:name="_Toc200289243"/>
      <w:bookmarkStart w:id="1001" w:name="_Toc200292991"/>
      <w:bookmarkStart w:id="1002" w:name="_Toc200353902"/>
      <w:bookmarkStart w:id="1003" w:name="_Toc200354702"/>
      <w:bookmarkStart w:id="1004" w:name="_Toc200354875"/>
      <w:bookmarkStart w:id="1005" w:name="_Toc200355048"/>
      <w:bookmarkStart w:id="1006" w:name="_Toc200364606"/>
      <w:bookmarkStart w:id="1007" w:name="_Toc200364695"/>
      <w:bookmarkStart w:id="1008" w:name="_Toc200440864"/>
      <w:bookmarkStart w:id="1009" w:name="_Toc200440925"/>
      <w:bookmarkStart w:id="1010" w:name="_Toc200441301"/>
      <w:bookmarkStart w:id="1011" w:name="_Toc200443456"/>
      <w:bookmarkStart w:id="1012" w:name="_Toc200443553"/>
      <w:bookmarkStart w:id="1013" w:name="_Toc200443691"/>
      <w:bookmarkStart w:id="1014" w:name="_Toc200445070"/>
      <w:bookmarkStart w:id="1015" w:name="_Toc200445168"/>
      <w:bookmarkStart w:id="1016" w:name="_Toc200448155"/>
      <w:bookmarkStart w:id="1017" w:name="_Toc200522301"/>
      <w:r>
        <w:rPr>
          <w:rFonts w:asciiTheme="minorHAnsi" w:eastAsia="Times New Roman" w:hAnsiTheme="minorHAnsi" w:cstheme="minorHAnsi"/>
          <w:color w:val="000000" w:themeColor="text1"/>
          <w:lang w:eastAsia="de-CH"/>
        </w:rPr>
        <w:t>10</w:t>
      </w:r>
      <w:r w:rsidR="001C2260" w:rsidRPr="00A63C60">
        <w:rPr>
          <w:rFonts w:asciiTheme="minorHAnsi" w:eastAsia="Times New Roman" w:hAnsiTheme="minorHAnsi" w:cstheme="minorHAnsi"/>
          <w:color w:val="000000" w:themeColor="text1"/>
          <w:lang w:eastAsia="de-CH"/>
        </w:rPr>
        <w:t>.</w:t>
      </w:r>
      <w:r w:rsidR="001C2260">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highlight w:val="yellow"/>
          <w:lang w:eastAsia="de-CH"/>
        </w:rPr>
        <w:t xml:space="preserve"> Mehrere Anreger an  einem Gerät</w:t>
      </w:r>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r w:rsidR="001C2260">
        <w:rPr>
          <w:rFonts w:asciiTheme="minorHAnsi" w:eastAsia="Times New Roman" w:hAnsiTheme="minorHAnsi" w:cstheme="minorHAnsi"/>
          <w:color w:val="000000" w:themeColor="text1"/>
          <w:highlight w:val="yellow"/>
          <w:lang w:eastAsia="de-CH"/>
        </w:rPr>
        <w:t xml:space="preserve"> </w:t>
      </w:r>
    </w:p>
    <w:p w:rsidR="001C2260" w:rsidRPr="0022349D" w:rsidRDefault="001C2260" w:rsidP="001C2260">
      <w:pPr>
        <w:rPr>
          <w:lang w:eastAsia="de-CH"/>
        </w:rPr>
      </w:pPr>
    </w:p>
    <w:p w:rsidR="001C2260" w:rsidRPr="00BA75DC" w:rsidRDefault="001C2260" w:rsidP="001C2260">
      <w:pPr>
        <w:pStyle w:val="StandardWeb"/>
        <w:rPr>
          <w:rFonts w:asciiTheme="minorHAnsi" w:hAnsiTheme="minorHAnsi" w:cstheme="minorHAnsi"/>
          <w:sz w:val="22"/>
          <w:szCs w:val="22"/>
        </w:rPr>
      </w:pPr>
      <w:r w:rsidRPr="00BA75DC">
        <w:rPr>
          <w:rFonts w:asciiTheme="minorHAnsi" w:hAnsiTheme="minorHAnsi" w:cstheme="minorHAnsi"/>
          <w:sz w:val="22"/>
          <w:szCs w:val="22"/>
        </w:rPr>
        <w:lastRenderedPageBreak/>
        <w:t xml:space="preserve">Es ist möglich, </w:t>
      </w:r>
      <w:r w:rsidRPr="00BA75DC">
        <w:rPr>
          <w:rStyle w:val="Fett"/>
          <w:rFonts w:asciiTheme="minorHAnsi" w:hAnsiTheme="minorHAnsi" w:cstheme="minorHAnsi"/>
          <w:sz w:val="22"/>
          <w:szCs w:val="22"/>
        </w:rPr>
        <w:t>an einem Steuergerät mehrere Anreger anzuschlie</w:t>
      </w:r>
      <w:r>
        <w:rPr>
          <w:rStyle w:val="Fett"/>
          <w:rFonts w:asciiTheme="minorHAnsi" w:hAnsiTheme="minorHAnsi" w:cstheme="minorHAnsi"/>
          <w:sz w:val="22"/>
          <w:szCs w:val="22"/>
        </w:rPr>
        <w:t>ss</w:t>
      </w:r>
      <w:r w:rsidRPr="00BA75DC">
        <w:rPr>
          <w:rStyle w:val="Fett"/>
          <w:rFonts w:asciiTheme="minorHAnsi" w:hAnsiTheme="minorHAnsi" w:cstheme="minorHAnsi"/>
          <w:sz w:val="22"/>
          <w:szCs w:val="22"/>
        </w:rPr>
        <w:t>en</w:t>
      </w:r>
      <w:r w:rsidRPr="00BA75DC">
        <w:rPr>
          <w:rFonts w:asciiTheme="minorHAnsi" w:hAnsiTheme="minorHAnsi" w:cstheme="minorHAnsi"/>
          <w:sz w:val="22"/>
          <w:szCs w:val="22"/>
        </w:rPr>
        <w:t>.</w:t>
      </w:r>
      <w:r w:rsidRPr="00BA75DC">
        <w:rPr>
          <w:rFonts w:asciiTheme="minorHAnsi" w:hAnsiTheme="minorHAnsi" w:cstheme="minorHAnsi"/>
          <w:sz w:val="22"/>
          <w:szCs w:val="22"/>
        </w:rPr>
        <w:br/>
        <w:t xml:space="preserve">Dazu wird auf der Rückseite des Steuergeräts eine </w:t>
      </w:r>
      <w:r w:rsidRPr="00BA75DC">
        <w:rPr>
          <w:rStyle w:val="Fett"/>
          <w:rFonts w:asciiTheme="minorHAnsi" w:hAnsiTheme="minorHAnsi" w:cstheme="minorHAnsi"/>
          <w:sz w:val="22"/>
          <w:szCs w:val="22"/>
        </w:rPr>
        <w:t>Dreheinheit (Wahlschalter)</w:t>
      </w:r>
      <w:r w:rsidRPr="00BA75DC">
        <w:rPr>
          <w:rFonts w:asciiTheme="minorHAnsi" w:hAnsiTheme="minorHAnsi" w:cstheme="minorHAnsi"/>
          <w:sz w:val="22"/>
          <w:szCs w:val="22"/>
        </w:rPr>
        <w:t xml:space="preserve"> angebracht, über die der jeweils angeschlossene Anreger </w:t>
      </w:r>
      <w:r w:rsidRPr="00BA75DC">
        <w:rPr>
          <w:rStyle w:val="Fett"/>
          <w:rFonts w:asciiTheme="minorHAnsi" w:hAnsiTheme="minorHAnsi" w:cstheme="minorHAnsi"/>
          <w:sz w:val="22"/>
          <w:szCs w:val="22"/>
        </w:rPr>
        <w:t>ausgewählt</w:t>
      </w:r>
      <w:r w:rsidRPr="00BA75DC">
        <w:rPr>
          <w:rFonts w:asciiTheme="minorHAnsi" w:hAnsiTheme="minorHAnsi" w:cstheme="minorHAnsi"/>
          <w:sz w:val="22"/>
          <w:szCs w:val="22"/>
        </w:rPr>
        <w:t xml:space="preserve"> werden kann.</w:t>
      </w:r>
    </w:p>
    <w:p w:rsidR="001C2260" w:rsidRPr="00BA75DC" w:rsidRDefault="001C2260" w:rsidP="001C2260">
      <w:pPr>
        <w:pStyle w:val="StandardWeb"/>
        <w:rPr>
          <w:rFonts w:asciiTheme="minorHAnsi" w:hAnsiTheme="minorHAnsi" w:cstheme="minorHAnsi"/>
          <w:sz w:val="22"/>
          <w:szCs w:val="22"/>
        </w:rPr>
      </w:pPr>
      <w:r w:rsidRPr="00BA75DC">
        <w:rPr>
          <w:rFonts w:asciiTheme="minorHAnsi" w:hAnsiTheme="minorHAnsi" w:cstheme="minorHAnsi"/>
          <w:sz w:val="22"/>
          <w:szCs w:val="22"/>
        </w:rPr>
        <w:t>Ab der Anregergrö</w:t>
      </w:r>
      <w:r>
        <w:rPr>
          <w:rFonts w:asciiTheme="minorHAnsi" w:hAnsiTheme="minorHAnsi" w:cstheme="minorHAnsi"/>
          <w:sz w:val="22"/>
          <w:szCs w:val="22"/>
        </w:rPr>
        <w:t>ss</w:t>
      </w:r>
      <w:r w:rsidRPr="00BA75DC">
        <w:rPr>
          <w:rFonts w:asciiTheme="minorHAnsi" w:hAnsiTheme="minorHAnsi" w:cstheme="minorHAnsi"/>
          <w:sz w:val="22"/>
          <w:szCs w:val="22"/>
        </w:rPr>
        <w:t xml:space="preserve">e </w:t>
      </w:r>
      <w:r w:rsidRPr="00BA75DC">
        <w:rPr>
          <w:rStyle w:val="Fett"/>
          <w:rFonts w:asciiTheme="minorHAnsi" w:hAnsiTheme="minorHAnsi" w:cstheme="minorHAnsi"/>
          <w:sz w:val="22"/>
          <w:szCs w:val="22"/>
        </w:rPr>
        <w:t>V100</w:t>
      </w:r>
      <w:r w:rsidRPr="00BA75DC">
        <w:rPr>
          <w:rFonts w:asciiTheme="minorHAnsi" w:hAnsiTheme="minorHAnsi" w:cstheme="minorHAnsi"/>
          <w:sz w:val="22"/>
          <w:szCs w:val="22"/>
        </w:rPr>
        <w:t xml:space="preserve"> wird zusätzlich eine </w:t>
      </w:r>
      <w:r w:rsidRPr="00BA75DC">
        <w:rPr>
          <w:rStyle w:val="Fett"/>
          <w:rFonts w:asciiTheme="minorHAnsi" w:hAnsiTheme="minorHAnsi" w:cstheme="minorHAnsi"/>
          <w:sz w:val="22"/>
          <w:szCs w:val="22"/>
        </w:rPr>
        <w:t>externe Leistungsbox</w:t>
      </w:r>
      <w:r w:rsidRPr="00BA75DC">
        <w:rPr>
          <w:rFonts w:asciiTheme="minorHAnsi" w:hAnsiTheme="minorHAnsi" w:cstheme="minorHAnsi"/>
          <w:sz w:val="22"/>
          <w:szCs w:val="22"/>
        </w:rPr>
        <w:t xml:space="preserve"> benötigt, da der gro</w:t>
      </w:r>
      <w:r>
        <w:rPr>
          <w:rFonts w:asciiTheme="minorHAnsi" w:hAnsiTheme="minorHAnsi" w:cstheme="minorHAnsi"/>
          <w:sz w:val="22"/>
          <w:szCs w:val="22"/>
        </w:rPr>
        <w:t>ss</w:t>
      </w:r>
      <w:r w:rsidRPr="00BA75DC">
        <w:rPr>
          <w:rFonts w:asciiTheme="minorHAnsi" w:hAnsiTheme="minorHAnsi" w:cstheme="minorHAnsi"/>
          <w:sz w:val="22"/>
          <w:szCs w:val="22"/>
        </w:rPr>
        <w:t>e Frequenzumrichter (</w:t>
      </w:r>
      <w:r w:rsidRPr="00BA75DC">
        <w:rPr>
          <w:rStyle w:val="Fett"/>
          <w:rFonts w:asciiTheme="minorHAnsi" w:hAnsiTheme="minorHAnsi" w:cstheme="minorHAnsi"/>
          <w:sz w:val="22"/>
          <w:szCs w:val="22"/>
        </w:rPr>
        <w:t>FU</w:t>
      </w:r>
      <w:r w:rsidRPr="00BA75DC">
        <w:rPr>
          <w:rFonts w:asciiTheme="minorHAnsi" w:hAnsiTheme="minorHAnsi" w:cstheme="minorHAnsi"/>
          <w:sz w:val="22"/>
          <w:szCs w:val="22"/>
        </w:rPr>
        <w:t xml:space="preserve">) </w:t>
      </w:r>
      <w:r w:rsidRPr="00BA75DC">
        <w:rPr>
          <w:rStyle w:val="Fett"/>
          <w:rFonts w:asciiTheme="minorHAnsi" w:hAnsiTheme="minorHAnsi" w:cstheme="minorHAnsi"/>
          <w:sz w:val="22"/>
          <w:szCs w:val="22"/>
        </w:rPr>
        <w:t>nicht mehr in das Steuergerätgehäuse passt</w:t>
      </w:r>
      <w:r w:rsidRPr="00BA75DC">
        <w:rPr>
          <w:rFonts w:asciiTheme="minorHAnsi" w:hAnsiTheme="minorHAnsi" w:cstheme="minorHAnsi"/>
          <w:sz w:val="22"/>
          <w:szCs w:val="22"/>
        </w:rPr>
        <w:t>. Die Bauteilgrösse und Wärmeentwicklung erfordern eine Auslagerung.</w:t>
      </w:r>
    </w:p>
    <w:p w:rsidR="001C2260" w:rsidRPr="0022349D" w:rsidRDefault="001C2260" w:rsidP="001C2260">
      <w:pPr>
        <w:pStyle w:val="StandardWeb"/>
        <w:rPr>
          <w:lang w:eastAsia="de-CH"/>
        </w:rPr>
      </w:pPr>
      <w:r w:rsidRPr="00BA75DC">
        <w:rPr>
          <w:rFonts w:asciiTheme="minorHAnsi" w:hAnsiTheme="minorHAnsi" w:cstheme="minorHAnsi"/>
          <w:sz w:val="22"/>
          <w:szCs w:val="22"/>
        </w:rPr>
        <w:t>Ab dieser Grössenordnung ist au</w:t>
      </w:r>
      <w:r>
        <w:rPr>
          <w:rFonts w:asciiTheme="minorHAnsi" w:hAnsiTheme="minorHAnsi" w:cstheme="minorHAnsi"/>
          <w:sz w:val="22"/>
          <w:szCs w:val="22"/>
        </w:rPr>
        <w:t>ss</w:t>
      </w:r>
      <w:r w:rsidRPr="00BA75DC">
        <w:rPr>
          <w:rFonts w:asciiTheme="minorHAnsi" w:hAnsiTheme="minorHAnsi" w:cstheme="minorHAnsi"/>
          <w:sz w:val="22"/>
          <w:szCs w:val="22"/>
        </w:rPr>
        <w:t xml:space="preserve">erdem ein </w:t>
      </w:r>
      <w:r w:rsidRPr="00BA75DC">
        <w:rPr>
          <w:rStyle w:val="Fett"/>
          <w:rFonts w:asciiTheme="minorHAnsi" w:hAnsiTheme="minorHAnsi" w:cstheme="minorHAnsi"/>
          <w:sz w:val="22"/>
          <w:szCs w:val="22"/>
        </w:rPr>
        <w:t>400-Volt-Anschluss</w:t>
      </w:r>
      <w:r w:rsidRPr="00BA75DC">
        <w:rPr>
          <w:rFonts w:asciiTheme="minorHAnsi" w:hAnsiTheme="minorHAnsi" w:cstheme="minorHAnsi"/>
          <w:sz w:val="22"/>
          <w:szCs w:val="22"/>
        </w:rPr>
        <w:t xml:space="preserve"> erforderlich, da die Leistung nicht mehr über 230 Volt gedeckt werden kann.</w:t>
      </w:r>
      <w:r>
        <w:rPr>
          <w:lang w:eastAsia="de-CH"/>
        </w:rPr>
        <w:t xml:space="preserve">.  </w:t>
      </w:r>
    </w:p>
    <w:p w:rsidR="001C2260" w:rsidRPr="00FE0DF4" w:rsidRDefault="001C2260" w:rsidP="001C2260">
      <w:pPr>
        <w:rPr>
          <w:highlight w:val="yellow"/>
          <w:lang w:eastAsia="de-CH"/>
        </w:rPr>
      </w:pPr>
    </w:p>
    <w:p w:rsidR="001C2260" w:rsidRPr="00FE0DF4" w:rsidRDefault="001C2260" w:rsidP="001C2260">
      <w:pPr>
        <w:rPr>
          <w:highlight w:val="yellow"/>
          <w:lang w:eastAsia="de-CH"/>
        </w:rPr>
      </w:pPr>
    </w:p>
    <w:p w:rsidR="001C2260" w:rsidRDefault="001C2260" w:rsidP="001C2260"/>
    <w:p w:rsidR="00643519" w:rsidRDefault="00643519" w:rsidP="00CD7369">
      <w:pPr>
        <w:spacing w:before="100" w:beforeAutospacing="1" w:after="100" w:afterAutospacing="1" w:line="240" w:lineRule="auto"/>
        <w:rPr>
          <w:rFonts w:eastAsia="Times New Roman" w:cstheme="minorHAnsi"/>
          <w:lang w:eastAsia="de-DE"/>
        </w:rPr>
      </w:pPr>
    </w:p>
    <w:p w:rsidR="00646C79" w:rsidRDefault="00460381" w:rsidP="00646C79">
      <w:pPr>
        <w:pStyle w:val="berschrift1"/>
        <w:spacing w:before="240" w:line="259" w:lineRule="auto"/>
        <w:ind w:left="1636"/>
        <w:rPr>
          <w:rFonts w:asciiTheme="minorHAnsi" w:eastAsia="Times New Roman" w:hAnsiTheme="minorHAnsi" w:cstheme="minorHAnsi"/>
          <w:color w:val="000000" w:themeColor="text1"/>
          <w:highlight w:val="yellow"/>
          <w:lang w:eastAsia="de-CH"/>
        </w:rPr>
      </w:pPr>
      <w:bookmarkStart w:id="1018" w:name="_Toc200108106"/>
      <w:bookmarkStart w:id="1019" w:name="_Toc200108186"/>
      <w:bookmarkStart w:id="1020" w:name="_Toc200109280"/>
      <w:bookmarkStart w:id="1021" w:name="_Toc200109355"/>
      <w:bookmarkStart w:id="1022" w:name="_Toc200109912"/>
      <w:bookmarkStart w:id="1023" w:name="_Toc200112907"/>
      <w:bookmarkStart w:id="1024" w:name="_Toc200117745"/>
      <w:bookmarkStart w:id="1025" w:name="_Toc200120936"/>
      <w:bookmarkStart w:id="1026" w:name="_Toc200259927"/>
      <w:bookmarkStart w:id="1027" w:name="_Toc200259987"/>
      <w:bookmarkStart w:id="1028" w:name="_Toc200260085"/>
      <w:bookmarkStart w:id="1029" w:name="_Toc200277732"/>
      <w:bookmarkStart w:id="1030" w:name="_Toc200277890"/>
      <w:bookmarkStart w:id="1031" w:name="_Toc200279071"/>
      <w:bookmarkStart w:id="1032" w:name="_Toc200279214"/>
      <w:bookmarkStart w:id="1033" w:name="_Toc200279608"/>
      <w:bookmarkStart w:id="1034" w:name="_Toc200279869"/>
      <w:bookmarkStart w:id="1035" w:name="_Toc200280043"/>
      <w:bookmarkStart w:id="1036" w:name="_Toc200280106"/>
      <w:bookmarkStart w:id="1037" w:name="_Toc200281997"/>
      <w:bookmarkStart w:id="1038" w:name="_Toc200282226"/>
      <w:bookmarkStart w:id="1039" w:name="_Toc200282365"/>
      <w:bookmarkStart w:id="1040" w:name="_Toc200282704"/>
      <w:bookmarkStart w:id="1041" w:name="_Toc200282836"/>
      <w:bookmarkStart w:id="1042" w:name="_Toc200282870"/>
      <w:bookmarkStart w:id="1043" w:name="_Toc200284475"/>
      <w:bookmarkStart w:id="1044" w:name="_Toc200286235"/>
      <w:bookmarkStart w:id="1045" w:name="_Toc200287093"/>
      <w:bookmarkStart w:id="1046" w:name="_Toc200288203"/>
      <w:bookmarkStart w:id="1047" w:name="_Toc200288265"/>
      <w:bookmarkStart w:id="1048" w:name="_Toc200288825"/>
      <w:bookmarkStart w:id="1049" w:name="_Toc200289244"/>
      <w:bookmarkStart w:id="1050" w:name="_Toc200292992"/>
      <w:bookmarkStart w:id="1051" w:name="_Toc200353903"/>
      <w:bookmarkStart w:id="1052" w:name="_Toc200354703"/>
      <w:bookmarkStart w:id="1053" w:name="_Toc200354876"/>
      <w:bookmarkStart w:id="1054" w:name="_Toc200355049"/>
      <w:bookmarkStart w:id="1055" w:name="_Toc200364607"/>
      <w:bookmarkStart w:id="1056" w:name="_Toc200364696"/>
      <w:bookmarkStart w:id="1057" w:name="_Toc200440865"/>
      <w:bookmarkStart w:id="1058" w:name="_Toc200440926"/>
      <w:bookmarkStart w:id="1059" w:name="_Toc200441302"/>
      <w:bookmarkStart w:id="1060" w:name="_Toc200443457"/>
      <w:bookmarkStart w:id="1061" w:name="_Toc200443554"/>
      <w:bookmarkStart w:id="1062" w:name="_Toc200443692"/>
      <w:bookmarkStart w:id="1063" w:name="_Toc200445071"/>
      <w:bookmarkStart w:id="1064" w:name="_Toc200445169"/>
      <w:bookmarkStart w:id="1065" w:name="_Toc200448156"/>
      <w:bookmarkStart w:id="1066" w:name="_Toc200522302"/>
      <w:r>
        <w:rPr>
          <w:rFonts w:asciiTheme="minorHAnsi" w:eastAsia="Times New Roman" w:hAnsiTheme="minorHAnsi" w:cstheme="minorHAnsi"/>
          <w:color w:val="000000" w:themeColor="text1"/>
          <w:lang w:eastAsia="de-CH"/>
        </w:rPr>
        <w:t>11</w:t>
      </w:r>
      <w:r w:rsidR="00646C79" w:rsidRPr="00A63C60">
        <w:rPr>
          <w:rFonts w:asciiTheme="minorHAnsi" w:eastAsia="Times New Roman" w:hAnsiTheme="minorHAnsi" w:cstheme="minorHAnsi"/>
          <w:color w:val="000000" w:themeColor="text1"/>
          <w:lang w:eastAsia="de-CH"/>
        </w:rPr>
        <w:t>.</w:t>
      </w:r>
      <w:r w:rsidR="00646C79">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646C79" w:rsidRPr="00A63C60">
        <w:rPr>
          <w:rFonts w:asciiTheme="minorHAnsi" w:eastAsia="Times New Roman" w:hAnsiTheme="minorHAnsi" w:cstheme="minorHAnsi"/>
          <w:color w:val="000000" w:themeColor="text1"/>
          <w:lang w:eastAsia="de-CH"/>
        </w:rPr>
        <w:t xml:space="preserve">  </w:t>
      </w:r>
      <w:r w:rsidR="00646C79">
        <w:rPr>
          <w:rFonts w:asciiTheme="minorHAnsi" w:eastAsia="Times New Roman" w:hAnsiTheme="minorHAnsi" w:cstheme="minorHAnsi"/>
          <w:color w:val="000000" w:themeColor="text1"/>
          <w:highlight w:val="yellow"/>
          <w:lang w:eastAsia="de-CH"/>
        </w:rPr>
        <w:t>Gummi Information</w:t>
      </w:r>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p>
    <w:p w:rsidR="009D5FFD" w:rsidRPr="009D5FFD" w:rsidRDefault="009D5FFD" w:rsidP="009D5FFD">
      <w:pPr>
        <w:rPr>
          <w:lang w:eastAsia="de-CH"/>
        </w:rPr>
      </w:pPr>
    </w:p>
    <w:p w:rsidR="00972EE0" w:rsidRPr="00092FA6" w:rsidRDefault="00972EE0" w:rsidP="00972EE0">
      <w:pPr>
        <w:pStyle w:val="StandardWeb"/>
        <w:rPr>
          <w:rFonts w:asciiTheme="minorHAnsi" w:hAnsiTheme="minorHAnsi" w:cstheme="minorHAnsi"/>
        </w:rPr>
      </w:pPr>
      <w:r w:rsidRPr="00092FA6">
        <w:rPr>
          <w:rFonts w:asciiTheme="minorHAnsi" w:hAnsiTheme="minorHAnsi" w:cstheme="minorHAnsi"/>
        </w:rPr>
        <w:t>Ein Gummi mit einer Shore-Härte von 50 kann im Laufe der Zeit bis zu 70 Shore härter werden, insbesondere wenn es über längere Zeit extremen Bedingungen wie UV-Licht oder anderen Umwelteinflüssen ausgesetzt ist. Diese Veränderung beeinflusst die Schwingungsübertragung: Härteres Gummi überträgt Vibrationen besser auf das Bauteil, was in manchen Fällen von Vorteil sein kann. Allerdings kann zu hartes Gummi auch dazu führen, dass Vibrationen unerwünscht auf das Gebäude übertragen werden, was zu Schäden oder Störungen führen könnte. Um ein Bauteil effektiv vor zu starken Auslenkungen zu schützen, ist daher ein Gummi-Unterlagensystem mit ausreichend Gummi von gro</w:t>
      </w:r>
      <w:r w:rsidR="00986826">
        <w:rPr>
          <w:rFonts w:asciiTheme="minorHAnsi" w:hAnsiTheme="minorHAnsi" w:cstheme="minorHAnsi"/>
        </w:rPr>
        <w:t>ss</w:t>
      </w:r>
      <w:r w:rsidRPr="00092FA6">
        <w:rPr>
          <w:rFonts w:asciiTheme="minorHAnsi" w:hAnsiTheme="minorHAnsi" w:cstheme="minorHAnsi"/>
        </w:rPr>
        <w:t xml:space="preserve">er Bedeutung. Wir unterlegen heutzutage eher zu viel als zu wenig Gummi und </w:t>
      </w:r>
      <w:r w:rsidRPr="00092FA6">
        <w:rPr>
          <w:rFonts w:asciiTheme="minorHAnsi" w:hAnsiTheme="minorHAnsi" w:cstheme="minorHAnsi"/>
        </w:rPr>
        <w:lastRenderedPageBreak/>
        <w:t>vermeiden Bereiche ohne Gummi, da diese Zonen problematisch sein können.</w:t>
      </w:r>
    </w:p>
    <w:p w:rsidR="00972EE0" w:rsidRPr="00092FA6" w:rsidRDefault="00972EE0" w:rsidP="00972EE0">
      <w:pPr>
        <w:pStyle w:val="StandardWeb"/>
        <w:rPr>
          <w:rFonts w:asciiTheme="minorHAnsi" w:hAnsiTheme="minorHAnsi" w:cstheme="minorHAnsi"/>
        </w:rPr>
      </w:pPr>
      <w:r w:rsidRPr="00092FA6">
        <w:rPr>
          <w:rFonts w:asciiTheme="minorHAnsi" w:hAnsiTheme="minorHAnsi" w:cstheme="minorHAnsi"/>
        </w:rPr>
        <w:t>Wir haben vier Gummitypen festgelegt:</w:t>
      </w:r>
    </w:p>
    <w:p w:rsidR="00972EE0" w:rsidRPr="00092FA6" w:rsidRDefault="00972EE0" w:rsidP="004141E1">
      <w:pPr>
        <w:pStyle w:val="StandardWeb"/>
        <w:numPr>
          <w:ilvl w:val="0"/>
          <w:numId w:val="2"/>
        </w:numPr>
        <w:rPr>
          <w:rFonts w:asciiTheme="minorHAnsi" w:hAnsiTheme="minorHAnsi" w:cstheme="minorHAnsi"/>
        </w:rPr>
      </w:pPr>
      <w:r w:rsidRPr="00092FA6">
        <w:rPr>
          <w:rFonts w:asciiTheme="minorHAnsi" w:hAnsiTheme="minorHAnsi" w:cstheme="minorHAnsi"/>
        </w:rPr>
        <w:t>Typ 0: 40x100x200 mm</w:t>
      </w:r>
    </w:p>
    <w:p w:rsidR="00972EE0" w:rsidRPr="00092FA6" w:rsidRDefault="00972EE0" w:rsidP="004141E1">
      <w:pPr>
        <w:pStyle w:val="StandardWeb"/>
        <w:numPr>
          <w:ilvl w:val="0"/>
          <w:numId w:val="2"/>
        </w:numPr>
        <w:rPr>
          <w:rFonts w:asciiTheme="minorHAnsi" w:hAnsiTheme="minorHAnsi" w:cstheme="minorHAnsi"/>
        </w:rPr>
      </w:pPr>
      <w:r w:rsidRPr="00092FA6">
        <w:rPr>
          <w:rFonts w:asciiTheme="minorHAnsi" w:hAnsiTheme="minorHAnsi" w:cstheme="minorHAnsi"/>
        </w:rPr>
        <w:t>Typ 1: 80x100x200 mm</w:t>
      </w:r>
    </w:p>
    <w:p w:rsidR="00972EE0" w:rsidRPr="00092FA6" w:rsidRDefault="00972EE0" w:rsidP="004141E1">
      <w:pPr>
        <w:pStyle w:val="StandardWeb"/>
        <w:numPr>
          <w:ilvl w:val="0"/>
          <w:numId w:val="2"/>
        </w:numPr>
        <w:rPr>
          <w:rFonts w:asciiTheme="minorHAnsi" w:hAnsiTheme="minorHAnsi" w:cstheme="minorHAnsi"/>
        </w:rPr>
      </w:pPr>
      <w:r w:rsidRPr="00092FA6">
        <w:rPr>
          <w:rFonts w:asciiTheme="minorHAnsi" w:hAnsiTheme="minorHAnsi" w:cstheme="minorHAnsi"/>
        </w:rPr>
        <w:t>Typ 3: 120x100x200 mm</w:t>
      </w:r>
    </w:p>
    <w:p w:rsidR="00972EE0" w:rsidRPr="00092FA6" w:rsidRDefault="00972EE0" w:rsidP="004141E1">
      <w:pPr>
        <w:pStyle w:val="StandardWeb"/>
        <w:numPr>
          <w:ilvl w:val="0"/>
          <w:numId w:val="2"/>
        </w:numPr>
        <w:rPr>
          <w:rFonts w:asciiTheme="minorHAnsi" w:hAnsiTheme="minorHAnsi" w:cstheme="minorHAnsi"/>
        </w:rPr>
      </w:pPr>
      <w:r w:rsidRPr="00092FA6">
        <w:rPr>
          <w:rFonts w:asciiTheme="minorHAnsi" w:hAnsiTheme="minorHAnsi" w:cstheme="minorHAnsi"/>
        </w:rPr>
        <w:t>Typ 4: 120x200x200 mm</w:t>
      </w:r>
    </w:p>
    <w:p w:rsidR="00972EE0" w:rsidRDefault="00972EE0" w:rsidP="00972EE0">
      <w:pPr>
        <w:pStyle w:val="StandardWeb"/>
      </w:pPr>
      <w:r w:rsidRPr="00092FA6">
        <w:rPr>
          <w:rFonts w:asciiTheme="minorHAnsi" w:hAnsiTheme="minorHAnsi" w:cstheme="minorHAnsi"/>
        </w:rPr>
        <w:t>Wenn möglich, wählen wir eine Höhe von 200 mm, um eine gute Spannung zu erreichen. Es gibt jedoch auch kritische Bauteile, bei denen es gefährlich sein kann, zwei Gummitypen übereinander zu legen. In diesen Fällen bevorzugen wir eine Höhe von 120 mm, die auch mit dem 80-mm- und 40-mm-Gummi erreicht werden kann. Achten Sie darauf, dass das Gummi vor UV-Licht geschützt wird, da es sonst spröde wird und die Vibrationseigenschaften beeinträchtigen kann</w:t>
      </w:r>
      <w:r>
        <w:t>.</w:t>
      </w:r>
    </w:p>
    <w:p w:rsidR="00972EE0" w:rsidRPr="00972EE0" w:rsidRDefault="00972EE0" w:rsidP="009D5FFD">
      <w:pPr>
        <w:rPr>
          <w:lang w:eastAsia="de-CH"/>
        </w:rPr>
      </w:pPr>
      <w:r>
        <w:rPr>
          <w:lang w:eastAsia="de-CH"/>
        </w:rPr>
        <w:t xml:space="preserve">     </w:t>
      </w:r>
    </w:p>
    <w:p w:rsidR="00646C79" w:rsidRPr="00972EE0" w:rsidRDefault="00C1550E" w:rsidP="00B329FC">
      <w:pPr>
        <w:pBdr>
          <w:top w:val="single" w:sz="4" w:space="1" w:color="auto"/>
          <w:left w:val="single" w:sz="4" w:space="4" w:color="auto"/>
          <w:bottom w:val="single" w:sz="4" w:space="1" w:color="auto"/>
          <w:right w:val="single" w:sz="4" w:space="4" w:color="auto"/>
        </w:pBdr>
        <w:rPr>
          <w:lang w:eastAsia="de-CH"/>
        </w:rPr>
      </w:pPr>
      <w:r w:rsidRPr="00C1550E">
        <w:rPr>
          <w:noProof/>
          <w:lang w:eastAsia="de-DE"/>
        </w:rPr>
        <w:drawing>
          <wp:inline distT="0" distB="0" distL="0" distR="0">
            <wp:extent cx="819150" cy="438150"/>
            <wp:effectExtent l="19050" t="0" r="0" b="0"/>
            <wp:docPr id="24" name="Bild 6"/>
            <wp:cNvGraphicFramePr/>
            <a:graphic xmlns:a="http://schemas.openxmlformats.org/drawingml/2006/main">
              <a:graphicData uri="http://schemas.openxmlformats.org/drawingml/2006/picture">
                <pic:pic xmlns:pic="http://schemas.openxmlformats.org/drawingml/2006/picture">
                  <pic:nvPicPr>
                    <pic:cNvPr id="14194" name="Picture 10"/>
                    <pic:cNvPicPr>
                      <a:picLocks noChangeAspect="1" noChangeArrowheads="1"/>
                    </pic:cNvPicPr>
                  </pic:nvPicPr>
                  <pic:blipFill>
                    <a:blip r:embed="rId139" cstate="print"/>
                    <a:srcRect/>
                    <a:stretch>
                      <a:fillRect/>
                    </a:stretch>
                  </pic:blipFill>
                  <pic:spPr bwMode="auto">
                    <a:xfrm>
                      <a:off x="0" y="0"/>
                      <a:ext cx="819150" cy="438150"/>
                    </a:xfrm>
                    <a:prstGeom prst="rect">
                      <a:avLst/>
                    </a:prstGeom>
                    <a:noFill/>
                    <a:ln w="9525">
                      <a:noFill/>
                      <a:miter lim="800000"/>
                      <a:headEnd/>
                      <a:tailEnd/>
                    </a:ln>
                  </pic:spPr>
                </pic:pic>
              </a:graphicData>
            </a:graphic>
          </wp:inline>
        </w:drawing>
      </w:r>
      <w:r>
        <w:rPr>
          <w:lang w:eastAsia="de-CH"/>
        </w:rPr>
        <w:t xml:space="preserve"> </w:t>
      </w:r>
      <w:r w:rsidRPr="00C1550E">
        <w:rPr>
          <w:noProof/>
          <w:lang w:eastAsia="de-DE"/>
        </w:rPr>
        <w:drawing>
          <wp:inline distT="0" distB="0" distL="0" distR="0">
            <wp:extent cx="819150" cy="561975"/>
            <wp:effectExtent l="19050" t="0" r="0" b="0"/>
            <wp:docPr id="26" name="Bild 8"/>
            <wp:cNvGraphicFramePr/>
            <a:graphic xmlns:a="http://schemas.openxmlformats.org/drawingml/2006/main">
              <a:graphicData uri="http://schemas.openxmlformats.org/drawingml/2006/picture">
                <pic:pic xmlns:pic="http://schemas.openxmlformats.org/drawingml/2006/picture">
                  <pic:nvPicPr>
                    <pic:cNvPr id="14119" name="Picture 10"/>
                    <pic:cNvPicPr>
                      <a:picLocks noChangeAspect="1" noChangeArrowheads="1"/>
                    </pic:cNvPicPr>
                  </pic:nvPicPr>
                  <pic:blipFill>
                    <a:blip r:embed="rId139" cstate="print"/>
                    <a:srcRect/>
                    <a:stretch>
                      <a:fillRect/>
                    </a:stretch>
                  </pic:blipFill>
                  <pic:spPr bwMode="auto">
                    <a:xfrm>
                      <a:off x="0" y="0"/>
                      <a:ext cx="819150" cy="561975"/>
                    </a:xfrm>
                    <a:prstGeom prst="rect">
                      <a:avLst/>
                    </a:prstGeom>
                    <a:noFill/>
                    <a:ln w="9525">
                      <a:noFill/>
                      <a:miter lim="800000"/>
                      <a:headEnd/>
                      <a:tailEnd/>
                    </a:ln>
                  </pic:spPr>
                </pic:pic>
              </a:graphicData>
            </a:graphic>
          </wp:inline>
        </w:drawing>
      </w:r>
      <w:r>
        <w:rPr>
          <w:lang w:eastAsia="de-CH"/>
        </w:rPr>
        <w:t xml:space="preserve"> </w:t>
      </w:r>
      <w:r w:rsidRPr="00C1550E">
        <w:rPr>
          <w:noProof/>
          <w:lang w:eastAsia="de-DE"/>
        </w:rPr>
        <w:drawing>
          <wp:inline distT="0" distB="0" distL="0" distR="0">
            <wp:extent cx="885825" cy="781050"/>
            <wp:effectExtent l="19050" t="0" r="9525" b="0"/>
            <wp:docPr id="27" name="Bild 9"/>
            <wp:cNvGraphicFramePr/>
            <a:graphic xmlns:a="http://schemas.openxmlformats.org/drawingml/2006/main">
              <a:graphicData uri="http://schemas.openxmlformats.org/drawingml/2006/picture">
                <pic:pic xmlns:pic="http://schemas.openxmlformats.org/drawingml/2006/picture">
                  <pic:nvPicPr>
                    <pic:cNvPr id="14136" name="Picture 337"/>
                    <pic:cNvPicPr>
                      <a:picLocks noChangeAspect="1" noChangeArrowheads="1"/>
                    </pic:cNvPicPr>
                  </pic:nvPicPr>
                  <pic:blipFill>
                    <a:blip r:embed="rId140" cstate="print"/>
                    <a:srcRect/>
                    <a:stretch>
                      <a:fillRect/>
                    </a:stretch>
                  </pic:blipFill>
                  <pic:spPr bwMode="auto">
                    <a:xfrm>
                      <a:off x="0" y="0"/>
                      <a:ext cx="885825" cy="781050"/>
                    </a:xfrm>
                    <a:prstGeom prst="rect">
                      <a:avLst/>
                    </a:prstGeom>
                    <a:noFill/>
                    <a:ln w="9525">
                      <a:noFill/>
                      <a:miter lim="800000"/>
                      <a:headEnd/>
                      <a:tailEnd/>
                    </a:ln>
                  </pic:spPr>
                </pic:pic>
              </a:graphicData>
            </a:graphic>
          </wp:inline>
        </w:drawing>
      </w:r>
    </w:p>
    <w:p w:rsidR="00E0654A" w:rsidRPr="00972EE0" w:rsidRDefault="00C1550E" w:rsidP="00B329FC">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r>
        <w:rPr>
          <w:rFonts w:eastAsia="Times New Roman" w:cstheme="minorHAnsi"/>
          <w:lang w:eastAsia="de-DE"/>
        </w:rPr>
        <w:t>Typ 0                       Typ 1                    Typ 2</w:t>
      </w:r>
    </w:p>
    <w:p w:rsidR="00E30C86" w:rsidRDefault="00C1550E" w:rsidP="00B329FC">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r w:rsidRPr="00C1550E">
        <w:rPr>
          <w:rFonts w:eastAsia="Times New Roman" w:cstheme="minorHAnsi"/>
          <w:noProof/>
          <w:lang w:eastAsia="de-DE"/>
        </w:rPr>
        <w:drawing>
          <wp:inline distT="0" distB="0" distL="0" distR="0">
            <wp:extent cx="1228725" cy="1056715"/>
            <wp:effectExtent l="19050" t="0" r="9525" b="0"/>
            <wp:docPr id="28" name="Bild 11"/>
            <wp:cNvGraphicFramePr/>
            <a:graphic xmlns:a="http://schemas.openxmlformats.org/drawingml/2006/main">
              <a:graphicData uri="http://schemas.openxmlformats.org/drawingml/2006/picture">
                <pic:pic xmlns:pic="http://schemas.openxmlformats.org/drawingml/2006/picture">
                  <pic:nvPicPr>
                    <pic:cNvPr id="14172" name="Picture 331"/>
                    <pic:cNvPicPr>
                      <a:picLocks noChangeAspect="1" noChangeArrowheads="1"/>
                    </pic:cNvPicPr>
                  </pic:nvPicPr>
                  <pic:blipFill>
                    <a:blip r:embed="rId141" cstate="print"/>
                    <a:srcRect/>
                    <a:stretch>
                      <a:fillRect/>
                    </a:stretch>
                  </pic:blipFill>
                  <pic:spPr bwMode="auto">
                    <a:xfrm>
                      <a:off x="0" y="0"/>
                      <a:ext cx="1228725" cy="1056715"/>
                    </a:xfrm>
                    <a:prstGeom prst="rect">
                      <a:avLst/>
                    </a:prstGeom>
                    <a:noFill/>
                    <a:ln w="9525">
                      <a:noFill/>
                      <a:miter lim="800000"/>
                      <a:headEnd/>
                      <a:tailEnd/>
                    </a:ln>
                  </pic:spPr>
                </pic:pic>
              </a:graphicData>
            </a:graphic>
          </wp:inline>
        </w:drawing>
      </w:r>
    </w:p>
    <w:p w:rsidR="00C1550E" w:rsidRDefault="00C1550E" w:rsidP="00B329FC">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eastAsia="Times New Roman" w:cstheme="minorHAnsi"/>
          <w:lang w:eastAsia="de-DE"/>
        </w:rPr>
      </w:pPr>
      <w:r>
        <w:rPr>
          <w:rFonts w:eastAsia="Times New Roman" w:cstheme="minorHAnsi"/>
          <w:lang w:eastAsia="de-DE"/>
        </w:rPr>
        <w:t xml:space="preserve">              Typ  3</w:t>
      </w:r>
    </w:p>
    <w:p w:rsidR="00643519" w:rsidRDefault="00643519" w:rsidP="00E30C86">
      <w:pPr>
        <w:spacing w:before="100" w:beforeAutospacing="1" w:after="100" w:afterAutospacing="1" w:line="240" w:lineRule="auto"/>
        <w:rPr>
          <w:rFonts w:eastAsia="Times New Roman" w:cstheme="minorHAnsi"/>
          <w:lang w:eastAsia="de-DE"/>
        </w:rPr>
      </w:pPr>
    </w:p>
    <w:p w:rsidR="00643519" w:rsidRDefault="00460381" w:rsidP="00643519">
      <w:pPr>
        <w:pStyle w:val="berschrift1"/>
        <w:spacing w:before="240" w:line="259" w:lineRule="auto"/>
        <w:ind w:left="1636"/>
        <w:rPr>
          <w:rFonts w:asciiTheme="minorHAnsi" w:eastAsia="Times New Roman" w:hAnsiTheme="minorHAnsi" w:cstheme="minorHAnsi"/>
          <w:color w:val="000000" w:themeColor="text1"/>
          <w:highlight w:val="yellow"/>
          <w:lang w:eastAsia="de-CH"/>
        </w:rPr>
      </w:pPr>
      <w:bookmarkStart w:id="1067" w:name="_Toc200112908"/>
      <w:bookmarkStart w:id="1068" w:name="_Toc200117746"/>
      <w:bookmarkStart w:id="1069" w:name="_Toc200120937"/>
      <w:bookmarkStart w:id="1070" w:name="_Toc200259928"/>
      <w:bookmarkStart w:id="1071" w:name="_Toc200259988"/>
      <w:bookmarkStart w:id="1072" w:name="_Toc200260086"/>
      <w:bookmarkStart w:id="1073" w:name="_Toc200277733"/>
      <w:bookmarkStart w:id="1074" w:name="_Toc200277891"/>
      <w:bookmarkStart w:id="1075" w:name="_Toc200279072"/>
      <w:bookmarkStart w:id="1076" w:name="_Toc200279215"/>
      <w:bookmarkStart w:id="1077" w:name="_Toc200279609"/>
      <w:bookmarkStart w:id="1078" w:name="_Toc200279870"/>
      <w:bookmarkStart w:id="1079" w:name="_Toc200280044"/>
      <w:bookmarkStart w:id="1080" w:name="_Toc200280107"/>
      <w:bookmarkStart w:id="1081" w:name="_Toc200281998"/>
      <w:bookmarkStart w:id="1082" w:name="_Toc200282227"/>
      <w:bookmarkStart w:id="1083" w:name="_Toc200282366"/>
      <w:bookmarkStart w:id="1084" w:name="_Toc200282705"/>
      <w:bookmarkStart w:id="1085" w:name="_Toc200282837"/>
      <w:bookmarkStart w:id="1086" w:name="_Toc200282871"/>
      <w:bookmarkStart w:id="1087" w:name="_Toc200284476"/>
      <w:bookmarkStart w:id="1088" w:name="_Toc200286236"/>
      <w:bookmarkStart w:id="1089" w:name="_Toc200287094"/>
      <w:bookmarkStart w:id="1090" w:name="_Toc200288204"/>
      <w:bookmarkStart w:id="1091" w:name="_Toc200288266"/>
      <w:bookmarkStart w:id="1092" w:name="_Toc200288826"/>
      <w:bookmarkStart w:id="1093" w:name="_Toc200289245"/>
      <w:bookmarkStart w:id="1094" w:name="_Toc200292993"/>
      <w:bookmarkStart w:id="1095" w:name="_Toc200353904"/>
      <w:bookmarkStart w:id="1096" w:name="_Toc200354704"/>
      <w:bookmarkStart w:id="1097" w:name="_Toc200354877"/>
      <w:bookmarkStart w:id="1098" w:name="_Toc200355050"/>
      <w:bookmarkStart w:id="1099" w:name="_Toc200364608"/>
      <w:bookmarkStart w:id="1100" w:name="_Toc200364697"/>
      <w:bookmarkStart w:id="1101" w:name="_Toc200440866"/>
      <w:bookmarkStart w:id="1102" w:name="_Toc200440927"/>
      <w:bookmarkStart w:id="1103" w:name="_Toc200441303"/>
      <w:bookmarkStart w:id="1104" w:name="_Toc200443458"/>
      <w:bookmarkStart w:id="1105" w:name="_Toc200443555"/>
      <w:bookmarkStart w:id="1106" w:name="_Toc200443693"/>
      <w:bookmarkStart w:id="1107" w:name="_Toc200445072"/>
      <w:bookmarkStart w:id="1108" w:name="_Toc200445170"/>
      <w:bookmarkStart w:id="1109" w:name="_Toc200448157"/>
      <w:bookmarkStart w:id="1110" w:name="_Toc200522303"/>
      <w:r>
        <w:rPr>
          <w:rFonts w:asciiTheme="minorHAnsi" w:eastAsia="Times New Roman" w:hAnsiTheme="minorHAnsi" w:cstheme="minorHAnsi"/>
          <w:color w:val="000000" w:themeColor="text1"/>
          <w:lang w:eastAsia="de-CH"/>
        </w:rPr>
        <w:t>12</w:t>
      </w:r>
      <w:r w:rsidR="00643519" w:rsidRPr="00A63C60">
        <w:rPr>
          <w:rFonts w:asciiTheme="minorHAnsi" w:eastAsia="Times New Roman" w:hAnsiTheme="minorHAnsi" w:cstheme="minorHAnsi"/>
          <w:color w:val="000000" w:themeColor="text1"/>
          <w:lang w:eastAsia="de-CH"/>
        </w:rPr>
        <w:t>.</w:t>
      </w:r>
      <w:r w:rsidR="00643519">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643519">
        <w:rPr>
          <w:rFonts w:asciiTheme="minorHAnsi" w:eastAsia="Times New Roman" w:hAnsiTheme="minorHAnsi" w:cstheme="minorHAnsi"/>
          <w:color w:val="000000" w:themeColor="text1"/>
          <w:lang w:eastAsia="de-CH"/>
        </w:rPr>
        <w:t xml:space="preserve">  </w:t>
      </w:r>
      <w:r w:rsidR="00643519" w:rsidRPr="00A63C60">
        <w:rPr>
          <w:rFonts w:asciiTheme="minorHAnsi" w:eastAsia="Times New Roman" w:hAnsiTheme="minorHAnsi" w:cstheme="minorHAnsi"/>
          <w:color w:val="000000" w:themeColor="text1"/>
          <w:lang w:eastAsia="de-CH"/>
        </w:rPr>
        <w:t xml:space="preserve">  </w:t>
      </w:r>
      <w:r w:rsidR="00643519">
        <w:rPr>
          <w:rFonts w:asciiTheme="minorHAnsi" w:eastAsia="Times New Roman" w:hAnsiTheme="minorHAnsi" w:cstheme="minorHAnsi"/>
          <w:color w:val="000000" w:themeColor="text1"/>
          <w:highlight w:val="yellow"/>
          <w:lang w:eastAsia="de-CH"/>
        </w:rPr>
        <w:t>Gummi Gewicht Tabelle</w:t>
      </w:r>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r w:rsidR="00643519">
        <w:rPr>
          <w:rFonts w:asciiTheme="minorHAnsi" w:eastAsia="Times New Roman" w:hAnsiTheme="minorHAnsi" w:cstheme="minorHAnsi"/>
          <w:color w:val="000000" w:themeColor="text1"/>
          <w:highlight w:val="yellow"/>
          <w:lang w:eastAsia="de-CH"/>
        </w:rPr>
        <w:t xml:space="preserve"> </w:t>
      </w:r>
    </w:p>
    <w:p w:rsidR="00643519" w:rsidRDefault="00643519" w:rsidP="00643519">
      <w:pPr>
        <w:rPr>
          <w:lang w:eastAsia="de-CH"/>
        </w:rPr>
      </w:pPr>
    </w:p>
    <w:p w:rsidR="00A77E84" w:rsidRPr="009D5FFD" w:rsidRDefault="00A77E84" w:rsidP="00A77E84">
      <w:pPr>
        <w:jc w:val="center"/>
        <w:rPr>
          <w:lang w:eastAsia="de-CH"/>
        </w:rPr>
      </w:pPr>
      <w:r>
        <w:rPr>
          <w:noProof/>
          <w:lang w:eastAsia="de-DE"/>
        </w:rPr>
        <w:t>Einzel Gummi System</w:t>
      </w:r>
    </w:p>
    <w:p w:rsidR="00643519" w:rsidRDefault="00643519" w:rsidP="00E30C86">
      <w:pPr>
        <w:spacing w:before="100" w:beforeAutospacing="1" w:after="100" w:afterAutospacing="1" w:line="240" w:lineRule="auto"/>
        <w:rPr>
          <w:rFonts w:eastAsia="Times New Roman" w:cstheme="minorHAnsi"/>
          <w:lang w:eastAsia="de-DE"/>
        </w:rPr>
      </w:pPr>
    </w:p>
    <w:p w:rsidR="00D6737D" w:rsidRDefault="00C00E02" w:rsidP="00E30C86">
      <w:pPr>
        <w:spacing w:before="100" w:beforeAutospacing="1" w:after="100" w:afterAutospacing="1" w:line="240" w:lineRule="auto"/>
      </w:pPr>
      <w:r w:rsidRPr="00C00E02">
        <w:rPr>
          <w:lang w:eastAsia="de-DE"/>
        </w:rPr>
        <w:fldChar w:fldCharType="begin"/>
      </w:r>
      <w:r w:rsidR="006D106F">
        <w:rPr>
          <w:lang w:eastAsia="de-DE"/>
        </w:rPr>
        <w:instrText xml:space="preserve"> LINK </w:instrText>
      </w:r>
      <w:r w:rsidR="00D6737D">
        <w:rPr>
          <w:lang w:eastAsia="de-DE"/>
        </w:rPr>
        <w:instrText xml:space="preserve">Excel.Sheet.8 "G:\\Meine Ablage\\A_Server_2024_2\\UA_CH_Fotoberichte  2025\\WM_600_MEMV_Uebersicht_1\\GTP_Excel\\Gummigroessen_Quetschungstabelle_schmal.xlsx" Sheet1!Z8S8:Z11S13 </w:instrText>
      </w:r>
      <w:r w:rsidR="006D106F">
        <w:rPr>
          <w:lang w:eastAsia="de-DE"/>
        </w:rPr>
        <w:instrText xml:space="preserve">\a \f 4 \h  \* MERGEFORMAT </w:instrText>
      </w:r>
      <w:r w:rsidRPr="00C00E02">
        <w:rPr>
          <w:lang w:eastAsia="de-DE"/>
        </w:rPr>
        <w:fldChar w:fldCharType="separate"/>
      </w:r>
    </w:p>
    <w:tbl>
      <w:tblPr>
        <w:tblW w:w="4587" w:type="dxa"/>
        <w:tblInd w:w="60" w:type="dxa"/>
        <w:tblCellMar>
          <w:left w:w="70" w:type="dxa"/>
          <w:right w:w="70" w:type="dxa"/>
        </w:tblCellMar>
        <w:tblLook w:val="04A0"/>
      </w:tblPr>
      <w:tblGrid>
        <w:gridCol w:w="1022"/>
        <w:gridCol w:w="902"/>
        <w:gridCol w:w="902"/>
        <w:gridCol w:w="657"/>
        <w:gridCol w:w="657"/>
        <w:gridCol w:w="575"/>
      </w:tblGrid>
      <w:tr w:rsidR="00D6737D" w:rsidRPr="00D6737D" w:rsidTr="00D6737D">
        <w:trPr>
          <w:divId w:val="1596400966"/>
          <w:trHeight w:val="1950"/>
        </w:trPr>
        <w:tc>
          <w:tcPr>
            <w:tcW w:w="997" w:type="dxa"/>
            <w:tcBorders>
              <w:top w:val="single" w:sz="8" w:space="0" w:color="auto"/>
              <w:left w:val="single" w:sz="8" w:space="0" w:color="auto"/>
              <w:bottom w:val="single" w:sz="4" w:space="0" w:color="auto"/>
              <w:right w:val="single" w:sz="4" w:space="0" w:color="auto"/>
            </w:tcBorders>
            <w:shd w:val="clear" w:color="auto" w:fill="auto"/>
            <w:noWrap/>
            <w:textDirection w:val="btLr"/>
            <w:vAlign w:val="center"/>
            <w:hideMark/>
          </w:tcPr>
          <w:p w:rsidR="00D6737D" w:rsidRPr="00D6737D" w:rsidRDefault="00D6737D" w:rsidP="00D6737D">
            <w:pPr>
              <w:spacing w:after="0" w:line="240" w:lineRule="auto"/>
              <w:jc w:val="center"/>
              <w:rPr>
                <w:rFonts w:ascii="Calibri" w:eastAsia="Times New Roman" w:hAnsi="Calibri" w:cs="Calibri"/>
                <w:b/>
                <w:bCs/>
                <w:color w:val="000000"/>
                <w:sz w:val="18"/>
                <w:szCs w:val="18"/>
                <w:lang w:eastAsia="de-DE"/>
              </w:rPr>
            </w:pPr>
            <w:r w:rsidRPr="00D6737D">
              <w:rPr>
                <w:rFonts w:ascii="Calibri" w:eastAsia="Times New Roman" w:hAnsi="Calibri" w:cs="Calibri"/>
                <w:b/>
                <w:bCs/>
                <w:color w:val="000000"/>
                <w:sz w:val="18"/>
                <w:szCs w:val="18"/>
                <w:lang w:eastAsia="de-DE"/>
              </w:rPr>
              <w:t>Gummi Grösse (H x B x L)</w:t>
            </w:r>
          </w:p>
        </w:tc>
        <w:tc>
          <w:tcPr>
            <w:tcW w:w="865" w:type="dxa"/>
            <w:tcBorders>
              <w:top w:val="single" w:sz="8" w:space="0" w:color="auto"/>
              <w:left w:val="nil"/>
              <w:bottom w:val="single" w:sz="4" w:space="0" w:color="auto"/>
              <w:right w:val="single" w:sz="4" w:space="0" w:color="auto"/>
            </w:tcBorders>
            <w:shd w:val="clear" w:color="auto" w:fill="auto"/>
            <w:noWrap/>
            <w:textDirection w:val="btLr"/>
            <w:vAlign w:val="center"/>
            <w:hideMark/>
          </w:tcPr>
          <w:p w:rsidR="00D6737D" w:rsidRPr="00D6737D" w:rsidRDefault="00D6737D" w:rsidP="00D6737D">
            <w:pPr>
              <w:spacing w:after="0" w:line="240" w:lineRule="auto"/>
              <w:jc w:val="center"/>
              <w:rPr>
                <w:rFonts w:ascii="Calibri" w:eastAsia="Times New Roman" w:hAnsi="Calibri" w:cs="Calibri"/>
                <w:b/>
                <w:bCs/>
                <w:color w:val="000000"/>
                <w:sz w:val="18"/>
                <w:szCs w:val="18"/>
                <w:lang w:eastAsia="de-DE"/>
              </w:rPr>
            </w:pPr>
            <w:r w:rsidRPr="00D6737D">
              <w:rPr>
                <w:rFonts w:ascii="Calibri" w:eastAsia="Times New Roman" w:hAnsi="Calibri" w:cs="Calibri"/>
                <w:b/>
                <w:bCs/>
                <w:color w:val="000000"/>
                <w:sz w:val="18"/>
                <w:szCs w:val="18"/>
                <w:lang w:eastAsia="de-DE"/>
              </w:rPr>
              <w:t>60% (H x 0,4)</w:t>
            </w:r>
          </w:p>
        </w:tc>
        <w:tc>
          <w:tcPr>
            <w:tcW w:w="865" w:type="dxa"/>
            <w:tcBorders>
              <w:top w:val="single" w:sz="8" w:space="0" w:color="auto"/>
              <w:left w:val="nil"/>
              <w:bottom w:val="single" w:sz="4" w:space="0" w:color="auto"/>
              <w:right w:val="single" w:sz="4" w:space="0" w:color="auto"/>
            </w:tcBorders>
            <w:shd w:val="clear" w:color="auto" w:fill="auto"/>
            <w:noWrap/>
            <w:textDirection w:val="btLr"/>
            <w:vAlign w:val="center"/>
            <w:hideMark/>
          </w:tcPr>
          <w:p w:rsidR="00D6737D" w:rsidRPr="00D6737D" w:rsidRDefault="00D6737D" w:rsidP="00D6737D">
            <w:pPr>
              <w:spacing w:after="0" w:line="240" w:lineRule="auto"/>
              <w:jc w:val="center"/>
              <w:rPr>
                <w:rFonts w:ascii="Calibri" w:eastAsia="Times New Roman" w:hAnsi="Calibri" w:cs="Calibri"/>
                <w:b/>
                <w:bCs/>
                <w:color w:val="000000"/>
                <w:sz w:val="18"/>
                <w:szCs w:val="18"/>
                <w:lang w:eastAsia="de-DE"/>
              </w:rPr>
            </w:pPr>
            <w:r w:rsidRPr="00D6737D">
              <w:rPr>
                <w:rFonts w:ascii="Calibri" w:eastAsia="Times New Roman" w:hAnsi="Calibri" w:cs="Calibri"/>
                <w:b/>
                <w:bCs/>
                <w:color w:val="000000"/>
                <w:sz w:val="18"/>
                <w:szCs w:val="18"/>
                <w:lang w:eastAsia="de-DE"/>
              </w:rPr>
              <w:t>40% (H x 0,6)</w:t>
            </w:r>
          </w:p>
        </w:tc>
        <w:tc>
          <w:tcPr>
            <w:tcW w:w="620" w:type="dxa"/>
            <w:tcBorders>
              <w:top w:val="single" w:sz="8" w:space="0" w:color="auto"/>
              <w:left w:val="nil"/>
              <w:bottom w:val="single" w:sz="4" w:space="0" w:color="auto"/>
              <w:right w:val="single" w:sz="4" w:space="0" w:color="auto"/>
            </w:tcBorders>
            <w:shd w:val="clear" w:color="auto" w:fill="auto"/>
            <w:noWrap/>
            <w:textDirection w:val="btLr"/>
            <w:vAlign w:val="center"/>
            <w:hideMark/>
          </w:tcPr>
          <w:p w:rsidR="00D6737D" w:rsidRPr="00D6737D" w:rsidRDefault="00D6737D" w:rsidP="00D6737D">
            <w:pPr>
              <w:spacing w:after="0" w:line="240" w:lineRule="auto"/>
              <w:jc w:val="center"/>
              <w:rPr>
                <w:rFonts w:ascii="Calibri" w:eastAsia="Times New Roman" w:hAnsi="Calibri" w:cs="Calibri"/>
                <w:b/>
                <w:bCs/>
                <w:color w:val="000000"/>
                <w:sz w:val="18"/>
                <w:szCs w:val="18"/>
                <w:lang w:eastAsia="de-DE"/>
              </w:rPr>
            </w:pPr>
            <w:r w:rsidRPr="00D6737D">
              <w:rPr>
                <w:rFonts w:ascii="Calibri" w:eastAsia="Times New Roman" w:hAnsi="Calibri" w:cs="Calibri"/>
                <w:b/>
                <w:bCs/>
                <w:color w:val="000000"/>
                <w:sz w:val="18"/>
                <w:szCs w:val="18"/>
                <w:lang w:eastAsia="de-DE"/>
              </w:rPr>
              <w:t>25% (H x 0,75)</w:t>
            </w:r>
          </w:p>
        </w:tc>
        <w:tc>
          <w:tcPr>
            <w:tcW w:w="620" w:type="dxa"/>
            <w:tcBorders>
              <w:top w:val="single" w:sz="8" w:space="0" w:color="auto"/>
              <w:left w:val="nil"/>
              <w:bottom w:val="single" w:sz="4" w:space="0" w:color="auto"/>
              <w:right w:val="single" w:sz="4" w:space="0" w:color="auto"/>
            </w:tcBorders>
            <w:shd w:val="clear" w:color="auto" w:fill="auto"/>
            <w:noWrap/>
            <w:textDirection w:val="btLr"/>
            <w:vAlign w:val="center"/>
            <w:hideMark/>
          </w:tcPr>
          <w:p w:rsidR="00D6737D" w:rsidRPr="00D6737D" w:rsidRDefault="00D6737D" w:rsidP="00D6737D">
            <w:pPr>
              <w:spacing w:after="0" w:line="240" w:lineRule="auto"/>
              <w:jc w:val="center"/>
              <w:rPr>
                <w:rFonts w:ascii="Calibri" w:eastAsia="Times New Roman" w:hAnsi="Calibri" w:cs="Calibri"/>
                <w:b/>
                <w:bCs/>
                <w:color w:val="000000"/>
                <w:sz w:val="18"/>
                <w:szCs w:val="18"/>
                <w:lang w:eastAsia="de-DE"/>
              </w:rPr>
            </w:pPr>
            <w:r w:rsidRPr="00D6737D">
              <w:rPr>
                <w:rFonts w:ascii="Calibri" w:eastAsia="Times New Roman" w:hAnsi="Calibri" w:cs="Calibri"/>
                <w:b/>
                <w:bCs/>
                <w:color w:val="000000"/>
                <w:sz w:val="18"/>
                <w:szCs w:val="18"/>
                <w:lang w:eastAsia="de-DE"/>
              </w:rPr>
              <w:t>10% (H x 0,9)</w:t>
            </w:r>
          </w:p>
        </w:tc>
        <w:tc>
          <w:tcPr>
            <w:tcW w:w="620" w:type="dxa"/>
            <w:tcBorders>
              <w:top w:val="single" w:sz="8" w:space="0" w:color="auto"/>
              <w:left w:val="nil"/>
              <w:bottom w:val="single" w:sz="4" w:space="0" w:color="auto"/>
              <w:right w:val="single" w:sz="8" w:space="0" w:color="auto"/>
            </w:tcBorders>
            <w:shd w:val="clear" w:color="auto" w:fill="auto"/>
            <w:noWrap/>
            <w:textDirection w:val="btLr"/>
            <w:vAlign w:val="center"/>
            <w:hideMark/>
          </w:tcPr>
          <w:p w:rsidR="00D6737D" w:rsidRPr="00D6737D" w:rsidRDefault="00D6737D" w:rsidP="00D6737D">
            <w:pPr>
              <w:spacing w:after="0" w:line="240" w:lineRule="auto"/>
              <w:jc w:val="center"/>
              <w:rPr>
                <w:rFonts w:ascii="Calibri" w:eastAsia="Times New Roman" w:hAnsi="Calibri" w:cs="Calibri"/>
                <w:b/>
                <w:bCs/>
                <w:color w:val="000000"/>
                <w:sz w:val="18"/>
                <w:szCs w:val="18"/>
                <w:lang w:eastAsia="de-DE"/>
              </w:rPr>
            </w:pPr>
            <w:r w:rsidRPr="00D6737D">
              <w:rPr>
                <w:rFonts w:ascii="Calibri" w:eastAsia="Times New Roman" w:hAnsi="Calibri" w:cs="Calibri"/>
                <w:b/>
                <w:bCs/>
                <w:color w:val="000000"/>
                <w:sz w:val="18"/>
                <w:szCs w:val="18"/>
                <w:lang w:eastAsia="de-DE"/>
              </w:rPr>
              <w:t>5% (H x 0,95)</w:t>
            </w:r>
          </w:p>
        </w:tc>
      </w:tr>
      <w:tr w:rsidR="00D6737D" w:rsidRPr="00D6737D" w:rsidTr="00D6737D">
        <w:trPr>
          <w:divId w:val="1596400966"/>
          <w:trHeight w:val="290"/>
        </w:trPr>
        <w:tc>
          <w:tcPr>
            <w:tcW w:w="997" w:type="dxa"/>
            <w:tcBorders>
              <w:top w:val="nil"/>
              <w:left w:val="single" w:sz="8" w:space="0" w:color="auto"/>
              <w:bottom w:val="single" w:sz="4"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80x100x200</w:t>
            </w:r>
          </w:p>
        </w:tc>
        <w:tc>
          <w:tcPr>
            <w:tcW w:w="865" w:type="dxa"/>
            <w:tcBorders>
              <w:top w:val="nil"/>
              <w:left w:val="nil"/>
              <w:bottom w:val="single" w:sz="4"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43200N</w:t>
            </w:r>
          </w:p>
        </w:tc>
        <w:tc>
          <w:tcPr>
            <w:tcW w:w="865" w:type="dxa"/>
            <w:tcBorders>
              <w:top w:val="nil"/>
              <w:left w:val="nil"/>
              <w:bottom w:val="single" w:sz="4"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28800N</w:t>
            </w:r>
          </w:p>
        </w:tc>
        <w:tc>
          <w:tcPr>
            <w:tcW w:w="620" w:type="dxa"/>
            <w:tcBorders>
              <w:top w:val="nil"/>
              <w:left w:val="nil"/>
              <w:bottom w:val="single" w:sz="4"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18000N</w:t>
            </w:r>
          </w:p>
        </w:tc>
        <w:tc>
          <w:tcPr>
            <w:tcW w:w="620" w:type="dxa"/>
            <w:tcBorders>
              <w:top w:val="nil"/>
              <w:left w:val="nil"/>
              <w:bottom w:val="single" w:sz="4"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7200N</w:t>
            </w:r>
          </w:p>
        </w:tc>
        <w:tc>
          <w:tcPr>
            <w:tcW w:w="620" w:type="dxa"/>
            <w:tcBorders>
              <w:top w:val="nil"/>
              <w:left w:val="nil"/>
              <w:bottom w:val="single" w:sz="4" w:space="0" w:color="auto"/>
              <w:right w:val="single" w:sz="8"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3600N</w:t>
            </w:r>
          </w:p>
        </w:tc>
      </w:tr>
      <w:tr w:rsidR="00D6737D" w:rsidRPr="00D6737D" w:rsidTr="00D6737D">
        <w:trPr>
          <w:divId w:val="1596400966"/>
          <w:trHeight w:val="290"/>
        </w:trPr>
        <w:tc>
          <w:tcPr>
            <w:tcW w:w="997" w:type="dxa"/>
            <w:tcBorders>
              <w:top w:val="nil"/>
              <w:left w:val="single" w:sz="8" w:space="0" w:color="auto"/>
              <w:bottom w:val="single" w:sz="4"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120x100x200</w:t>
            </w:r>
          </w:p>
        </w:tc>
        <w:tc>
          <w:tcPr>
            <w:tcW w:w="865" w:type="dxa"/>
            <w:tcBorders>
              <w:top w:val="nil"/>
              <w:left w:val="nil"/>
              <w:bottom w:val="single" w:sz="4"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43200N</w:t>
            </w:r>
          </w:p>
        </w:tc>
        <w:tc>
          <w:tcPr>
            <w:tcW w:w="865" w:type="dxa"/>
            <w:tcBorders>
              <w:top w:val="nil"/>
              <w:left w:val="nil"/>
              <w:bottom w:val="single" w:sz="4"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28800N</w:t>
            </w:r>
          </w:p>
        </w:tc>
        <w:tc>
          <w:tcPr>
            <w:tcW w:w="620" w:type="dxa"/>
            <w:tcBorders>
              <w:top w:val="nil"/>
              <w:left w:val="nil"/>
              <w:bottom w:val="single" w:sz="4"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18000N</w:t>
            </w:r>
          </w:p>
        </w:tc>
        <w:tc>
          <w:tcPr>
            <w:tcW w:w="620" w:type="dxa"/>
            <w:tcBorders>
              <w:top w:val="nil"/>
              <w:left w:val="nil"/>
              <w:bottom w:val="single" w:sz="4"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7200N</w:t>
            </w:r>
          </w:p>
        </w:tc>
        <w:tc>
          <w:tcPr>
            <w:tcW w:w="620" w:type="dxa"/>
            <w:tcBorders>
              <w:top w:val="nil"/>
              <w:left w:val="nil"/>
              <w:bottom w:val="single" w:sz="4" w:space="0" w:color="auto"/>
              <w:right w:val="single" w:sz="8"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3600N</w:t>
            </w:r>
          </w:p>
        </w:tc>
      </w:tr>
      <w:tr w:rsidR="00D6737D" w:rsidRPr="00D6737D" w:rsidTr="00D6737D">
        <w:trPr>
          <w:divId w:val="1596400966"/>
          <w:trHeight w:val="300"/>
        </w:trPr>
        <w:tc>
          <w:tcPr>
            <w:tcW w:w="997" w:type="dxa"/>
            <w:tcBorders>
              <w:top w:val="nil"/>
              <w:left w:val="single" w:sz="8" w:space="0" w:color="auto"/>
              <w:bottom w:val="single" w:sz="8"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200x150x200</w:t>
            </w:r>
          </w:p>
        </w:tc>
        <w:tc>
          <w:tcPr>
            <w:tcW w:w="865" w:type="dxa"/>
            <w:tcBorders>
              <w:top w:val="nil"/>
              <w:left w:val="nil"/>
              <w:bottom w:val="single" w:sz="8"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Ungeeignet</w:t>
            </w:r>
          </w:p>
        </w:tc>
        <w:tc>
          <w:tcPr>
            <w:tcW w:w="865" w:type="dxa"/>
            <w:tcBorders>
              <w:top w:val="nil"/>
              <w:left w:val="nil"/>
              <w:bottom w:val="single" w:sz="8"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Ungeeignet</w:t>
            </w:r>
          </w:p>
        </w:tc>
        <w:tc>
          <w:tcPr>
            <w:tcW w:w="620" w:type="dxa"/>
            <w:tcBorders>
              <w:top w:val="nil"/>
              <w:left w:val="nil"/>
              <w:bottom w:val="single" w:sz="8"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43200N</w:t>
            </w:r>
          </w:p>
        </w:tc>
        <w:tc>
          <w:tcPr>
            <w:tcW w:w="620" w:type="dxa"/>
            <w:tcBorders>
              <w:top w:val="nil"/>
              <w:left w:val="nil"/>
              <w:bottom w:val="single" w:sz="8" w:space="0" w:color="auto"/>
              <w:right w:val="single" w:sz="4"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10800N</w:t>
            </w:r>
          </w:p>
        </w:tc>
        <w:tc>
          <w:tcPr>
            <w:tcW w:w="620" w:type="dxa"/>
            <w:tcBorders>
              <w:top w:val="nil"/>
              <w:left w:val="nil"/>
              <w:bottom w:val="single" w:sz="8" w:space="0" w:color="auto"/>
              <w:right w:val="single" w:sz="8" w:space="0" w:color="auto"/>
            </w:tcBorders>
            <w:shd w:val="clear" w:color="auto" w:fill="auto"/>
            <w:noWrap/>
            <w:vAlign w:val="bottom"/>
            <w:hideMark/>
          </w:tcPr>
          <w:p w:rsidR="00D6737D" w:rsidRPr="00D6737D" w:rsidRDefault="00D6737D" w:rsidP="00D6737D">
            <w:pPr>
              <w:spacing w:after="0" w:line="240" w:lineRule="auto"/>
              <w:jc w:val="center"/>
              <w:rPr>
                <w:rFonts w:ascii="Calibri" w:eastAsia="Times New Roman" w:hAnsi="Calibri" w:cs="Calibri"/>
                <w:color w:val="000000"/>
                <w:sz w:val="18"/>
                <w:szCs w:val="18"/>
                <w:lang w:eastAsia="de-DE"/>
              </w:rPr>
            </w:pPr>
            <w:r w:rsidRPr="00D6737D">
              <w:rPr>
                <w:rFonts w:ascii="Calibri" w:eastAsia="Times New Roman" w:hAnsi="Calibri" w:cs="Calibri"/>
                <w:color w:val="000000"/>
                <w:sz w:val="18"/>
                <w:szCs w:val="18"/>
                <w:lang w:eastAsia="de-DE"/>
              </w:rPr>
              <w:t>5400N</w:t>
            </w:r>
          </w:p>
        </w:tc>
      </w:tr>
    </w:tbl>
    <w:p w:rsidR="006D106F" w:rsidRDefault="00C00E02" w:rsidP="00E30C86">
      <w:pPr>
        <w:spacing w:before="100" w:beforeAutospacing="1" w:after="100" w:afterAutospacing="1" w:line="240" w:lineRule="auto"/>
        <w:rPr>
          <w:rFonts w:eastAsia="Times New Roman" w:cstheme="minorHAnsi"/>
          <w:lang w:eastAsia="de-DE"/>
        </w:rPr>
      </w:pPr>
      <w:r>
        <w:rPr>
          <w:rFonts w:eastAsia="Times New Roman" w:cstheme="minorHAnsi"/>
          <w:lang w:eastAsia="de-DE"/>
        </w:rPr>
        <w:fldChar w:fldCharType="end"/>
      </w:r>
    </w:p>
    <w:p w:rsidR="00A77E84" w:rsidRDefault="00460381" w:rsidP="00E30C86">
      <w:pPr>
        <w:spacing w:before="100" w:beforeAutospacing="1" w:after="100" w:afterAutospacing="1" w:line="240" w:lineRule="auto"/>
        <w:rPr>
          <w:rFonts w:eastAsia="Times New Roman" w:cstheme="minorHAnsi"/>
          <w:lang w:eastAsia="de-DE"/>
        </w:rPr>
      </w:pPr>
      <w:r>
        <w:rPr>
          <w:rFonts w:eastAsia="Times New Roman" w:cstheme="minorHAnsi"/>
          <w:lang w:eastAsia="de-DE"/>
        </w:rPr>
        <w:t xml:space="preserve">Bild 12 </w:t>
      </w:r>
      <w:r w:rsidR="00FA6E1A">
        <w:rPr>
          <w:rFonts w:eastAsia="Times New Roman" w:cstheme="minorHAnsi"/>
          <w:lang w:eastAsia="de-DE"/>
        </w:rPr>
        <w:t xml:space="preserve"> A:</w:t>
      </w:r>
      <w:r w:rsidR="004E305B">
        <w:rPr>
          <w:rFonts w:eastAsia="Times New Roman" w:cstheme="minorHAnsi"/>
          <w:lang w:eastAsia="de-DE"/>
        </w:rPr>
        <w:t xml:space="preserve">  </w:t>
      </w:r>
      <w:r w:rsidR="00D33B9C">
        <w:rPr>
          <w:rFonts w:eastAsia="Times New Roman" w:cstheme="minorHAnsi"/>
          <w:lang w:eastAsia="de-DE"/>
        </w:rPr>
        <w:t xml:space="preserve">  </w:t>
      </w:r>
      <w:r w:rsidR="00D33B9C">
        <w:rPr>
          <w:rFonts w:ascii="Times New Roman" w:eastAsia="Times New Roman" w:hAnsi="Times New Roman" w:cs="Times New Roman"/>
          <w:b/>
          <w:bCs/>
          <w:sz w:val="24"/>
          <w:szCs w:val="24"/>
          <w:lang w:eastAsia="de-DE"/>
        </w:rPr>
        <w:t>Dies ist eine Belastungstabelle für Einzelgummis</w:t>
      </w:r>
    </w:p>
    <w:p w:rsidR="007B1B11" w:rsidRDefault="007B1B11" w:rsidP="00E30C86">
      <w:pPr>
        <w:spacing w:before="100" w:beforeAutospacing="1" w:after="100" w:afterAutospacing="1" w:line="240" w:lineRule="auto"/>
      </w:pPr>
    </w:p>
    <w:tbl>
      <w:tblPr>
        <w:tblW w:w="4715" w:type="dxa"/>
        <w:tblInd w:w="60" w:type="dxa"/>
        <w:tblCellMar>
          <w:left w:w="70" w:type="dxa"/>
          <w:right w:w="70" w:type="dxa"/>
        </w:tblCellMar>
        <w:tblLook w:val="04A0"/>
      </w:tblPr>
      <w:tblGrid>
        <w:gridCol w:w="1102"/>
        <w:gridCol w:w="793"/>
        <w:gridCol w:w="705"/>
        <w:gridCol w:w="705"/>
        <w:gridCol w:w="705"/>
        <w:gridCol w:w="705"/>
      </w:tblGrid>
      <w:tr w:rsidR="007B1B11" w:rsidRPr="007B1B11" w:rsidTr="007B1B11">
        <w:trPr>
          <w:trHeight w:val="1950"/>
        </w:trPr>
        <w:tc>
          <w:tcPr>
            <w:tcW w:w="1105"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7B1B11" w:rsidRPr="007B1B11" w:rsidRDefault="007B1B11" w:rsidP="007B1B11">
            <w:pPr>
              <w:spacing w:after="0" w:line="240" w:lineRule="auto"/>
              <w:jc w:val="center"/>
              <w:rPr>
                <w:rFonts w:ascii="Calibri" w:eastAsia="Times New Roman" w:hAnsi="Calibri" w:cs="Calibri"/>
                <w:b/>
                <w:bCs/>
                <w:color w:val="000000"/>
                <w:sz w:val="18"/>
                <w:szCs w:val="18"/>
                <w:lang w:eastAsia="de-DE"/>
              </w:rPr>
            </w:pPr>
            <w:r w:rsidRPr="007B1B11">
              <w:rPr>
                <w:rFonts w:ascii="Calibri" w:eastAsia="Times New Roman" w:hAnsi="Calibri" w:cs="Calibri"/>
                <w:b/>
                <w:bCs/>
                <w:color w:val="000000"/>
                <w:sz w:val="18"/>
                <w:szCs w:val="18"/>
                <w:lang w:eastAsia="de-DE"/>
              </w:rPr>
              <w:t>Gummi Grösse (H x B x L)</w:t>
            </w:r>
          </w:p>
        </w:tc>
        <w:tc>
          <w:tcPr>
            <w:tcW w:w="794"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7B1B11" w:rsidRPr="007B1B11" w:rsidRDefault="007B1B11" w:rsidP="007B1B11">
            <w:pPr>
              <w:spacing w:after="0" w:line="240" w:lineRule="auto"/>
              <w:jc w:val="center"/>
              <w:rPr>
                <w:rFonts w:ascii="Calibri" w:eastAsia="Times New Roman" w:hAnsi="Calibri" w:cs="Calibri"/>
                <w:b/>
                <w:bCs/>
                <w:color w:val="000000"/>
                <w:sz w:val="18"/>
                <w:szCs w:val="18"/>
                <w:lang w:eastAsia="de-DE"/>
              </w:rPr>
            </w:pPr>
            <w:r w:rsidRPr="007B1B11">
              <w:rPr>
                <w:rFonts w:ascii="Calibri" w:eastAsia="Times New Roman" w:hAnsi="Calibri" w:cs="Calibri"/>
                <w:b/>
                <w:bCs/>
                <w:color w:val="000000"/>
                <w:sz w:val="18"/>
                <w:szCs w:val="18"/>
                <w:lang w:eastAsia="de-DE"/>
              </w:rPr>
              <w:t>60% (H x 0,4)</w:t>
            </w:r>
          </w:p>
        </w:tc>
        <w:tc>
          <w:tcPr>
            <w:tcW w:w="704"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7B1B11" w:rsidRPr="007B1B11" w:rsidRDefault="007B1B11" w:rsidP="007B1B11">
            <w:pPr>
              <w:spacing w:after="0" w:line="240" w:lineRule="auto"/>
              <w:jc w:val="center"/>
              <w:rPr>
                <w:rFonts w:ascii="Calibri" w:eastAsia="Times New Roman" w:hAnsi="Calibri" w:cs="Calibri"/>
                <w:b/>
                <w:bCs/>
                <w:color w:val="000000"/>
                <w:sz w:val="18"/>
                <w:szCs w:val="18"/>
                <w:lang w:eastAsia="de-DE"/>
              </w:rPr>
            </w:pPr>
            <w:r w:rsidRPr="007B1B11">
              <w:rPr>
                <w:rFonts w:ascii="Calibri" w:eastAsia="Times New Roman" w:hAnsi="Calibri" w:cs="Calibri"/>
                <w:b/>
                <w:bCs/>
                <w:color w:val="000000"/>
                <w:sz w:val="18"/>
                <w:szCs w:val="18"/>
                <w:lang w:eastAsia="de-DE"/>
              </w:rPr>
              <w:t>40% (H x 0,6)</w:t>
            </w:r>
          </w:p>
        </w:tc>
        <w:tc>
          <w:tcPr>
            <w:tcW w:w="704"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7B1B11" w:rsidRPr="007B1B11" w:rsidRDefault="007B1B11" w:rsidP="007B1B11">
            <w:pPr>
              <w:spacing w:after="0" w:line="240" w:lineRule="auto"/>
              <w:jc w:val="center"/>
              <w:rPr>
                <w:rFonts w:ascii="Calibri" w:eastAsia="Times New Roman" w:hAnsi="Calibri" w:cs="Calibri"/>
                <w:b/>
                <w:bCs/>
                <w:color w:val="000000"/>
                <w:sz w:val="18"/>
                <w:szCs w:val="18"/>
                <w:lang w:eastAsia="de-DE"/>
              </w:rPr>
            </w:pPr>
            <w:r w:rsidRPr="007B1B11">
              <w:rPr>
                <w:rFonts w:ascii="Calibri" w:eastAsia="Times New Roman" w:hAnsi="Calibri" w:cs="Calibri"/>
                <w:b/>
                <w:bCs/>
                <w:color w:val="000000"/>
                <w:sz w:val="18"/>
                <w:szCs w:val="18"/>
                <w:lang w:eastAsia="de-DE"/>
              </w:rPr>
              <w:t>25% (H x 0,75)</w:t>
            </w:r>
          </w:p>
        </w:tc>
        <w:tc>
          <w:tcPr>
            <w:tcW w:w="704"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7B1B11" w:rsidRPr="007B1B11" w:rsidRDefault="007B1B11" w:rsidP="007B1B11">
            <w:pPr>
              <w:spacing w:after="0" w:line="240" w:lineRule="auto"/>
              <w:jc w:val="center"/>
              <w:rPr>
                <w:rFonts w:ascii="Calibri" w:eastAsia="Times New Roman" w:hAnsi="Calibri" w:cs="Calibri"/>
                <w:b/>
                <w:bCs/>
                <w:color w:val="000000"/>
                <w:sz w:val="18"/>
                <w:szCs w:val="18"/>
                <w:lang w:eastAsia="de-DE"/>
              </w:rPr>
            </w:pPr>
            <w:r w:rsidRPr="007B1B11">
              <w:rPr>
                <w:rFonts w:ascii="Calibri" w:eastAsia="Times New Roman" w:hAnsi="Calibri" w:cs="Calibri"/>
                <w:b/>
                <w:bCs/>
                <w:color w:val="000000"/>
                <w:sz w:val="18"/>
                <w:szCs w:val="18"/>
                <w:lang w:eastAsia="de-DE"/>
              </w:rPr>
              <w:t>10% (H x 0,9)</w:t>
            </w:r>
          </w:p>
        </w:tc>
        <w:tc>
          <w:tcPr>
            <w:tcW w:w="704"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7B1B11" w:rsidRPr="007B1B11" w:rsidRDefault="007B1B11" w:rsidP="007B1B11">
            <w:pPr>
              <w:spacing w:after="0" w:line="240" w:lineRule="auto"/>
              <w:jc w:val="center"/>
              <w:rPr>
                <w:rFonts w:ascii="Calibri" w:eastAsia="Times New Roman" w:hAnsi="Calibri" w:cs="Calibri"/>
                <w:b/>
                <w:bCs/>
                <w:color w:val="000000"/>
                <w:sz w:val="18"/>
                <w:szCs w:val="18"/>
                <w:lang w:eastAsia="de-DE"/>
              </w:rPr>
            </w:pPr>
            <w:r w:rsidRPr="007B1B11">
              <w:rPr>
                <w:rFonts w:ascii="Calibri" w:eastAsia="Times New Roman" w:hAnsi="Calibri" w:cs="Calibri"/>
                <w:b/>
                <w:bCs/>
                <w:color w:val="000000"/>
                <w:sz w:val="18"/>
                <w:szCs w:val="18"/>
                <w:lang w:eastAsia="de-DE"/>
              </w:rPr>
              <w:t>5% (H x 0,95)</w:t>
            </w:r>
          </w:p>
        </w:tc>
      </w:tr>
      <w:tr w:rsidR="007B1B11" w:rsidRPr="007B1B11" w:rsidTr="007B1B11">
        <w:trPr>
          <w:trHeight w:val="490"/>
        </w:trPr>
        <w:tc>
          <w:tcPr>
            <w:tcW w:w="1105" w:type="dxa"/>
            <w:tcBorders>
              <w:top w:val="nil"/>
              <w:left w:val="single" w:sz="4" w:space="0" w:color="auto"/>
              <w:bottom w:val="single" w:sz="4" w:space="0" w:color="auto"/>
              <w:right w:val="single" w:sz="4" w:space="0" w:color="auto"/>
            </w:tcBorders>
            <w:shd w:val="clear" w:color="auto" w:fill="auto"/>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80x300x200</w:t>
            </w:r>
            <w:r w:rsidRPr="007B1B11">
              <w:rPr>
                <w:rFonts w:ascii="Calibri" w:eastAsia="Times New Roman" w:hAnsi="Calibri" w:cs="Calibri"/>
                <w:color w:val="000000"/>
                <w:sz w:val="18"/>
                <w:szCs w:val="18"/>
                <w:lang w:eastAsia="de-DE"/>
              </w:rPr>
              <w:br/>
              <w:t>3 St.</w:t>
            </w:r>
          </w:p>
        </w:tc>
        <w:tc>
          <w:tcPr>
            <w:tcW w:w="79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129600N</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86400N</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54000N</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21600N</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10800N</w:t>
            </w:r>
          </w:p>
        </w:tc>
      </w:tr>
      <w:tr w:rsidR="007B1B11" w:rsidRPr="007B1B11" w:rsidTr="007B1B11">
        <w:trPr>
          <w:trHeight w:val="490"/>
        </w:trPr>
        <w:tc>
          <w:tcPr>
            <w:tcW w:w="1105" w:type="dxa"/>
            <w:tcBorders>
              <w:top w:val="nil"/>
              <w:left w:val="single" w:sz="4" w:space="0" w:color="auto"/>
              <w:bottom w:val="single" w:sz="4" w:space="0" w:color="auto"/>
              <w:right w:val="single" w:sz="4" w:space="0" w:color="auto"/>
            </w:tcBorders>
            <w:shd w:val="clear" w:color="auto" w:fill="auto"/>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120x300x200</w:t>
            </w:r>
            <w:r w:rsidRPr="007B1B11">
              <w:rPr>
                <w:rFonts w:ascii="Calibri" w:eastAsia="Times New Roman" w:hAnsi="Calibri" w:cs="Calibri"/>
                <w:color w:val="000000"/>
                <w:sz w:val="18"/>
                <w:szCs w:val="18"/>
                <w:lang w:eastAsia="de-DE"/>
              </w:rPr>
              <w:br/>
              <w:t>3 St.</w:t>
            </w:r>
          </w:p>
        </w:tc>
        <w:tc>
          <w:tcPr>
            <w:tcW w:w="79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129600N</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86400N</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54000N</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21600N</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10800N</w:t>
            </w:r>
          </w:p>
        </w:tc>
      </w:tr>
      <w:tr w:rsidR="007B1B11" w:rsidRPr="007B1B11" w:rsidTr="007B1B11">
        <w:trPr>
          <w:trHeight w:val="490"/>
        </w:trPr>
        <w:tc>
          <w:tcPr>
            <w:tcW w:w="1105" w:type="dxa"/>
            <w:tcBorders>
              <w:top w:val="nil"/>
              <w:left w:val="single" w:sz="4" w:space="0" w:color="auto"/>
              <w:bottom w:val="single" w:sz="4" w:space="0" w:color="auto"/>
              <w:right w:val="single" w:sz="4" w:space="0" w:color="auto"/>
            </w:tcBorders>
            <w:shd w:val="clear" w:color="auto" w:fill="auto"/>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200x300x200</w:t>
            </w:r>
            <w:r w:rsidRPr="007B1B11">
              <w:rPr>
                <w:rFonts w:ascii="Calibri" w:eastAsia="Times New Roman" w:hAnsi="Calibri" w:cs="Calibri"/>
                <w:color w:val="000000"/>
                <w:sz w:val="18"/>
                <w:szCs w:val="18"/>
                <w:lang w:eastAsia="de-DE"/>
              </w:rPr>
              <w:br/>
              <w:t>2 St.</w:t>
            </w:r>
          </w:p>
        </w:tc>
        <w:tc>
          <w:tcPr>
            <w:tcW w:w="79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 </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 </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54000N</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21600N</w:t>
            </w:r>
          </w:p>
        </w:tc>
        <w:tc>
          <w:tcPr>
            <w:tcW w:w="704" w:type="dxa"/>
            <w:tcBorders>
              <w:top w:val="nil"/>
              <w:left w:val="nil"/>
              <w:bottom w:val="single" w:sz="4" w:space="0" w:color="auto"/>
              <w:right w:val="single" w:sz="4" w:space="0" w:color="auto"/>
            </w:tcBorders>
            <w:shd w:val="clear" w:color="auto" w:fill="auto"/>
            <w:noWrap/>
            <w:vAlign w:val="bottom"/>
            <w:hideMark/>
          </w:tcPr>
          <w:p w:rsidR="007B1B11" w:rsidRPr="007B1B11" w:rsidRDefault="007B1B11" w:rsidP="007B1B11">
            <w:pPr>
              <w:spacing w:after="0" w:line="240" w:lineRule="auto"/>
              <w:rPr>
                <w:rFonts w:ascii="Calibri" w:eastAsia="Times New Roman" w:hAnsi="Calibri" w:cs="Calibri"/>
                <w:color w:val="000000"/>
                <w:sz w:val="18"/>
                <w:szCs w:val="18"/>
                <w:lang w:eastAsia="de-DE"/>
              </w:rPr>
            </w:pPr>
            <w:r w:rsidRPr="007B1B11">
              <w:rPr>
                <w:rFonts w:ascii="Calibri" w:eastAsia="Times New Roman" w:hAnsi="Calibri" w:cs="Calibri"/>
                <w:color w:val="000000"/>
                <w:sz w:val="18"/>
                <w:szCs w:val="18"/>
                <w:lang w:eastAsia="de-DE"/>
              </w:rPr>
              <w:t>10800N</w:t>
            </w:r>
          </w:p>
        </w:tc>
      </w:tr>
    </w:tbl>
    <w:p w:rsidR="007B1B11" w:rsidRDefault="007B1B11" w:rsidP="007B1B11">
      <w:pPr>
        <w:spacing w:before="100" w:beforeAutospacing="1" w:after="100" w:afterAutospacing="1" w:line="240" w:lineRule="auto"/>
        <w:rPr>
          <w:rFonts w:eastAsia="Times New Roman" w:cstheme="minorHAnsi"/>
          <w:lang w:eastAsia="de-DE"/>
        </w:rPr>
      </w:pPr>
    </w:p>
    <w:p w:rsidR="007B1B11" w:rsidRDefault="00460381" w:rsidP="007B1B11">
      <w:pPr>
        <w:spacing w:before="100" w:beforeAutospacing="1" w:after="100" w:afterAutospacing="1" w:line="240" w:lineRule="auto"/>
        <w:rPr>
          <w:rFonts w:eastAsia="Times New Roman" w:cstheme="minorHAnsi"/>
          <w:lang w:eastAsia="de-DE"/>
        </w:rPr>
      </w:pPr>
      <w:r>
        <w:rPr>
          <w:rFonts w:eastAsia="Times New Roman" w:cstheme="minorHAnsi"/>
          <w:lang w:eastAsia="de-DE"/>
        </w:rPr>
        <w:t>Bild 12</w:t>
      </w:r>
      <w:r w:rsidR="00FA6E1A">
        <w:rPr>
          <w:rFonts w:eastAsia="Times New Roman" w:cstheme="minorHAnsi"/>
          <w:lang w:eastAsia="de-DE"/>
        </w:rPr>
        <w:t xml:space="preserve"> B:</w:t>
      </w:r>
      <w:r w:rsidR="007B1B11">
        <w:rPr>
          <w:rFonts w:eastAsia="Times New Roman" w:cstheme="minorHAnsi"/>
          <w:lang w:eastAsia="de-DE"/>
        </w:rPr>
        <w:t xml:space="preserve">  Die ist eine    Dreier    Gummis Belastungs  Tabelle  </w:t>
      </w:r>
    </w:p>
    <w:p w:rsidR="007B1B11" w:rsidRPr="00A77E84" w:rsidRDefault="007B1B11" w:rsidP="00E30C86">
      <w:pPr>
        <w:spacing w:before="100" w:beforeAutospacing="1" w:after="100" w:afterAutospacing="1" w:line="240" w:lineRule="auto"/>
      </w:pPr>
    </w:p>
    <w:p w:rsidR="000004AD" w:rsidRDefault="000004AD" w:rsidP="000004AD">
      <w:pPr>
        <w:rPr>
          <w:color w:val="1F497D"/>
        </w:rPr>
      </w:pPr>
      <w:r>
        <w:rPr>
          <w:color w:val="1F497D"/>
        </w:rPr>
        <w:t>Beste Schwing Dämpf Resultate, wenn Quetschung zwischen 5 bis 10% ist</w:t>
      </w:r>
    </w:p>
    <w:p w:rsidR="000004AD" w:rsidRPr="004F5EFC" w:rsidRDefault="000004AD" w:rsidP="000004AD">
      <w:pPr>
        <w:rPr>
          <w:color w:val="00B050"/>
          <w:szCs w:val="24"/>
        </w:rPr>
      </w:pPr>
      <w:r w:rsidRPr="004F5EFC">
        <w:rPr>
          <w:rFonts w:cs="Arial"/>
          <w:color w:val="00B050"/>
          <w:szCs w:val="24"/>
        </w:rPr>
        <w:lastRenderedPageBreak/>
        <w:t>Belastung als Endanschlag (Stossbelastung) – ständig (max.): </w:t>
      </w:r>
      <w:r w:rsidRPr="004F5EFC">
        <w:rPr>
          <w:rFonts w:cs="Arial"/>
          <w:b/>
          <w:bCs/>
          <w:color w:val="00B050"/>
          <w:szCs w:val="24"/>
        </w:rPr>
        <w:t>f</w:t>
      </w:r>
      <w:r w:rsidRPr="004F5EFC">
        <w:rPr>
          <w:rFonts w:cs="Arial"/>
          <w:b/>
          <w:bCs/>
          <w:color w:val="00B050"/>
          <w:szCs w:val="24"/>
          <w:vertAlign w:val="subscript"/>
        </w:rPr>
        <w:t>max</w:t>
      </w:r>
      <w:r w:rsidRPr="004F5EFC">
        <w:rPr>
          <w:rFonts w:cs="Arial"/>
          <w:b/>
          <w:bCs/>
          <w:color w:val="00B050"/>
          <w:szCs w:val="24"/>
        </w:rPr>
        <w:t> = H × 0,50</w:t>
      </w:r>
    </w:p>
    <w:p w:rsidR="000004AD" w:rsidRPr="004F5EFC" w:rsidRDefault="000004AD" w:rsidP="000004AD">
      <w:pPr>
        <w:jc w:val="both"/>
        <w:rPr>
          <w:rFonts w:cs="Arial"/>
          <w:b/>
          <w:bCs/>
          <w:color w:val="00B050"/>
          <w:szCs w:val="24"/>
        </w:rPr>
      </w:pPr>
      <w:r w:rsidRPr="004F5EFC">
        <w:rPr>
          <w:rFonts w:cs="Arial"/>
          <w:color w:val="00B050"/>
          <w:szCs w:val="24"/>
        </w:rPr>
        <w:t>Belastung als Endanschlag (Sto</w:t>
      </w:r>
      <w:r>
        <w:rPr>
          <w:rFonts w:cs="Arial"/>
          <w:color w:val="00B050"/>
          <w:szCs w:val="24"/>
        </w:rPr>
        <w:t>ssb</w:t>
      </w:r>
      <w:r w:rsidRPr="004F5EFC">
        <w:rPr>
          <w:rFonts w:cs="Arial"/>
          <w:color w:val="00B050"/>
          <w:szCs w:val="24"/>
        </w:rPr>
        <w:t>elastung) – selten (max.): </w:t>
      </w:r>
      <w:r w:rsidRPr="004F5EFC">
        <w:rPr>
          <w:rFonts w:cs="Arial"/>
          <w:b/>
          <w:bCs/>
          <w:color w:val="00B050"/>
          <w:szCs w:val="24"/>
        </w:rPr>
        <w:t>f</w:t>
      </w:r>
      <w:r w:rsidRPr="004F5EFC">
        <w:rPr>
          <w:rFonts w:cs="Arial"/>
          <w:b/>
          <w:bCs/>
          <w:color w:val="00B050"/>
          <w:szCs w:val="24"/>
          <w:vertAlign w:val="subscript"/>
        </w:rPr>
        <w:t>max</w:t>
      </w:r>
      <w:r w:rsidRPr="004F5EFC">
        <w:rPr>
          <w:rFonts w:cs="Arial"/>
          <w:b/>
          <w:bCs/>
          <w:color w:val="00B050"/>
          <w:szCs w:val="24"/>
        </w:rPr>
        <w:t> = H × 0,60</w:t>
      </w:r>
    </w:p>
    <w:p w:rsidR="000004AD" w:rsidRPr="004F5EFC" w:rsidRDefault="000004AD" w:rsidP="000004AD">
      <w:pPr>
        <w:rPr>
          <w:rFonts w:cs="Arial"/>
          <w:b/>
          <w:bCs/>
          <w:color w:val="00B050"/>
          <w:szCs w:val="24"/>
        </w:rPr>
      </w:pPr>
      <w:r w:rsidRPr="004F5EFC">
        <w:rPr>
          <w:rFonts w:cs="Arial"/>
          <w:color w:val="00B050"/>
          <w:szCs w:val="24"/>
        </w:rPr>
        <w:t>Dauerbelastung – statisch (max.): </w:t>
      </w:r>
      <w:r w:rsidRPr="004F5EFC">
        <w:rPr>
          <w:rFonts w:cs="Arial"/>
          <w:b/>
          <w:bCs/>
          <w:color w:val="00B050"/>
          <w:szCs w:val="24"/>
        </w:rPr>
        <w:t>f</w:t>
      </w:r>
      <w:r w:rsidRPr="004F5EFC">
        <w:rPr>
          <w:rFonts w:cs="Arial"/>
          <w:b/>
          <w:bCs/>
          <w:color w:val="00B050"/>
          <w:szCs w:val="24"/>
          <w:vertAlign w:val="subscript"/>
        </w:rPr>
        <w:t>max</w:t>
      </w:r>
      <w:r w:rsidRPr="004F5EFC">
        <w:rPr>
          <w:rFonts w:cs="Arial"/>
          <w:b/>
          <w:bCs/>
          <w:color w:val="00B050"/>
          <w:szCs w:val="24"/>
        </w:rPr>
        <w:t> = H × 0,15</w:t>
      </w:r>
    </w:p>
    <w:p w:rsidR="000004AD" w:rsidRDefault="000004AD" w:rsidP="000004AD">
      <w:pPr>
        <w:jc w:val="both"/>
        <w:rPr>
          <w:rFonts w:cs="Arial"/>
          <w:b/>
          <w:bCs/>
          <w:color w:val="00B050"/>
          <w:szCs w:val="24"/>
        </w:rPr>
      </w:pPr>
      <w:r w:rsidRPr="004F5EFC">
        <w:rPr>
          <w:rFonts w:cs="Arial"/>
          <w:color w:val="00B050"/>
          <w:szCs w:val="24"/>
        </w:rPr>
        <w:t>Schwingungsdämpfung: f</w:t>
      </w:r>
      <w:r w:rsidRPr="004F5EFC">
        <w:rPr>
          <w:rFonts w:cs="Arial"/>
          <w:color w:val="00B050"/>
          <w:szCs w:val="24"/>
          <w:vertAlign w:val="subscript"/>
        </w:rPr>
        <w:t>max</w:t>
      </w:r>
      <w:r w:rsidRPr="004F5EFC">
        <w:rPr>
          <w:rFonts w:cs="Arial"/>
          <w:color w:val="00B050"/>
          <w:szCs w:val="24"/>
        </w:rPr>
        <w:t> = </w:t>
      </w:r>
      <w:r w:rsidRPr="004F5EFC">
        <w:rPr>
          <w:rFonts w:cs="Arial"/>
          <w:b/>
          <w:bCs/>
          <w:color w:val="00B050"/>
          <w:szCs w:val="24"/>
        </w:rPr>
        <w:t>H × 0,05 bis 0,10 × H</w:t>
      </w:r>
    </w:p>
    <w:p w:rsidR="000D60DB" w:rsidRDefault="000D60DB" w:rsidP="000004AD">
      <w:pPr>
        <w:jc w:val="both"/>
        <w:rPr>
          <w:rFonts w:cs="Arial"/>
          <w:b/>
          <w:bCs/>
          <w:color w:val="00B050"/>
          <w:szCs w:val="24"/>
        </w:rPr>
      </w:pPr>
    </w:p>
    <w:p w:rsidR="000D60DB" w:rsidRPr="004F5EFC" w:rsidRDefault="000D60DB" w:rsidP="000004AD">
      <w:pPr>
        <w:jc w:val="both"/>
        <w:rPr>
          <w:rFonts w:cs="Arial"/>
          <w:b/>
          <w:bCs/>
          <w:color w:val="00B050"/>
          <w:szCs w:val="24"/>
        </w:rPr>
      </w:pPr>
    </w:p>
    <w:p w:rsidR="000D60DB" w:rsidRDefault="000D60DB" w:rsidP="000D60DB">
      <w:pPr>
        <w:pStyle w:val="berschrift1"/>
        <w:spacing w:before="240" w:line="259" w:lineRule="auto"/>
        <w:ind w:left="1636"/>
        <w:rPr>
          <w:rFonts w:asciiTheme="minorHAnsi" w:eastAsia="Times New Roman" w:hAnsiTheme="minorHAnsi" w:cstheme="minorHAnsi"/>
          <w:color w:val="000000" w:themeColor="text1"/>
          <w:highlight w:val="yellow"/>
          <w:lang w:eastAsia="de-CH"/>
        </w:rPr>
      </w:pPr>
      <w:r>
        <w:rPr>
          <w:rFonts w:eastAsia="Times New Roman" w:cstheme="minorHAnsi"/>
          <w:lang w:eastAsia="de-DE"/>
        </w:rPr>
        <w:t xml:space="preserve">  </w:t>
      </w:r>
      <w:bookmarkStart w:id="1111" w:name="_Toc200112909"/>
      <w:bookmarkStart w:id="1112" w:name="_Toc200117747"/>
      <w:bookmarkStart w:id="1113" w:name="_Toc200120938"/>
      <w:bookmarkStart w:id="1114" w:name="_Toc200259929"/>
      <w:bookmarkStart w:id="1115" w:name="_Toc200259989"/>
      <w:bookmarkStart w:id="1116" w:name="_Toc200260087"/>
      <w:bookmarkStart w:id="1117" w:name="_Toc200277734"/>
      <w:bookmarkStart w:id="1118" w:name="_Toc200277892"/>
      <w:bookmarkStart w:id="1119" w:name="_Toc200279073"/>
      <w:bookmarkStart w:id="1120" w:name="_Toc200279216"/>
      <w:bookmarkStart w:id="1121" w:name="_Toc200279610"/>
      <w:bookmarkStart w:id="1122" w:name="_Toc200279871"/>
      <w:bookmarkStart w:id="1123" w:name="_Toc200280045"/>
      <w:bookmarkStart w:id="1124" w:name="_Toc200280108"/>
      <w:bookmarkStart w:id="1125" w:name="_Toc200281999"/>
      <w:bookmarkStart w:id="1126" w:name="_Toc200282228"/>
      <w:bookmarkStart w:id="1127" w:name="_Toc200282367"/>
      <w:bookmarkStart w:id="1128" w:name="_Toc200282706"/>
      <w:bookmarkStart w:id="1129" w:name="_Toc200282838"/>
      <w:bookmarkStart w:id="1130" w:name="_Toc200282872"/>
      <w:bookmarkStart w:id="1131" w:name="_Toc200284477"/>
      <w:bookmarkStart w:id="1132" w:name="_Toc200286237"/>
      <w:bookmarkStart w:id="1133" w:name="_Toc200287095"/>
      <w:bookmarkStart w:id="1134" w:name="_Toc200288205"/>
      <w:bookmarkStart w:id="1135" w:name="_Toc200288267"/>
      <w:bookmarkStart w:id="1136" w:name="_Toc200288827"/>
      <w:bookmarkStart w:id="1137" w:name="_Toc200289246"/>
      <w:bookmarkStart w:id="1138" w:name="_Toc200292994"/>
      <w:bookmarkStart w:id="1139" w:name="_Toc200353905"/>
      <w:bookmarkStart w:id="1140" w:name="_Toc200354705"/>
      <w:bookmarkStart w:id="1141" w:name="_Toc200354878"/>
      <w:bookmarkStart w:id="1142" w:name="_Toc200355051"/>
      <w:bookmarkStart w:id="1143" w:name="_Toc200364609"/>
      <w:bookmarkStart w:id="1144" w:name="_Toc200364698"/>
      <w:bookmarkStart w:id="1145" w:name="_Toc200440867"/>
      <w:bookmarkStart w:id="1146" w:name="_Toc200440928"/>
      <w:bookmarkStart w:id="1147" w:name="_Toc200441304"/>
      <w:bookmarkStart w:id="1148" w:name="_Toc200443459"/>
      <w:bookmarkStart w:id="1149" w:name="_Toc200443556"/>
      <w:bookmarkStart w:id="1150" w:name="_Toc200443694"/>
      <w:bookmarkStart w:id="1151" w:name="_Toc200445073"/>
      <w:bookmarkStart w:id="1152" w:name="_Toc200445171"/>
      <w:bookmarkStart w:id="1153" w:name="_Toc200448158"/>
      <w:bookmarkStart w:id="1154" w:name="_Toc200522304"/>
      <w:r w:rsidR="009A5B6A">
        <w:rPr>
          <w:rFonts w:asciiTheme="minorHAnsi" w:eastAsia="Times New Roman" w:hAnsiTheme="minorHAnsi" w:cstheme="minorHAnsi"/>
          <w:color w:val="000000" w:themeColor="text1"/>
          <w:lang w:eastAsia="de-CH"/>
        </w:rPr>
        <w:t>13</w:t>
      </w:r>
      <w:r w:rsidRPr="00A63C60">
        <w:rPr>
          <w:rFonts w:asciiTheme="minorHAnsi" w:eastAsia="Times New Roman" w:hAnsiTheme="minorHAnsi" w:cstheme="minorHAnsi"/>
          <w:color w:val="000000" w:themeColor="text1"/>
          <w:lang w:eastAsia="de-CH"/>
        </w:rPr>
        <w:t>.</w:t>
      </w:r>
      <w:r>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Pr>
          <w:rFonts w:asciiTheme="minorHAnsi" w:eastAsia="Times New Roman" w:hAnsiTheme="minorHAnsi" w:cstheme="minorHAnsi"/>
          <w:color w:val="000000" w:themeColor="text1"/>
          <w:lang w:eastAsia="de-CH"/>
        </w:rPr>
        <w:t xml:space="preserve">  </w:t>
      </w:r>
      <w:r w:rsidRPr="00A63C60">
        <w:rPr>
          <w:rFonts w:asciiTheme="minorHAnsi" w:eastAsia="Times New Roman" w:hAnsiTheme="minorHAnsi" w:cstheme="minorHAnsi"/>
          <w:color w:val="000000" w:themeColor="text1"/>
          <w:lang w:eastAsia="de-CH"/>
        </w:rPr>
        <w:t xml:space="preserve">  </w:t>
      </w:r>
      <w:r>
        <w:rPr>
          <w:rFonts w:asciiTheme="minorHAnsi" w:eastAsia="Times New Roman" w:hAnsiTheme="minorHAnsi" w:cstheme="minorHAnsi"/>
          <w:color w:val="000000" w:themeColor="text1"/>
          <w:highlight w:val="yellow"/>
          <w:lang w:eastAsia="de-CH"/>
        </w:rPr>
        <w:t>Gummi Beispiele</w:t>
      </w:r>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p>
    <w:p w:rsidR="000D60DB" w:rsidRDefault="000D60DB" w:rsidP="000D60DB">
      <w:pPr>
        <w:rPr>
          <w:highlight w:val="yellow"/>
          <w:lang w:eastAsia="de-CH"/>
        </w:rPr>
      </w:pPr>
    </w:p>
    <w:p w:rsidR="000D60DB" w:rsidRDefault="000D60DB" w:rsidP="000D60DB">
      <w:pPr>
        <w:rPr>
          <w:highlight w:val="yellow"/>
          <w:lang w:eastAsia="de-CH"/>
        </w:rPr>
      </w:pPr>
    </w:p>
    <w:p w:rsidR="00C32A41" w:rsidRPr="00D55419" w:rsidRDefault="00C32A41" w:rsidP="00C32A41">
      <w:pPr>
        <w:shd w:val="clear" w:color="auto" w:fill="FFFFFF"/>
        <w:spacing w:after="0"/>
        <w:rPr>
          <w:rFonts w:eastAsia="Times New Roman" w:cs="Calibri"/>
          <w:iCs/>
        </w:rPr>
      </w:pPr>
      <w:r>
        <w:rPr>
          <w:rFonts w:eastAsia="Times New Roman" w:cs="Calibri"/>
          <w:noProof/>
          <w:lang w:eastAsia="de-DE"/>
        </w:rPr>
        <w:drawing>
          <wp:inline distT="0" distB="0" distL="0" distR="0">
            <wp:extent cx="2655570" cy="1775460"/>
            <wp:effectExtent l="19050" t="0" r="0" b="0"/>
            <wp:docPr id="65" name="Bild 11" descr="Beschreibung: \\HPG55105CH\Dulliken_Server_2014\Ring_098_07_2017_3\A99_Prov_Photoordner\Metall_Entspannen_photos\Koja_Finnland\Fotos_Jim\MEMV\Benamslet_2\k-Stern Auflage Halterung  Impeller WIAP MEMV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descr="Beschreibung: \\HPG55105CH\Dulliken_Server_2014\Ring_098_07_2017_3\A99_Prov_Photoordner\Metall_Entspannen_photos\Koja_Finnland\Fotos_Jim\MEMV\Benamslet_2\k-Stern Auflage Halterung  Impeller WIAP MEMV .JPG"/>
                    <pic:cNvPicPr>
                      <a:picLocks noChangeAspect="1" noChangeArrowheads="1"/>
                    </pic:cNvPicPr>
                  </pic:nvPicPr>
                  <pic:blipFill>
                    <a:blip r:embed="rId142" cstate="print"/>
                    <a:srcRect/>
                    <a:stretch>
                      <a:fillRect/>
                    </a:stretch>
                  </pic:blipFill>
                  <pic:spPr bwMode="auto">
                    <a:xfrm>
                      <a:off x="0" y="0"/>
                      <a:ext cx="2655570" cy="1775460"/>
                    </a:xfrm>
                    <a:prstGeom prst="rect">
                      <a:avLst/>
                    </a:prstGeom>
                    <a:noFill/>
                    <a:ln w="9525">
                      <a:noFill/>
                      <a:miter lim="800000"/>
                      <a:headEnd/>
                      <a:tailEnd/>
                    </a:ln>
                  </pic:spPr>
                </pic:pic>
              </a:graphicData>
            </a:graphic>
          </wp:inline>
        </w:drawing>
      </w:r>
    </w:p>
    <w:p w:rsidR="00C32A41" w:rsidRPr="00D55419" w:rsidRDefault="00C32A41" w:rsidP="00C32A41">
      <w:pPr>
        <w:shd w:val="clear" w:color="auto" w:fill="FFFFFF"/>
        <w:spacing w:after="0" w:line="240" w:lineRule="auto"/>
        <w:rPr>
          <w:rFonts w:eastAsia="Times New Roman" w:cs="Calibri"/>
          <w:iCs/>
        </w:rPr>
      </w:pPr>
    </w:p>
    <w:p w:rsidR="00C32A41" w:rsidRPr="00D55419" w:rsidRDefault="00B329FC" w:rsidP="00C32A41">
      <w:pPr>
        <w:shd w:val="clear" w:color="auto" w:fill="FFFFFF"/>
        <w:spacing w:after="0" w:line="240" w:lineRule="auto"/>
        <w:rPr>
          <w:rFonts w:eastAsia="Times New Roman" w:cs="Calibri"/>
          <w:iCs/>
        </w:rPr>
      </w:pPr>
      <w:r>
        <w:rPr>
          <w:rFonts w:eastAsia="Times New Roman" w:cs="Calibri"/>
          <w:iCs/>
        </w:rPr>
        <w:t xml:space="preserve">Bild 13 </w:t>
      </w:r>
      <w:r w:rsidR="00410BF2">
        <w:rPr>
          <w:rFonts w:eastAsia="Times New Roman" w:cs="Calibri"/>
          <w:iCs/>
        </w:rPr>
        <w:t>A</w:t>
      </w:r>
      <w:r w:rsidR="00FA6E1A">
        <w:rPr>
          <w:rFonts w:eastAsia="Times New Roman" w:cs="Calibri"/>
          <w:iCs/>
        </w:rPr>
        <w:t>:</w:t>
      </w:r>
      <w:r w:rsidR="00410BF2">
        <w:rPr>
          <w:rFonts w:eastAsia="Times New Roman" w:cs="Calibri"/>
          <w:iCs/>
        </w:rPr>
        <w:t xml:space="preserve"> </w:t>
      </w:r>
      <w:r w:rsidR="00C32A41" w:rsidRPr="00D55419">
        <w:rPr>
          <w:rFonts w:eastAsia="Times New Roman" w:cs="Calibri"/>
          <w:iCs/>
        </w:rPr>
        <w:t xml:space="preserve"> Der Impeller beim Aufsetzen auf die gesicherten Gummiauflagen.</w:t>
      </w:r>
    </w:p>
    <w:p w:rsidR="00C32A41" w:rsidRPr="00D55419" w:rsidRDefault="00C32A41" w:rsidP="00C32A41">
      <w:pPr>
        <w:shd w:val="clear" w:color="auto" w:fill="FFFFFF"/>
        <w:spacing w:after="0" w:line="240" w:lineRule="auto"/>
        <w:rPr>
          <w:rFonts w:eastAsia="Times New Roman" w:cs="Calibri"/>
          <w:iCs/>
        </w:rPr>
      </w:pPr>
    </w:p>
    <w:p w:rsidR="00C32A41" w:rsidRPr="00D55419" w:rsidRDefault="00C32A41" w:rsidP="00C32A41">
      <w:pPr>
        <w:shd w:val="clear" w:color="auto" w:fill="FFFFFF"/>
        <w:spacing w:after="0" w:line="240" w:lineRule="auto"/>
        <w:rPr>
          <w:rFonts w:eastAsia="Times New Roman" w:cs="Calibri"/>
          <w:iCs/>
        </w:rPr>
      </w:pPr>
      <w:r w:rsidRPr="00D55419">
        <w:rPr>
          <w:rFonts w:eastAsia="Times New Roman" w:cs="Calibri"/>
          <w:iCs/>
        </w:rPr>
        <w:t xml:space="preserve"> </w:t>
      </w:r>
    </w:p>
    <w:p w:rsidR="00C32A41" w:rsidRPr="00D55419" w:rsidRDefault="00C32A41" w:rsidP="00C32A41">
      <w:pPr>
        <w:shd w:val="clear" w:color="auto" w:fill="FFFFFF"/>
        <w:spacing w:after="0" w:line="240" w:lineRule="auto"/>
        <w:rPr>
          <w:rFonts w:eastAsia="Times New Roman" w:cs="Calibri"/>
          <w:iCs/>
        </w:rPr>
      </w:pPr>
      <w:r>
        <w:rPr>
          <w:rFonts w:eastAsia="Times New Roman" w:cs="Calibri"/>
          <w:noProof/>
          <w:lang w:eastAsia="de-DE"/>
        </w:rPr>
        <w:drawing>
          <wp:inline distT="0" distB="0" distL="0" distR="0">
            <wp:extent cx="2655570" cy="1775460"/>
            <wp:effectExtent l="19050" t="0" r="0" b="0"/>
            <wp:docPr id="66" name="Bild 6" descr="Beschreibung: \\HPG55105CH\Dulliken_Server_2014\Ring_098_07_2017_3\A99_Prov_Photoordner\Metall_Entspannen_photos\Koja_Finnland\Fotos_Jim\MEMV\Benamslet_2\k-Stern Auflage WIAP MEMV Ansicht unte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descr="Beschreibung: \\HPG55105CH\Dulliken_Server_2014\Ring_098_07_2017_3\A99_Prov_Photoordner\Metall_Entspannen_photos\Koja_Finnland\Fotos_Jim\MEMV\Benamslet_2\k-Stern Auflage WIAP MEMV Ansicht unten  .JPG"/>
                    <pic:cNvPicPr>
                      <a:picLocks noChangeAspect="1" noChangeArrowheads="1"/>
                    </pic:cNvPicPr>
                  </pic:nvPicPr>
                  <pic:blipFill>
                    <a:blip r:embed="rId143" cstate="print"/>
                    <a:srcRect/>
                    <a:stretch>
                      <a:fillRect/>
                    </a:stretch>
                  </pic:blipFill>
                  <pic:spPr bwMode="auto">
                    <a:xfrm>
                      <a:off x="0" y="0"/>
                      <a:ext cx="2655570" cy="1775460"/>
                    </a:xfrm>
                    <a:prstGeom prst="rect">
                      <a:avLst/>
                    </a:prstGeom>
                    <a:noFill/>
                    <a:ln w="9525">
                      <a:noFill/>
                      <a:miter lim="800000"/>
                      <a:headEnd/>
                      <a:tailEnd/>
                    </a:ln>
                  </pic:spPr>
                </pic:pic>
              </a:graphicData>
            </a:graphic>
          </wp:inline>
        </w:drawing>
      </w:r>
    </w:p>
    <w:p w:rsidR="00C32A41" w:rsidRPr="00D55419" w:rsidRDefault="00C32A41" w:rsidP="00C32A41">
      <w:pPr>
        <w:shd w:val="clear" w:color="auto" w:fill="FFFFFF"/>
        <w:spacing w:after="0" w:line="240" w:lineRule="auto"/>
        <w:rPr>
          <w:rFonts w:eastAsia="Times New Roman" w:cs="Calibri"/>
          <w:iCs/>
        </w:rPr>
      </w:pPr>
    </w:p>
    <w:p w:rsidR="00C32A41" w:rsidRPr="00D55419" w:rsidRDefault="00B329FC" w:rsidP="00C32A41">
      <w:pPr>
        <w:shd w:val="clear" w:color="auto" w:fill="FFFFFF"/>
        <w:spacing w:after="0" w:line="240" w:lineRule="auto"/>
        <w:rPr>
          <w:rFonts w:eastAsia="Times New Roman" w:cs="Calibri"/>
          <w:iCs/>
        </w:rPr>
      </w:pPr>
      <w:r>
        <w:rPr>
          <w:rFonts w:eastAsia="Times New Roman" w:cs="Calibri"/>
          <w:iCs/>
        </w:rPr>
        <w:t xml:space="preserve">Bild 13 </w:t>
      </w:r>
      <w:r w:rsidR="00410BF2">
        <w:rPr>
          <w:rFonts w:eastAsia="Times New Roman" w:cs="Calibri"/>
          <w:iCs/>
        </w:rPr>
        <w:t>B</w:t>
      </w:r>
      <w:r w:rsidR="00FA6E1A">
        <w:rPr>
          <w:rFonts w:eastAsia="Times New Roman" w:cs="Calibri"/>
          <w:iCs/>
        </w:rPr>
        <w:t>:</w:t>
      </w:r>
      <w:r w:rsidR="00410BF2">
        <w:rPr>
          <w:rFonts w:eastAsia="Times New Roman" w:cs="Calibri"/>
          <w:iCs/>
        </w:rPr>
        <w:t xml:space="preserve"> </w:t>
      </w:r>
      <w:r w:rsidR="00C32A41" w:rsidRPr="00D55419">
        <w:rPr>
          <w:rFonts w:eastAsia="Times New Roman" w:cs="Calibri"/>
          <w:iCs/>
        </w:rPr>
        <w:t xml:space="preserve"> Die Auflage der gesicherten Unterlagen.</w:t>
      </w:r>
    </w:p>
    <w:p w:rsidR="00C32A41" w:rsidRPr="00D55419" w:rsidRDefault="00C32A41" w:rsidP="00C32A41">
      <w:pPr>
        <w:shd w:val="clear" w:color="auto" w:fill="FFFFFF"/>
        <w:spacing w:after="0" w:line="240" w:lineRule="auto"/>
        <w:rPr>
          <w:rFonts w:eastAsia="Times New Roman" w:cs="Calibri"/>
          <w:iCs/>
        </w:rPr>
      </w:pPr>
    </w:p>
    <w:p w:rsidR="00C32A41" w:rsidRPr="00D55419" w:rsidRDefault="00C32A41" w:rsidP="00C32A41">
      <w:pPr>
        <w:shd w:val="clear" w:color="auto" w:fill="FFFFFF"/>
        <w:spacing w:after="0" w:line="240" w:lineRule="auto"/>
        <w:rPr>
          <w:rFonts w:eastAsia="Times New Roman" w:cs="Calibri"/>
          <w:iCs/>
        </w:rPr>
      </w:pPr>
    </w:p>
    <w:p w:rsidR="00C32A41" w:rsidRDefault="00C32A41" w:rsidP="00C32A41">
      <w:pPr>
        <w:shd w:val="clear" w:color="auto" w:fill="FFFFFF"/>
        <w:spacing w:after="0" w:line="240" w:lineRule="auto"/>
        <w:rPr>
          <w:rFonts w:eastAsia="Times New Roman" w:cs="Calibri"/>
          <w:iCs/>
        </w:rPr>
      </w:pPr>
      <w:r>
        <w:rPr>
          <w:rFonts w:eastAsia="Times New Roman" w:cs="Calibri"/>
          <w:noProof/>
          <w:lang w:eastAsia="de-DE"/>
        </w:rPr>
        <w:lastRenderedPageBreak/>
        <w:drawing>
          <wp:inline distT="0" distB="0" distL="0" distR="0">
            <wp:extent cx="2655570" cy="1775460"/>
            <wp:effectExtent l="19050" t="0" r="0" b="0"/>
            <wp:docPr id="71" name="Bild 8" descr="Beschreibung: \\HPG55105CH\Dulliken_Server_2014\Ring_098_07_2017_3\A99_Prov_Photoordner\Metall_Entspannen_photos\Koja_Finnland\Fotos_Jim\MEMV\Benamslet_2\k-Stern Auflage Gummi Halterung 02 WIAP MEMV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Beschreibung: \\HPG55105CH\Dulliken_Server_2014\Ring_098_07_2017_3\A99_Prov_Photoordner\Metall_Entspannen_photos\Koja_Finnland\Fotos_Jim\MEMV\Benamslet_2\k-Stern Auflage Gummi Halterung 02 WIAP MEMV .JPG"/>
                    <pic:cNvPicPr>
                      <a:picLocks noChangeAspect="1" noChangeArrowheads="1"/>
                    </pic:cNvPicPr>
                  </pic:nvPicPr>
                  <pic:blipFill>
                    <a:blip r:embed="rId144" cstate="print"/>
                    <a:srcRect/>
                    <a:stretch>
                      <a:fillRect/>
                    </a:stretch>
                  </pic:blipFill>
                  <pic:spPr bwMode="auto">
                    <a:xfrm>
                      <a:off x="0" y="0"/>
                      <a:ext cx="2655570" cy="1775460"/>
                    </a:xfrm>
                    <a:prstGeom prst="rect">
                      <a:avLst/>
                    </a:prstGeom>
                    <a:noFill/>
                    <a:ln w="9525">
                      <a:noFill/>
                      <a:miter lim="800000"/>
                      <a:headEnd/>
                      <a:tailEnd/>
                    </a:ln>
                  </pic:spPr>
                </pic:pic>
              </a:graphicData>
            </a:graphic>
          </wp:inline>
        </w:drawing>
      </w:r>
    </w:p>
    <w:p w:rsidR="00C32A41" w:rsidRDefault="00B329FC" w:rsidP="00C32A41">
      <w:pPr>
        <w:shd w:val="clear" w:color="auto" w:fill="FFFFFF"/>
        <w:spacing w:after="0" w:line="240" w:lineRule="auto"/>
        <w:rPr>
          <w:rFonts w:eastAsia="Times New Roman" w:cs="Calibri"/>
          <w:iCs/>
        </w:rPr>
      </w:pPr>
      <w:r>
        <w:rPr>
          <w:rFonts w:eastAsia="Times New Roman" w:cs="Calibri"/>
          <w:iCs/>
        </w:rPr>
        <w:t xml:space="preserve">Bild 13 </w:t>
      </w:r>
      <w:r w:rsidR="00FA6E1A">
        <w:rPr>
          <w:rFonts w:eastAsia="Times New Roman" w:cs="Calibri"/>
          <w:iCs/>
        </w:rPr>
        <w:t>C:</w:t>
      </w:r>
      <w:r w:rsidR="00410BF2">
        <w:rPr>
          <w:rFonts w:eastAsia="Times New Roman" w:cs="Calibri"/>
          <w:iCs/>
        </w:rPr>
        <w:t xml:space="preserve">    Gummi für Sternaufspannsystem  </w:t>
      </w:r>
      <w:r w:rsidR="00410BF2" w:rsidRPr="00D55419">
        <w:rPr>
          <w:rFonts w:eastAsia="Times New Roman" w:cs="Calibri"/>
          <w:iCs/>
        </w:rPr>
        <w:t xml:space="preserve"> </w:t>
      </w:r>
    </w:p>
    <w:p w:rsidR="00C32A41" w:rsidRDefault="00C32A41" w:rsidP="00C32A41">
      <w:pPr>
        <w:pBdr>
          <w:bottom w:val="dotted" w:sz="24" w:space="1" w:color="auto"/>
        </w:pBdr>
        <w:shd w:val="clear" w:color="auto" w:fill="FFFFFF"/>
        <w:spacing w:after="0" w:line="240" w:lineRule="auto"/>
        <w:rPr>
          <w:rFonts w:eastAsia="Times New Roman" w:cs="Calibri"/>
          <w:iCs/>
        </w:rPr>
      </w:pPr>
    </w:p>
    <w:p w:rsidR="00C32A41" w:rsidRPr="00D55419" w:rsidRDefault="00C32A41" w:rsidP="00C32A41">
      <w:pPr>
        <w:spacing w:after="0" w:line="240" w:lineRule="auto"/>
        <w:rPr>
          <w:rFonts w:cs="Calibri"/>
          <w:b/>
          <w:noProof/>
          <w:sz w:val="24"/>
          <w:u w:val="single"/>
          <w:lang w:eastAsia="de-CH"/>
        </w:rPr>
      </w:pPr>
      <w:r>
        <w:rPr>
          <w:rFonts w:cs="Calibri"/>
          <w:b/>
          <w:noProof/>
          <w:sz w:val="24"/>
          <w:u w:val="single"/>
          <w:lang w:eastAsia="de-DE"/>
        </w:rPr>
        <w:drawing>
          <wp:inline distT="0" distB="0" distL="0" distR="0">
            <wp:extent cx="2910840" cy="2179320"/>
            <wp:effectExtent l="19050" t="0" r="3810" b="0"/>
            <wp:docPr id="73" name="Bild 8" descr="Beschreibung: \\HPG55105CH\Server_Dulliken_2018\Ring_VN_UA_2017_3\UA_CH_Photoberichte2016_9\WM_877 Schwerlastbauteile\Photos\110Tonnen\FuerPhotobericht\Umbenannt\verkleinert\k-2048 MEMV   Jim beim Mes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Beschreibung: \\HPG55105CH\Server_Dulliken_2018\Ring_VN_UA_2017_3\UA_CH_Photoberichte2016_9\WM_877 Schwerlastbauteile\Photos\110Tonnen\FuerPhotobericht\Umbenannt\verkleinert\k-2048 MEMV   Jim beim Messen.JPG"/>
                    <pic:cNvPicPr>
                      <a:picLocks noChangeAspect="1" noChangeArrowheads="1"/>
                    </pic:cNvPicPr>
                  </pic:nvPicPr>
                  <pic:blipFill>
                    <a:blip r:embed="rId145" cstate="print"/>
                    <a:srcRect/>
                    <a:stretch>
                      <a:fillRect/>
                    </a:stretch>
                  </pic:blipFill>
                  <pic:spPr bwMode="auto">
                    <a:xfrm>
                      <a:off x="0" y="0"/>
                      <a:ext cx="2910840" cy="2179320"/>
                    </a:xfrm>
                    <a:prstGeom prst="rect">
                      <a:avLst/>
                    </a:prstGeom>
                    <a:noFill/>
                    <a:ln w="9525">
                      <a:noFill/>
                      <a:miter lim="800000"/>
                      <a:headEnd/>
                      <a:tailEnd/>
                    </a:ln>
                  </pic:spPr>
                </pic:pic>
              </a:graphicData>
            </a:graphic>
          </wp:inline>
        </w:drawing>
      </w:r>
    </w:p>
    <w:p w:rsidR="00C32A41" w:rsidRPr="00D55419" w:rsidRDefault="00C32A41" w:rsidP="00C32A41">
      <w:pPr>
        <w:spacing w:after="0" w:line="240" w:lineRule="auto"/>
        <w:rPr>
          <w:rFonts w:cs="Calibri"/>
          <w:noProof/>
          <w:sz w:val="24"/>
          <w:lang w:eastAsia="de-CH"/>
        </w:rPr>
      </w:pPr>
    </w:p>
    <w:p w:rsidR="00C32A41" w:rsidRPr="00D55419" w:rsidRDefault="00B329FC" w:rsidP="00C32A41">
      <w:pPr>
        <w:shd w:val="clear" w:color="auto" w:fill="FFFFFF"/>
        <w:spacing w:after="0" w:line="240" w:lineRule="auto"/>
        <w:rPr>
          <w:rFonts w:eastAsia="Times New Roman" w:cs="Calibri"/>
          <w:iCs/>
        </w:rPr>
      </w:pPr>
      <w:r>
        <w:rPr>
          <w:rFonts w:eastAsia="Times New Roman" w:cs="Calibri"/>
          <w:iCs/>
        </w:rPr>
        <w:t xml:space="preserve">Bild 13 </w:t>
      </w:r>
      <w:r w:rsidR="00410BF2">
        <w:rPr>
          <w:rFonts w:eastAsia="Times New Roman" w:cs="Calibri"/>
          <w:iCs/>
        </w:rPr>
        <w:t>D</w:t>
      </w:r>
      <w:r w:rsidR="00FA6E1A">
        <w:rPr>
          <w:rFonts w:eastAsia="Times New Roman" w:cs="Calibri"/>
          <w:iCs/>
        </w:rPr>
        <w:t>:</w:t>
      </w:r>
      <w:r w:rsidR="00410BF2">
        <w:rPr>
          <w:rFonts w:eastAsia="Times New Roman" w:cs="Calibri"/>
          <w:iCs/>
        </w:rPr>
        <w:t xml:space="preserve"> </w:t>
      </w:r>
      <w:r w:rsidR="00C32A41" w:rsidRPr="00D55419">
        <w:rPr>
          <w:rFonts w:eastAsia="Times New Roman" w:cs="Calibri"/>
          <w:iCs/>
        </w:rPr>
        <w:t xml:space="preserve"> Jim Widmer bei</w:t>
      </w:r>
      <w:r w:rsidR="00C32A41">
        <w:rPr>
          <w:rFonts w:eastAsia="Times New Roman" w:cs="Calibri"/>
          <w:iCs/>
        </w:rPr>
        <w:t>m</w:t>
      </w:r>
      <w:r w:rsidR="00C32A41" w:rsidRPr="00D55419">
        <w:rPr>
          <w:rFonts w:eastAsia="Times New Roman" w:cs="Calibri"/>
          <w:iCs/>
        </w:rPr>
        <w:t xml:space="preserve"> Befestigen der Anhebe Seile.</w:t>
      </w:r>
    </w:p>
    <w:p w:rsidR="00C32A41" w:rsidRPr="00D55419" w:rsidRDefault="00C32A41" w:rsidP="00C32A41">
      <w:pPr>
        <w:shd w:val="clear" w:color="auto" w:fill="FFFFFF"/>
        <w:spacing w:after="0"/>
        <w:rPr>
          <w:rFonts w:eastAsia="Times New Roman" w:cs="Calibri"/>
          <w:iCs/>
        </w:rPr>
      </w:pPr>
    </w:p>
    <w:p w:rsidR="00C32A41" w:rsidRPr="00D55419" w:rsidRDefault="00C32A41" w:rsidP="00C32A41">
      <w:pPr>
        <w:pStyle w:val="FreieForm"/>
        <w:rPr>
          <w:rFonts w:ascii="Calibri" w:hAnsi="Calibri" w:cs="Calibri"/>
          <w:iCs/>
          <w:sz w:val="22"/>
          <w:szCs w:val="22"/>
        </w:rPr>
      </w:pPr>
    </w:p>
    <w:p w:rsidR="00C32A41" w:rsidRPr="00D55419" w:rsidRDefault="00C32A41" w:rsidP="00C32A41">
      <w:pPr>
        <w:spacing w:after="0"/>
        <w:rPr>
          <w:rFonts w:cs="Calibri"/>
          <w:b/>
          <w:noProof/>
          <w:sz w:val="24"/>
          <w:lang w:eastAsia="de-CH"/>
        </w:rPr>
      </w:pPr>
      <w:r>
        <w:rPr>
          <w:rFonts w:cs="Calibri"/>
          <w:b/>
          <w:noProof/>
          <w:sz w:val="24"/>
          <w:u w:val="single"/>
          <w:lang w:eastAsia="de-DE"/>
        </w:rPr>
        <w:drawing>
          <wp:inline distT="0" distB="0" distL="0" distR="0">
            <wp:extent cx="2655570" cy="1985010"/>
            <wp:effectExtent l="19050" t="0" r="0" b="0"/>
            <wp:docPr id="74" name="Bild 4" descr="Beschreibung: \\HPG55105CH\Server_Dulliken_2018\Ring_VN_UA_2017_3\UA_CH_Photoberichte2016_9\WM_877 Schwerlastbauteile\Photos\110Tonnen\FuerPhotobericht\Umbenannt\verkleinert\k-2030 MEMV GummiUnterlage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Beschreibung: \\HPG55105CH\Server_Dulliken_2018\Ring_VN_UA_2017_3\UA_CH_Photoberichte2016_9\WM_877 Schwerlastbauteile\Photos\110Tonnen\FuerPhotobericht\Umbenannt\verkleinert\k-2030 MEMV GummiUnterlagen9.JPG"/>
                    <pic:cNvPicPr>
                      <a:picLocks noChangeAspect="1" noChangeArrowheads="1"/>
                    </pic:cNvPicPr>
                  </pic:nvPicPr>
                  <pic:blipFill>
                    <a:blip r:embed="rId146" cstate="print"/>
                    <a:srcRect/>
                    <a:stretch>
                      <a:fillRect/>
                    </a:stretch>
                  </pic:blipFill>
                  <pic:spPr bwMode="auto">
                    <a:xfrm>
                      <a:off x="0" y="0"/>
                      <a:ext cx="2655570" cy="1985010"/>
                    </a:xfrm>
                    <a:prstGeom prst="rect">
                      <a:avLst/>
                    </a:prstGeom>
                    <a:noFill/>
                    <a:ln w="9525">
                      <a:noFill/>
                      <a:miter lim="800000"/>
                      <a:headEnd/>
                      <a:tailEnd/>
                    </a:ln>
                  </pic:spPr>
                </pic:pic>
              </a:graphicData>
            </a:graphic>
          </wp:inline>
        </w:drawing>
      </w:r>
    </w:p>
    <w:p w:rsidR="00C32A41" w:rsidRPr="00D55419" w:rsidRDefault="00C32A41" w:rsidP="00C32A41">
      <w:pPr>
        <w:spacing w:after="0"/>
        <w:rPr>
          <w:rFonts w:cs="Calibri"/>
          <w:noProof/>
          <w:lang w:eastAsia="de-CH"/>
        </w:rPr>
      </w:pPr>
    </w:p>
    <w:p w:rsidR="00C32A41" w:rsidRPr="00D55419" w:rsidRDefault="00B329FC" w:rsidP="00C32A41">
      <w:pPr>
        <w:spacing w:after="0"/>
        <w:jc w:val="both"/>
        <w:rPr>
          <w:rFonts w:cs="Calibri"/>
          <w:noProof/>
          <w:lang w:eastAsia="de-CH"/>
        </w:rPr>
      </w:pPr>
      <w:r>
        <w:rPr>
          <w:rFonts w:cs="Calibri"/>
          <w:noProof/>
          <w:lang w:eastAsia="de-CH"/>
        </w:rPr>
        <w:t xml:space="preserve">Bild 13 </w:t>
      </w:r>
      <w:r w:rsidR="00460381">
        <w:rPr>
          <w:rFonts w:cs="Calibri"/>
          <w:noProof/>
          <w:lang w:eastAsia="de-CH"/>
        </w:rPr>
        <w:t>E:</w:t>
      </w:r>
      <w:r w:rsidR="00C32A41" w:rsidRPr="00D55419">
        <w:rPr>
          <w:rFonts w:cs="Calibri"/>
          <w:noProof/>
          <w:lang w:eastAsia="de-CH"/>
        </w:rPr>
        <w:t xml:space="preserve"> Gummiunterlagen für 110 Tonnen</w:t>
      </w:r>
      <w:r w:rsidR="00C32A41">
        <w:rPr>
          <w:rFonts w:cs="Calibri"/>
          <w:noProof/>
          <w:lang w:eastAsia="de-CH"/>
        </w:rPr>
        <w:t>.</w:t>
      </w:r>
      <w:r w:rsidR="00C32A41" w:rsidRPr="00D55419">
        <w:rPr>
          <w:rFonts w:cs="Calibri"/>
          <w:noProof/>
          <w:lang w:eastAsia="de-CH"/>
        </w:rPr>
        <w:t xml:space="preserve"> (Siehe mehr DetaiIinformationen aus dem Bericht WM877 60 Tonnen).</w:t>
      </w:r>
      <w:r w:rsidR="00C32A41">
        <w:rPr>
          <w:rFonts w:cs="Calibri"/>
          <w:noProof/>
          <w:lang w:eastAsia="de-CH"/>
        </w:rPr>
        <w:t xml:space="preserve"> Hier werden mehrere Gummis unter einer Platte platziert, davon mehrere Platten. </w:t>
      </w:r>
    </w:p>
    <w:p w:rsidR="00C32A41" w:rsidRPr="00D55419" w:rsidRDefault="00C32A41" w:rsidP="00C32A41">
      <w:pPr>
        <w:pStyle w:val="FreieForm"/>
        <w:rPr>
          <w:rFonts w:ascii="Calibri" w:hAnsi="Calibri" w:cs="Calibri"/>
          <w:iCs/>
          <w:sz w:val="22"/>
          <w:szCs w:val="22"/>
        </w:rPr>
      </w:pPr>
    </w:p>
    <w:p w:rsidR="00C32A41" w:rsidRDefault="00C32A41" w:rsidP="00C32A41">
      <w:pPr>
        <w:spacing w:after="0"/>
        <w:rPr>
          <w:rFonts w:cs="Calibri"/>
          <w:b/>
          <w:noProof/>
          <w:sz w:val="24"/>
          <w:lang w:eastAsia="de-CH"/>
        </w:rPr>
      </w:pPr>
      <w:r>
        <w:rPr>
          <w:rFonts w:cs="Calibri"/>
          <w:b/>
          <w:noProof/>
          <w:sz w:val="24"/>
          <w:lang w:eastAsia="de-DE"/>
        </w:rPr>
        <w:lastRenderedPageBreak/>
        <w:drawing>
          <wp:inline distT="0" distB="0" distL="0" distR="0">
            <wp:extent cx="2655570" cy="1985010"/>
            <wp:effectExtent l="19050" t="0" r="0" b="0"/>
            <wp:docPr id="77" name="Bild 6" descr="Beschreibung: \\HPG55105CH\Server_Dulliken_2018\Ring_VN_UA_2017_3\UA_CH_Photoberichte2016_9\WM_877 Schwerlastbauteile\Photos\110Tonnen\FuerPhotobericht\Umbenannt\verkleinert\k-2035 MEMV GummiUnterlagen Einz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descr="Beschreibung: \\HPG55105CH\Server_Dulliken_2018\Ring_VN_UA_2017_3\UA_CH_Photoberichte2016_9\WM_877 Schwerlastbauteile\Photos\110Tonnen\FuerPhotobericht\Umbenannt\verkleinert\k-2035 MEMV GummiUnterlagen Einzel.JPG"/>
                    <pic:cNvPicPr>
                      <a:picLocks noChangeAspect="1" noChangeArrowheads="1"/>
                    </pic:cNvPicPr>
                  </pic:nvPicPr>
                  <pic:blipFill>
                    <a:blip r:embed="rId147" cstate="print"/>
                    <a:srcRect/>
                    <a:stretch>
                      <a:fillRect/>
                    </a:stretch>
                  </pic:blipFill>
                  <pic:spPr bwMode="auto">
                    <a:xfrm>
                      <a:off x="0" y="0"/>
                      <a:ext cx="2655570" cy="1985010"/>
                    </a:xfrm>
                    <a:prstGeom prst="rect">
                      <a:avLst/>
                    </a:prstGeom>
                    <a:noFill/>
                    <a:ln w="9525">
                      <a:noFill/>
                      <a:miter lim="800000"/>
                      <a:headEnd/>
                      <a:tailEnd/>
                    </a:ln>
                  </pic:spPr>
                </pic:pic>
              </a:graphicData>
            </a:graphic>
          </wp:inline>
        </w:drawing>
      </w:r>
    </w:p>
    <w:p w:rsidR="00C32A41" w:rsidRPr="00F76072" w:rsidRDefault="00B329FC" w:rsidP="00F76072">
      <w:pPr>
        <w:spacing w:after="0"/>
        <w:rPr>
          <w:rFonts w:cs="Calibri"/>
          <w:noProof/>
          <w:lang w:eastAsia="de-CH"/>
        </w:rPr>
      </w:pPr>
      <w:r>
        <w:rPr>
          <w:rFonts w:cs="Calibri"/>
          <w:noProof/>
          <w:lang w:eastAsia="de-CH"/>
        </w:rPr>
        <w:t xml:space="preserve">Bild 13 </w:t>
      </w:r>
      <w:r w:rsidR="00460381">
        <w:rPr>
          <w:rFonts w:cs="Calibri"/>
          <w:noProof/>
          <w:lang w:eastAsia="de-CH"/>
        </w:rPr>
        <w:t>F</w:t>
      </w:r>
      <w:r w:rsidR="00FA6E1A">
        <w:rPr>
          <w:rFonts w:cs="Calibri"/>
          <w:noProof/>
          <w:lang w:eastAsia="de-CH"/>
        </w:rPr>
        <w:t>:</w:t>
      </w:r>
      <w:r w:rsidR="00C32A41" w:rsidRPr="00D55419">
        <w:rPr>
          <w:rFonts w:cs="Calibri"/>
          <w:noProof/>
          <w:lang w:eastAsia="de-CH"/>
        </w:rPr>
        <w:t xml:space="preserve"> Gummiunterlagen 300 x 600 mm</w:t>
      </w:r>
      <w:r w:rsidR="00F76072">
        <w:rPr>
          <w:rFonts w:cs="Calibri"/>
          <w:noProof/>
          <w:lang w:eastAsia="de-CH"/>
        </w:rPr>
        <w:t>.</w:t>
      </w:r>
      <w:r w:rsidR="00C32A41" w:rsidRPr="00D55419">
        <w:rPr>
          <w:rFonts w:cs="Calibri"/>
          <w:noProof/>
          <w:lang w:eastAsia="de-CH"/>
        </w:rPr>
        <w:t xml:space="preserve">  </w:t>
      </w:r>
      <w:r w:rsidR="00C32A41" w:rsidRPr="00D55419">
        <w:rPr>
          <w:rFonts w:eastAsia="Times New Roman" w:cs="Calibri"/>
          <w:iCs/>
        </w:rPr>
        <w:t>Hiermit wird das Wegrutschen, wenn eine Eigenresonanz überfahren und allenfalls ein zu langes, starkes Vibrieren ein</w:t>
      </w:r>
      <w:r w:rsidR="00C32A41">
        <w:rPr>
          <w:rFonts w:eastAsia="Times New Roman" w:cs="Calibri"/>
          <w:iCs/>
        </w:rPr>
        <w:t>ge</w:t>
      </w:r>
      <w:r w:rsidR="00C32A41" w:rsidRPr="00D55419">
        <w:rPr>
          <w:rFonts w:eastAsia="Times New Roman" w:cs="Calibri"/>
          <w:iCs/>
        </w:rPr>
        <w:t>setzt</w:t>
      </w:r>
      <w:r w:rsidR="00C32A41">
        <w:rPr>
          <w:rFonts w:eastAsia="Times New Roman" w:cs="Calibri"/>
          <w:iCs/>
        </w:rPr>
        <w:t xml:space="preserve"> wird</w:t>
      </w:r>
      <w:r w:rsidR="00C32A41" w:rsidRPr="00D55419">
        <w:rPr>
          <w:rFonts w:eastAsia="Times New Roman" w:cs="Calibri"/>
          <w:iCs/>
        </w:rPr>
        <w:t>, gesichert.</w:t>
      </w:r>
    </w:p>
    <w:p w:rsidR="000D60DB" w:rsidRDefault="000D60DB" w:rsidP="000D60DB">
      <w:pPr>
        <w:rPr>
          <w:highlight w:val="yellow"/>
          <w:lang w:eastAsia="de-CH"/>
        </w:rPr>
      </w:pPr>
    </w:p>
    <w:p w:rsidR="000D60DB" w:rsidRDefault="000D60DB" w:rsidP="000D60DB">
      <w:pPr>
        <w:rPr>
          <w:highlight w:val="yellow"/>
          <w:lang w:eastAsia="de-CH"/>
        </w:rPr>
      </w:pPr>
    </w:p>
    <w:p w:rsidR="00C32A41" w:rsidRDefault="00C32A41" w:rsidP="00C32A41">
      <w:pPr>
        <w:pStyle w:val="FreieForm"/>
        <w:rPr>
          <w:rFonts w:ascii="Calibri" w:eastAsia="Times New Roman" w:hAnsi="Calibri" w:cs="Calibri"/>
          <w:sz w:val="22"/>
          <w:szCs w:val="22"/>
          <w:lang w:val="de-DE"/>
        </w:rPr>
      </w:pPr>
      <w:r>
        <w:rPr>
          <w:rFonts w:ascii="Calibri" w:eastAsia="Times New Roman" w:hAnsi="Calibri" w:cs="Calibri"/>
          <w:noProof/>
          <w:sz w:val="22"/>
          <w:szCs w:val="22"/>
          <w:lang w:val="de-DE" w:eastAsia="de-DE"/>
        </w:rPr>
        <w:drawing>
          <wp:inline distT="0" distB="0" distL="0" distR="0">
            <wp:extent cx="2657632" cy="1994400"/>
            <wp:effectExtent l="19050" t="0" r="9368" b="0"/>
            <wp:docPr id="79" name="Bild 18" descr="IMG_7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7773"/>
                    <pic:cNvPicPr>
                      <a:picLocks noChangeAspect="1" noChangeArrowheads="1"/>
                    </pic:cNvPicPr>
                  </pic:nvPicPr>
                  <pic:blipFill>
                    <a:blip r:embed="rId148" cstate="email"/>
                    <a:srcRect/>
                    <a:stretch>
                      <a:fillRect/>
                    </a:stretch>
                  </pic:blipFill>
                  <pic:spPr bwMode="auto">
                    <a:xfrm>
                      <a:off x="0" y="0"/>
                      <a:ext cx="2657632" cy="1994400"/>
                    </a:xfrm>
                    <a:prstGeom prst="rect">
                      <a:avLst/>
                    </a:prstGeom>
                    <a:noFill/>
                    <a:ln w="9525">
                      <a:noFill/>
                      <a:miter lim="800000"/>
                      <a:headEnd/>
                      <a:tailEnd/>
                    </a:ln>
                  </pic:spPr>
                </pic:pic>
              </a:graphicData>
            </a:graphic>
          </wp:inline>
        </w:drawing>
      </w:r>
    </w:p>
    <w:p w:rsidR="00C32A41" w:rsidRDefault="00C32A41" w:rsidP="00C32A41">
      <w:pPr>
        <w:pStyle w:val="FreieForm"/>
        <w:rPr>
          <w:rFonts w:ascii="Calibri" w:eastAsia="Times New Roman" w:hAnsi="Calibri" w:cs="Calibri"/>
          <w:sz w:val="22"/>
          <w:szCs w:val="22"/>
          <w:lang w:val="de-DE"/>
        </w:rPr>
      </w:pPr>
    </w:p>
    <w:p w:rsidR="00C32A41" w:rsidRDefault="00B329FC" w:rsidP="00C32A41">
      <w:pPr>
        <w:pStyle w:val="FreieForm"/>
        <w:rPr>
          <w:rFonts w:ascii="Calibri" w:eastAsia="Times New Roman" w:hAnsi="Calibri" w:cs="Calibri"/>
          <w:sz w:val="22"/>
          <w:szCs w:val="22"/>
          <w:lang w:val="de-DE"/>
        </w:rPr>
      </w:pPr>
      <w:r>
        <w:rPr>
          <w:rFonts w:ascii="Calibri" w:eastAsia="Times New Roman" w:hAnsi="Calibri" w:cs="Calibri"/>
          <w:sz w:val="22"/>
          <w:szCs w:val="22"/>
          <w:lang w:val="de-DE"/>
        </w:rPr>
        <w:t xml:space="preserve">Bild 13 </w:t>
      </w:r>
      <w:r w:rsidR="00460381">
        <w:rPr>
          <w:rFonts w:ascii="Calibri" w:eastAsia="Times New Roman" w:hAnsi="Calibri" w:cs="Calibri"/>
          <w:sz w:val="22"/>
          <w:szCs w:val="22"/>
          <w:lang w:val="de-DE"/>
        </w:rPr>
        <w:t>G</w:t>
      </w:r>
      <w:r w:rsidR="00C32A41">
        <w:rPr>
          <w:rFonts w:ascii="Calibri" w:eastAsia="Times New Roman" w:hAnsi="Calibri" w:cs="Calibri"/>
          <w:sz w:val="22"/>
          <w:szCs w:val="22"/>
          <w:lang w:val="de-DE"/>
        </w:rPr>
        <w:t>: Grosse Stahlplatten 26 Tonnen werden WIAP® MEMV® vibriert.</w:t>
      </w:r>
    </w:p>
    <w:p w:rsidR="00C32A41" w:rsidRDefault="00C32A41" w:rsidP="00C32A41">
      <w:pPr>
        <w:pStyle w:val="FreieForm"/>
        <w:rPr>
          <w:rFonts w:ascii="Calibri" w:eastAsia="Times New Roman" w:hAnsi="Calibri" w:cs="Calibri"/>
          <w:sz w:val="22"/>
          <w:szCs w:val="22"/>
          <w:lang w:val="de-DE"/>
        </w:rPr>
      </w:pPr>
    </w:p>
    <w:p w:rsidR="00C32A41" w:rsidRDefault="00C32A41" w:rsidP="00C32A41">
      <w:pPr>
        <w:pStyle w:val="FreieForm"/>
        <w:rPr>
          <w:rFonts w:ascii="Calibri" w:eastAsia="Times New Roman" w:hAnsi="Calibri" w:cs="Calibri"/>
          <w:sz w:val="22"/>
          <w:szCs w:val="22"/>
          <w:lang w:val="de-DE"/>
        </w:rPr>
      </w:pPr>
    </w:p>
    <w:p w:rsidR="00C32A41" w:rsidRDefault="00C32A41" w:rsidP="00C32A41">
      <w:pPr>
        <w:pStyle w:val="FreieForm"/>
        <w:rPr>
          <w:rFonts w:ascii="Calibri" w:eastAsia="Times New Roman" w:hAnsi="Calibri" w:cs="Calibri"/>
          <w:sz w:val="22"/>
          <w:szCs w:val="22"/>
          <w:lang w:val="de-DE"/>
        </w:rPr>
      </w:pPr>
      <w:r>
        <w:rPr>
          <w:rFonts w:ascii="Calibri" w:eastAsia="Times New Roman" w:hAnsi="Calibri" w:cs="Calibri"/>
          <w:noProof/>
          <w:sz w:val="22"/>
          <w:szCs w:val="22"/>
          <w:lang w:val="de-DE" w:eastAsia="de-DE"/>
        </w:rPr>
        <w:drawing>
          <wp:inline distT="0" distB="0" distL="0" distR="0">
            <wp:extent cx="2659200" cy="1994400"/>
            <wp:effectExtent l="19050" t="0" r="7800" b="0"/>
            <wp:docPr id="80" name="Bild 19" descr="IMG_7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7628"/>
                    <pic:cNvPicPr>
                      <a:picLocks noChangeAspect="1" noChangeArrowheads="1"/>
                    </pic:cNvPicPr>
                  </pic:nvPicPr>
                  <pic:blipFill>
                    <a:blip r:embed="rId149" cstate="email"/>
                    <a:srcRect/>
                    <a:stretch>
                      <a:fillRect/>
                    </a:stretch>
                  </pic:blipFill>
                  <pic:spPr bwMode="auto">
                    <a:xfrm>
                      <a:off x="0" y="0"/>
                      <a:ext cx="2659200" cy="1994400"/>
                    </a:xfrm>
                    <a:prstGeom prst="rect">
                      <a:avLst/>
                    </a:prstGeom>
                    <a:noFill/>
                    <a:ln w="9525">
                      <a:noFill/>
                      <a:miter lim="800000"/>
                      <a:headEnd/>
                      <a:tailEnd/>
                    </a:ln>
                  </pic:spPr>
                </pic:pic>
              </a:graphicData>
            </a:graphic>
          </wp:inline>
        </w:drawing>
      </w:r>
    </w:p>
    <w:p w:rsidR="00C32A41" w:rsidRDefault="00C32A41" w:rsidP="00C32A41">
      <w:pPr>
        <w:pStyle w:val="FreieForm"/>
        <w:rPr>
          <w:rFonts w:ascii="Calibri" w:eastAsia="Times New Roman" w:hAnsi="Calibri" w:cs="Calibri"/>
          <w:sz w:val="22"/>
          <w:szCs w:val="22"/>
          <w:lang w:val="de-DE"/>
        </w:rPr>
      </w:pPr>
    </w:p>
    <w:p w:rsidR="00C32A41" w:rsidRDefault="00B329FC" w:rsidP="00C32A41">
      <w:pPr>
        <w:pStyle w:val="FreieForm"/>
        <w:rPr>
          <w:rFonts w:ascii="Calibri" w:eastAsia="Times New Roman" w:hAnsi="Calibri" w:cs="Calibri"/>
          <w:sz w:val="22"/>
          <w:szCs w:val="22"/>
          <w:lang w:val="de-DE"/>
        </w:rPr>
      </w:pPr>
      <w:r>
        <w:rPr>
          <w:rFonts w:ascii="Calibri" w:eastAsia="Times New Roman" w:hAnsi="Calibri" w:cs="Calibri"/>
          <w:sz w:val="22"/>
          <w:szCs w:val="22"/>
          <w:lang w:val="de-DE"/>
        </w:rPr>
        <w:lastRenderedPageBreak/>
        <w:t xml:space="preserve">Bild 13 </w:t>
      </w:r>
      <w:r w:rsidR="00460381">
        <w:rPr>
          <w:rFonts w:ascii="Calibri" w:eastAsia="Times New Roman" w:hAnsi="Calibri" w:cs="Calibri"/>
          <w:sz w:val="22"/>
          <w:szCs w:val="22"/>
          <w:lang w:val="de-DE"/>
        </w:rPr>
        <w:t>H:</w:t>
      </w:r>
      <w:r w:rsidR="00C32A41">
        <w:rPr>
          <w:rFonts w:ascii="Calibri" w:eastAsia="Times New Roman" w:hAnsi="Calibri" w:cs="Calibri"/>
          <w:sz w:val="22"/>
          <w:szCs w:val="22"/>
          <w:lang w:val="de-DE"/>
        </w:rPr>
        <w:t xml:space="preserve"> Zu stark belastete Gummis bei Platten, ein Abkippen bei den hohen Gummis ist möglich. </w:t>
      </w:r>
    </w:p>
    <w:p w:rsidR="00C32A41" w:rsidRDefault="00C32A41" w:rsidP="00C32A41">
      <w:pPr>
        <w:pStyle w:val="FreieForm"/>
        <w:rPr>
          <w:rFonts w:ascii="Calibri" w:eastAsia="Times New Roman" w:hAnsi="Calibri" w:cs="Calibri"/>
          <w:sz w:val="22"/>
          <w:szCs w:val="22"/>
          <w:lang w:val="de-DE"/>
        </w:rPr>
      </w:pPr>
    </w:p>
    <w:p w:rsidR="00C32A41" w:rsidRDefault="00C32A41" w:rsidP="00C32A41">
      <w:pPr>
        <w:pStyle w:val="FreieForm"/>
        <w:rPr>
          <w:rFonts w:ascii="Calibri" w:eastAsia="Times New Roman" w:hAnsi="Calibri" w:cs="Calibri"/>
          <w:sz w:val="22"/>
          <w:szCs w:val="22"/>
          <w:lang w:val="de-DE"/>
        </w:rPr>
      </w:pPr>
      <w:r>
        <w:rPr>
          <w:rFonts w:ascii="Calibri" w:eastAsia="Times New Roman" w:hAnsi="Calibri" w:cs="Calibri"/>
          <w:noProof/>
          <w:sz w:val="22"/>
          <w:szCs w:val="22"/>
          <w:lang w:val="de-DE" w:eastAsia="de-DE"/>
        </w:rPr>
        <w:drawing>
          <wp:inline distT="0" distB="0" distL="0" distR="0">
            <wp:extent cx="2657833" cy="1994400"/>
            <wp:effectExtent l="19050" t="0" r="9167" b="0"/>
            <wp:docPr id="81" name="Bild 20" descr="IMG_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7655"/>
                    <pic:cNvPicPr>
                      <a:picLocks noChangeAspect="1" noChangeArrowheads="1"/>
                    </pic:cNvPicPr>
                  </pic:nvPicPr>
                  <pic:blipFill>
                    <a:blip r:embed="rId150" cstate="email"/>
                    <a:srcRect/>
                    <a:stretch>
                      <a:fillRect/>
                    </a:stretch>
                  </pic:blipFill>
                  <pic:spPr bwMode="auto">
                    <a:xfrm>
                      <a:off x="0" y="0"/>
                      <a:ext cx="2657833" cy="1994400"/>
                    </a:xfrm>
                    <a:prstGeom prst="rect">
                      <a:avLst/>
                    </a:prstGeom>
                    <a:noFill/>
                    <a:ln w="9525">
                      <a:noFill/>
                      <a:miter lim="800000"/>
                      <a:headEnd/>
                      <a:tailEnd/>
                    </a:ln>
                  </pic:spPr>
                </pic:pic>
              </a:graphicData>
            </a:graphic>
          </wp:inline>
        </w:drawing>
      </w:r>
    </w:p>
    <w:p w:rsidR="00C32A41" w:rsidRDefault="00C32A41" w:rsidP="00C32A41">
      <w:pPr>
        <w:pStyle w:val="FreieForm"/>
        <w:rPr>
          <w:rFonts w:ascii="Calibri" w:eastAsia="Times New Roman" w:hAnsi="Calibri" w:cs="Calibri"/>
          <w:sz w:val="22"/>
          <w:szCs w:val="22"/>
          <w:lang w:val="de-DE"/>
        </w:rPr>
      </w:pPr>
    </w:p>
    <w:p w:rsidR="00C32A41" w:rsidRDefault="00B329FC" w:rsidP="00C32A41">
      <w:pPr>
        <w:pStyle w:val="FreieForm"/>
        <w:jc w:val="both"/>
        <w:rPr>
          <w:rFonts w:ascii="Calibri" w:eastAsia="Times New Roman" w:hAnsi="Calibri" w:cs="Calibri"/>
          <w:sz w:val="22"/>
          <w:szCs w:val="22"/>
          <w:lang w:val="de-DE"/>
        </w:rPr>
      </w:pPr>
      <w:r>
        <w:rPr>
          <w:rFonts w:ascii="Calibri" w:eastAsia="Times New Roman" w:hAnsi="Calibri" w:cs="Calibri"/>
          <w:sz w:val="22"/>
          <w:szCs w:val="22"/>
          <w:lang w:val="de-DE"/>
        </w:rPr>
        <w:t xml:space="preserve">Bild 13 </w:t>
      </w:r>
      <w:r w:rsidR="00460381">
        <w:rPr>
          <w:rFonts w:ascii="Calibri" w:eastAsia="Times New Roman" w:hAnsi="Calibri" w:cs="Calibri"/>
          <w:sz w:val="22"/>
          <w:szCs w:val="22"/>
          <w:lang w:val="de-DE"/>
        </w:rPr>
        <w:t>I</w:t>
      </w:r>
      <w:r w:rsidR="00C32A41">
        <w:rPr>
          <w:rFonts w:ascii="Calibri" w:eastAsia="Times New Roman" w:hAnsi="Calibri" w:cs="Calibri"/>
          <w:sz w:val="22"/>
          <w:szCs w:val="22"/>
          <w:lang w:val="de-DE"/>
        </w:rPr>
        <w:t>: Bitte beachten, wenn Zusatzlasten wie hier die Magnete dazu kommen. Die Platte ist 26 Tonnen, jeder Magnet je 10 Tonnen. Da ist es sinnvoll, einen Schutz Unterbau zu machen.</w:t>
      </w:r>
    </w:p>
    <w:p w:rsidR="00C32A41" w:rsidRDefault="00C32A41" w:rsidP="00C32A41">
      <w:pPr>
        <w:pStyle w:val="FreieForm"/>
        <w:jc w:val="both"/>
        <w:rPr>
          <w:rFonts w:ascii="Calibri" w:eastAsia="Times New Roman" w:hAnsi="Calibri" w:cs="Calibri"/>
          <w:sz w:val="22"/>
          <w:szCs w:val="22"/>
          <w:lang w:val="de-DE"/>
        </w:rPr>
      </w:pPr>
      <w:r>
        <w:rPr>
          <w:rFonts w:ascii="Calibri" w:eastAsia="Times New Roman" w:hAnsi="Calibri" w:cs="Calibri"/>
          <w:sz w:val="22"/>
          <w:szCs w:val="22"/>
          <w:lang w:val="de-DE"/>
        </w:rPr>
        <w:t xml:space="preserve"> </w:t>
      </w:r>
    </w:p>
    <w:p w:rsidR="00C32A41" w:rsidRDefault="00C32A41" w:rsidP="00C32A41">
      <w:pPr>
        <w:pStyle w:val="FreieForm"/>
        <w:jc w:val="both"/>
        <w:rPr>
          <w:rFonts w:ascii="Calibri" w:eastAsia="Times New Roman" w:hAnsi="Calibri" w:cs="Calibri"/>
          <w:sz w:val="22"/>
          <w:szCs w:val="22"/>
          <w:lang w:val="de-DE"/>
        </w:rPr>
      </w:pPr>
    </w:p>
    <w:p w:rsidR="00C32A41" w:rsidRDefault="00C32A41" w:rsidP="00C32A41">
      <w:pPr>
        <w:pStyle w:val="FreieForm"/>
        <w:rPr>
          <w:rFonts w:ascii="Calibri" w:eastAsia="Times New Roman" w:hAnsi="Calibri" w:cs="Calibri"/>
          <w:sz w:val="22"/>
          <w:szCs w:val="22"/>
          <w:lang w:val="de-DE"/>
        </w:rPr>
      </w:pPr>
      <w:r>
        <w:rPr>
          <w:rFonts w:ascii="Calibri" w:eastAsia="Times New Roman" w:hAnsi="Calibri" w:cs="Calibri"/>
          <w:noProof/>
          <w:sz w:val="22"/>
          <w:szCs w:val="22"/>
          <w:lang w:val="de-DE" w:eastAsia="de-DE"/>
        </w:rPr>
        <w:drawing>
          <wp:inline distT="0" distB="0" distL="0" distR="0">
            <wp:extent cx="2657632" cy="1994400"/>
            <wp:effectExtent l="19050" t="0" r="9368" b="0"/>
            <wp:docPr id="82" name="Bild 21" descr="IMG_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7740"/>
                    <pic:cNvPicPr>
                      <a:picLocks noChangeAspect="1" noChangeArrowheads="1"/>
                    </pic:cNvPicPr>
                  </pic:nvPicPr>
                  <pic:blipFill>
                    <a:blip r:embed="rId151" cstate="email"/>
                    <a:srcRect/>
                    <a:stretch>
                      <a:fillRect/>
                    </a:stretch>
                  </pic:blipFill>
                  <pic:spPr bwMode="auto">
                    <a:xfrm>
                      <a:off x="0" y="0"/>
                      <a:ext cx="2657632" cy="1994400"/>
                    </a:xfrm>
                    <a:prstGeom prst="rect">
                      <a:avLst/>
                    </a:prstGeom>
                    <a:noFill/>
                    <a:ln w="9525">
                      <a:noFill/>
                      <a:miter lim="800000"/>
                      <a:headEnd/>
                      <a:tailEnd/>
                    </a:ln>
                  </pic:spPr>
                </pic:pic>
              </a:graphicData>
            </a:graphic>
          </wp:inline>
        </w:drawing>
      </w:r>
    </w:p>
    <w:p w:rsidR="00C32A41" w:rsidRDefault="00C32A41" w:rsidP="00C32A41">
      <w:pPr>
        <w:pStyle w:val="FreieForm"/>
        <w:rPr>
          <w:rFonts w:ascii="Calibri" w:eastAsia="Times New Roman" w:hAnsi="Calibri" w:cs="Calibri"/>
          <w:sz w:val="22"/>
          <w:szCs w:val="22"/>
          <w:lang w:val="de-DE"/>
        </w:rPr>
      </w:pPr>
    </w:p>
    <w:p w:rsidR="00C32A41" w:rsidRDefault="00B329FC" w:rsidP="00C32A41">
      <w:pPr>
        <w:pStyle w:val="FreieForm"/>
        <w:jc w:val="both"/>
        <w:rPr>
          <w:rFonts w:ascii="Calibri" w:eastAsia="Times New Roman" w:hAnsi="Calibri" w:cs="Calibri"/>
          <w:sz w:val="22"/>
          <w:szCs w:val="22"/>
          <w:lang w:val="de-DE"/>
        </w:rPr>
      </w:pPr>
      <w:r>
        <w:rPr>
          <w:rFonts w:ascii="Calibri" w:eastAsia="Times New Roman" w:hAnsi="Calibri" w:cs="Calibri"/>
          <w:sz w:val="22"/>
          <w:szCs w:val="22"/>
          <w:lang w:val="de-DE"/>
        </w:rPr>
        <w:t xml:space="preserve">Bild 13 </w:t>
      </w:r>
      <w:r w:rsidR="00460381">
        <w:rPr>
          <w:rFonts w:ascii="Calibri" w:eastAsia="Times New Roman" w:hAnsi="Calibri" w:cs="Calibri"/>
          <w:sz w:val="22"/>
          <w:szCs w:val="22"/>
          <w:lang w:val="de-DE"/>
        </w:rPr>
        <w:t>J</w:t>
      </w:r>
      <w:r w:rsidR="00C32A41">
        <w:rPr>
          <w:rFonts w:ascii="Calibri" w:eastAsia="Times New Roman" w:hAnsi="Calibri" w:cs="Calibri"/>
          <w:sz w:val="22"/>
          <w:szCs w:val="22"/>
          <w:lang w:val="de-DE"/>
        </w:rPr>
        <w:t xml:space="preserve">: Die hohen Gummis 200 mm haben eine bedeutend bessere Dämpfung als nur die 120 mm hohen. Die Anregung ist extrem gut bei Schwerlasten. </w:t>
      </w:r>
    </w:p>
    <w:p w:rsidR="00C32A41" w:rsidRDefault="00C32A41" w:rsidP="00C32A41">
      <w:pPr>
        <w:pStyle w:val="FreieForm"/>
        <w:jc w:val="both"/>
        <w:rPr>
          <w:rFonts w:ascii="Calibri" w:eastAsia="Times New Roman" w:hAnsi="Calibri" w:cs="Calibri"/>
          <w:sz w:val="22"/>
          <w:szCs w:val="22"/>
          <w:lang w:val="de-DE"/>
        </w:rPr>
      </w:pPr>
    </w:p>
    <w:p w:rsidR="00C32A41" w:rsidRDefault="00C32A41" w:rsidP="00FA43D3">
      <w:pPr>
        <w:pStyle w:val="FreieForm"/>
        <w:jc w:val="center"/>
        <w:rPr>
          <w:rFonts w:ascii="Calibri" w:eastAsia="Times New Roman" w:hAnsi="Calibri" w:cs="Calibri"/>
          <w:sz w:val="22"/>
          <w:szCs w:val="22"/>
          <w:lang w:val="de-DE"/>
        </w:rPr>
      </w:pPr>
      <w:r>
        <w:rPr>
          <w:rFonts w:ascii="Calibri" w:eastAsia="Times New Roman" w:hAnsi="Calibri" w:cs="Calibri"/>
          <w:noProof/>
          <w:sz w:val="22"/>
          <w:szCs w:val="22"/>
          <w:lang w:val="de-DE" w:eastAsia="de-DE"/>
        </w:rPr>
        <w:lastRenderedPageBreak/>
        <w:drawing>
          <wp:inline distT="0" distB="0" distL="0" distR="0">
            <wp:extent cx="2657632" cy="1994400"/>
            <wp:effectExtent l="19050" t="0" r="9368" b="0"/>
            <wp:docPr id="83" name="Bild 22" descr="IMG_7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7741"/>
                    <pic:cNvPicPr>
                      <a:picLocks noChangeAspect="1" noChangeArrowheads="1"/>
                    </pic:cNvPicPr>
                  </pic:nvPicPr>
                  <pic:blipFill>
                    <a:blip r:embed="rId152" cstate="email"/>
                    <a:srcRect/>
                    <a:stretch>
                      <a:fillRect/>
                    </a:stretch>
                  </pic:blipFill>
                  <pic:spPr bwMode="auto">
                    <a:xfrm>
                      <a:off x="0" y="0"/>
                      <a:ext cx="2657632" cy="1994400"/>
                    </a:xfrm>
                    <a:prstGeom prst="rect">
                      <a:avLst/>
                    </a:prstGeom>
                    <a:noFill/>
                    <a:ln w="9525">
                      <a:noFill/>
                      <a:miter lim="800000"/>
                      <a:headEnd/>
                      <a:tailEnd/>
                    </a:ln>
                  </pic:spPr>
                </pic:pic>
              </a:graphicData>
            </a:graphic>
          </wp:inline>
        </w:drawing>
      </w:r>
    </w:p>
    <w:p w:rsidR="00C32A41" w:rsidRDefault="00C32A41" w:rsidP="00C32A41">
      <w:pPr>
        <w:pStyle w:val="FreieForm"/>
        <w:rPr>
          <w:rFonts w:ascii="Calibri" w:eastAsia="Times New Roman" w:hAnsi="Calibri" w:cs="Calibri"/>
          <w:sz w:val="22"/>
          <w:szCs w:val="22"/>
          <w:lang w:val="de-DE"/>
        </w:rPr>
      </w:pPr>
    </w:p>
    <w:p w:rsidR="00C32A41" w:rsidRDefault="00B329FC" w:rsidP="00C32A41">
      <w:pPr>
        <w:pStyle w:val="FreieForm"/>
        <w:jc w:val="both"/>
        <w:rPr>
          <w:rFonts w:ascii="Calibri" w:eastAsia="Times New Roman" w:hAnsi="Calibri" w:cs="Calibri"/>
          <w:sz w:val="22"/>
          <w:szCs w:val="22"/>
          <w:lang w:val="de-DE"/>
        </w:rPr>
      </w:pPr>
      <w:r>
        <w:rPr>
          <w:rFonts w:ascii="Calibri" w:eastAsia="Times New Roman" w:hAnsi="Calibri" w:cs="Calibri"/>
          <w:sz w:val="22"/>
          <w:szCs w:val="22"/>
          <w:lang w:val="de-DE"/>
        </w:rPr>
        <w:t xml:space="preserve">Bild 13 </w:t>
      </w:r>
      <w:r w:rsidR="00F76072">
        <w:rPr>
          <w:rFonts w:ascii="Calibri" w:eastAsia="Times New Roman" w:hAnsi="Calibri" w:cs="Calibri"/>
          <w:sz w:val="22"/>
          <w:szCs w:val="22"/>
          <w:lang w:val="de-DE"/>
        </w:rPr>
        <w:t>K</w:t>
      </w:r>
      <w:r w:rsidR="00C32A41">
        <w:rPr>
          <w:rFonts w:ascii="Calibri" w:eastAsia="Times New Roman" w:hAnsi="Calibri" w:cs="Calibri"/>
          <w:sz w:val="22"/>
          <w:szCs w:val="22"/>
          <w:lang w:val="de-DE"/>
        </w:rPr>
        <w:t xml:space="preserve">: Rechts die 200 mm hohen Gummis. Links kleiner Gummi, der das Absenken der Magnete  abfängt. D.h. das Abrollen der Grossgummis nicht ermöglicht. Diese sollte nur bis 25/40% belastet werden. </w:t>
      </w:r>
    </w:p>
    <w:p w:rsidR="0090792E" w:rsidRPr="00F76072" w:rsidRDefault="00FA6E1A" w:rsidP="00F76072">
      <w:pPr>
        <w:rPr>
          <w:highlight w:val="yellow"/>
          <w:lang w:eastAsia="de-CH"/>
        </w:rPr>
      </w:pPr>
      <w:r>
        <w:rPr>
          <w:noProof/>
          <w:lang w:eastAsia="de-DE"/>
        </w:rPr>
        <w:drawing>
          <wp:anchor distT="0" distB="0" distL="114300" distR="114300" simplePos="0" relativeHeight="251659264" behindDoc="1" locked="0" layoutInCell="1" allowOverlap="1">
            <wp:simplePos x="0" y="0"/>
            <wp:positionH relativeFrom="column">
              <wp:posOffset>91440</wp:posOffset>
            </wp:positionH>
            <wp:positionV relativeFrom="paragraph">
              <wp:posOffset>7620</wp:posOffset>
            </wp:positionV>
            <wp:extent cx="2800350" cy="2101850"/>
            <wp:effectExtent l="19050" t="0" r="0" b="0"/>
            <wp:wrapTight wrapText="bothSides">
              <wp:wrapPolygon edited="0">
                <wp:start x="-147" y="0"/>
                <wp:lineTo x="-147" y="21339"/>
                <wp:lineTo x="21600" y="21339"/>
                <wp:lineTo x="21600" y="0"/>
                <wp:lineTo x="-147" y="0"/>
              </wp:wrapPolygon>
            </wp:wrapTight>
            <wp:docPr id="84" name="9F98F117-EDA2-4ABF-99DD-FC8DCC13CA0D" descr="IMG_6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F98F117-EDA2-4ABF-99DD-FC8DCC13CA0D" descr="IMG_6924.JPG"/>
                    <pic:cNvPicPr>
                      <a:picLocks noChangeAspect="1" noChangeArrowheads="1"/>
                    </pic:cNvPicPr>
                  </pic:nvPicPr>
                  <pic:blipFill>
                    <a:blip r:embed="rId153" r:link="rId154" cstate="email"/>
                    <a:stretch>
                      <a:fillRect/>
                    </a:stretch>
                  </pic:blipFill>
                  <pic:spPr bwMode="auto">
                    <a:xfrm>
                      <a:off x="0" y="0"/>
                      <a:ext cx="2800350" cy="2101850"/>
                    </a:xfrm>
                    <a:prstGeom prst="rect">
                      <a:avLst/>
                    </a:prstGeom>
                    <a:noFill/>
                    <a:ln>
                      <a:noFill/>
                    </a:ln>
                  </pic:spPr>
                </pic:pic>
              </a:graphicData>
            </a:graphic>
          </wp:anchor>
        </w:drawing>
      </w:r>
      <w:r w:rsidR="00B329FC">
        <w:rPr>
          <w:rFonts w:cstheme="minorHAnsi"/>
        </w:rPr>
        <w:t xml:space="preserve">Bild 13 </w:t>
      </w:r>
      <w:r w:rsidR="00F76072">
        <w:rPr>
          <w:rFonts w:cstheme="minorHAnsi"/>
        </w:rPr>
        <w:t>L</w:t>
      </w:r>
      <w:r>
        <w:rPr>
          <w:rFonts w:cstheme="minorHAnsi"/>
        </w:rPr>
        <w:t>:</w:t>
      </w:r>
      <w:r w:rsidR="0090792E">
        <w:rPr>
          <w:rFonts w:cstheme="minorHAnsi"/>
        </w:rPr>
        <w:t xml:space="preserve">      Genügend Gummi auch bei kleineren Bauteilen, reduziert  die Auslenkung  </w:t>
      </w:r>
    </w:p>
    <w:p w:rsidR="0090792E" w:rsidRDefault="0090792E" w:rsidP="0090792E">
      <w:pPr>
        <w:pStyle w:val="Textkrper"/>
        <w:spacing w:before="10"/>
        <w:rPr>
          <w:rFonts w:asciiTheme="minorHAnsi" w:hAnsiTheme="minorHAnsi" w:cstheme="minorHAnsi"/>
          <w:sz w:val="22"/>
        </w:rPr>
      </w:pPr>
    </w:p>
    <w:p w:rsidR="0090792E" w:rsidRDefault="0090792E" w:rsidP="00C93181">
      <w:pPr>
        <w:pStyle w:val="Textkrper"/>
        <w:spacing w:before="10"/>
        <w:ind w:left="0"/>
        <w:jc w:val="left"/>
        <w:rPr>
          <w:rFonts w:asciiTheme="minorHAnsi" w:hAnsiTheme="minorHAnsi" w:cstheme="minorHAnsi"/>
          <w:sz w:val="22"/>
        </w:rPr>
      </w:pPr>
      <w:r>
        <w:rPr>
          <w:noProof/>
        </w:rPr>
        <w:drawing>
          <wp:inline distT="0" distB="0" distL="0" distR="0">
            <wp:extent cx="2971800" cy="2228850"/>
            <wp:effectExtent l="19050" t="0" r="0" b="0"/>
            <wp:docPr id="85" name="F156DC96-7D91-458A-B5C7-AF993DA99114" descr="IMG_6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56DC96-7D91-458A-B5C7-AF993DA99114" descr="IMG_6975.JPG"/>
                    <pic:cNvPicPr>
                      <a:picLocks noChangeAspect="1" noChangeArrowheads="1"/>
                    </pic:cNvPicPr>
                  </pic:nvPicPr>
                  <pic:blipFill>
                    <a:blip r:embed="rId155" r:link="rId156" cstate="email"/>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p w:rsidR="0090792E" w:rsidRDefault="00B329FC" w:rsidP="00F76072">
      <w:pPr>
        <w:pStyle w:val="Textkrper"/>
        <w:spacing w:before="10"/>
        <w:ind w:left="0"/>
        <w:jc w:val="left"/>
        <w:rPr>
          <w:rFonts w:asciiTheme="minorHAnsi" w:hAnsiTheme="minorHAnsi" w:cstheme="minorHAnsi"/>
          <w:sz w:val="22"/>
        </w:rPr>
      </w:pPr>
      <w:r>
        <w:rPr>
          <w:rFonts w:asciiTheme="minorHAnsi" w:hAnsiTheme="minorHAnsi" w:cstheme="minorHAnsi"/>
          <w:sz w:val="22"/>
        </w:rPr>
        <w:lastRenderedPageBreak/>
        <w:t xml:space="preserve">Bild 13 </w:t>
      </w:r>
      <w:r w:rsidR="00F76072">
        <w:rPr>
          <w:rFonts w:asciiTheme="minorHAnsi" w:hAnsiTheme="minorHAnsi" w:cstheme="minorHAnsi"/>
          <w:sz w:val="22"/>
        </w:rPr>
        <w:t>M</w:t>
      </w:r>
      <w:r w:rsidR="00FA6E1A">
        <w:rPr>
          <w:rFonts w:asciiTheme="minorHAnsi" w:hAnsiTheme="minorHAnsi" w:cstheme="minorHAnsi"/>
          <w:sz w:val="22"/>
        </w:rPr>
        <w:t>:</w:t>
      </w:r>
      <w:r w:rsidR="0090792E">
        <w:rPr>
          <w:rFonts w:asciiTheme="minorHAnsi" w:hAnsiTheme="minorHAnsi" w:cstheme="minorHAnsi"/>
          <w:sz w:val="22"/>
        </w:rPr>
        <w:t xml:space="preserve">    Zusätzliche manuelle Kontrolle   der Anregung  </w:t>
      </w:r>
    </w:p>
    <w:p w:rsidR="0022349D" w:rsidRPr="00972EE0" w:rsidRDefault="0022349D" w:rsidP="0022349D">
      <w:pPr>
        <w:jc w:val="center"/>
        <w:rPr>
          <w:rFonts w:eastAsia="Times New Roman" w:cstheme="minorHAnsi"/>
          <w:lang w:eastAsia="de-DE"/>
        </w:rPr>
      </w:pPr>
    </w:p>
    <w:p w:rsidR="00FE0DF4" w:rsidRPr="00972EE0" w:rsidRDefault="00FE0DF4" w:rsidP="00AA73C4">
      <w:pPr>
        <w:jc w:val="center"/>
        <w:rPr>
          <w:rFonts w:eastAsia="Times New Roman" w:cstheme="minorHAnsi"/>
          <w:lang w:eastAsia="de-DE"/>
        </w:rPr>
      </w:pPr>
    </w:p>
    <w:p w:rsidR="00E30C86" w:rsidRPr="000A58CF" w:rsidRDefault="00460381" w:rsidP="00A63C60">
      <w:pPr>
        <w:pStyle w:val="berschrift1"/>
        <w:spacing w:before="240" w:line="259" w:lineRule="auto"/>
        <w:ind w:left="1636"/>
        <w:rPr>
          <w:rFonts w:asciiTheme="minorHAnsi" w:eastAsia="Times New Roman" w:hAnsiTheme="minorHAnsi" w:cstheme="minorHAnsi"/>
          <w:color w:val="000000" w:themeColor="text1"/>
          <w:highlight w:val="yellow"/>
          <w:lang w:eastAsia="de-CH"/>
        </w:rPr>
      </w:pPr>
      <w:bookmarkStart w:id="1155" w:name="_Toc200103848"/>
      <w:bookmarkStart w:id="1156" w:name="_Toc200104057"/>
      <w:bookmarkStart w:id="1157" w:name="_Toc200104262"/>
      <w:bookmarkStart w:id="1158" w:name="_Toc200108107"/>
      <w:bookmarkStart w:id="1159" w:name="_Toc200108187"/>
      <w:bookmarkStart w:id="1160" w:name="_Toc200109281"/>
      <w:bookmarkStart w:id="1161" w:name="_Toc200109356"/>
      <w:bookmarkStart w:id="1162" w:name="_Toc200109913"/>
      <w:bookmarkStart w:id="1163" w:name="_Toc200112910"/>
      <w:bookmarkStart w:id="1164" w:name="_Toc200117748"/>
      <w:bookmarkStart w:id="1165" w:name="_Toc200120939"/>
      <w:bookmarkStart w:id="1166" w:name="_Toc200259931"/>
      <w:bookmarkStart w:id="1167" w:name="_Toc200259991"/>
      <w:bookmarkStart w:id="1168" w:name="_Toc200260089"/>
      <w:bookmarkStart w:id="1169" w:name="_Toc200277737"/>
      <w:bookmarkStart w:id="1170" w:name="_Toc200277895"/>
      <w:bookmarkStart w:id="1171" w:name="_Toc200279077"/>
      <w:bookmarkStart w:id="1172" w:name="_Toc200279220"/>
      <w:bookmarkStart w:id="1173" w:name="_Toc200279614"/>
      <w:bookmarkStart w:id="1174" w:name="_Toc200279875"/>
      <w:bookmarkStart w:id="1175" w:name="_Toc200280049"/>
      <w:bookmarkStart w:id="1176" w:name="_Toc200280112"/>
      <w:bookmarkStart w:id="1177" w:name="_Toc200282003"/>
      <w:bookmarkStart w:id="1178" w:name="_Toc200282232"/>
      <w:bookmarkStart w:id="1179" w:name="_Toc200282371"/>
      <w:bookmarkStart w:id="1180" w:name="_Toc200282707"/>
      <w:bookmarkStart w:id="1181" w:name="_Toc200282839"/>
      <w:bookmarkStart w:id="1182" w:name="_Toc200282873"/>
      <w:bookmarkStart w:id="1183" w:name="_Toc200284478"/>
      <w:bookmarkStart w:id="1184" w:name="_Toc200286238"/>
      <w:bookmarkStart w:id="1185" w:name="_Toc200287096"/>
      <w:bookmarkStart w:id="1186" w:name="_Toc200288206"/>
      <w:bookmarkStart w:id="1187" w:name="_Toc200288268"/>
      <w:bookmarkStart w:id="1188" w:name="_Toc200288828"/>
      <w:bookmarkStart w:id="1189" w:name="_Toc200289247"/>
      <w:bookmarkStart w:id="1190" w:name="_Toc200292995"/>
      <w:bookmarkStart w:id="1191" w:name="_Toc200353906"/>
      <w:bookmarkStart w:id="1192" w:name="_Toc200354706"/>
      <w:bookmarkStart w:id="1193" w:name="_Toc200354879"/>
      <w:bookmarkStart w:id="1194" w:name="_Toc200355052"/>
      <w:bookmarkStart w:id="1195" w:name="_Toc200364610"/>
      <w:bookmarkStart w:id="1196" w:name="_Toc200364699"/>
      <w:bookmarkStart w:id="1197" w:name="_Toc200440868"/>
      <w:bookmarkStart w:id="1198" w:name="_Toc200440929"/>
      <w:bookmarkStart w:id="1199" w:name="_Toc200441305"/>
      <w:bookmarkStart w:id="1200" w:name="_Toc200443460"/>
      <w:bookmarkStart w:id="1201" w:name="_Toc200443557"/>
      <w:bookmarkStart w:id="1202" w:name="_Toc200443695"/>
      <w:bookmarkStart w:id="1203" w:name="_Toc200445074"/>
      <w:bookmarkStart w:id="1204" w:name="_Toc200445172"/>
      <w:bookmarkStart w:id="1205" w:name="_Toc200448159"/>
      <w:bookmarkStart w:id="1206" w:name="_Toc200522305"/>
      <w:r>
        <w:rPr>
          <w:rFonts w:asciiTheme="minorHAnsi" w:eastAsia="Times New Roman" w:hAnsiTheme="minorHAnsi" w:cstheme="minorHAnsi"/>
          <w:color w:val="000000" w:themeColor="text1"/>
          <w:lang w:eastAsia="de-CH"/>
        </w:rPr>
        <w:t>1</w:t>
      </w:r>
      <w:r w:rsidR="009C4EDA">
        <w:rPr>
          <w:rFonts w:asciiTheme="minorHAnsi" w:eastAsia="Times New Roman" w:hAnsiTheme="minorHAnsi" w:cstheme="minorHAnsi"/>
          <w:color w:val="000000" w:themeColor="text1"/>
          <w:lang w:eastAsia="de-CH"/>
        </w:rPr>
        <w:t>4</w:t>
      </w:r>
      <w:r w:rsidR="00A63C60" w:rsidRPr="00A63C60">
        <w:rPr>
          <w:rFonts w:asciiTheme="minorHAnsi" w:eastAsia="Times New Roman" w:hAnsiTheme="minorHAnsi" w:cstheme="minorHAnsi"/>
          <w:color w:val="000000" w:themeColor="text1"/>
          <w:lang w:eastAsia="de-CH"/>
        </w:rPr>
        <w:t>.</w:t>
      </w:r>
      <w:r w:rsidR="002C5165">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2C5165">
        <w:rPr>
          <w:rFonts w:asciiTheme="minorHAnsi" w:eastAsia="Times New Roman" w:hAnsiTheme="minorHAnsi" w:cstheme="minorHAnsi"/>
          <w:color w:val="000000" w:themeColor="text1"/>
          <w:lang w:eastAsia="de-CH"/>
        </w:rPr>
        <w:t xml:space="preserve">  </w:t>
      </w:r>
      <w:r w:rsidR="00A63C60" w:rsidRPr="00A63C60">
        <w:rPr>
          <w:rFonts w:asciiTheme="minorHAnsi" w:eastAsia="Times New Roman" w:hAnsiTheme="minorHAnsi" w:cstheme="minorHAnsi"/>
          <w:color w:val="000000" w:themeColor="text1"/>
          <w:lang w:eastAsia="de-CH"/>
        </w:rPr>
        <w:t xml:space="preserve">  </w:t>
      </w:r>
      <w:r w:rsidR="00E30C86" w:rsidRPr="000A58CF">
        <w:rPr>
          <w:rFonts w:asciiTheme="minorHAnsi" w:eastAsia="Times New Roman" w:hAnsiTheme="minorHAnsi" w:cstheme="minorHAnsi"/>
          <w:color w:val="000000" w:themeColor="text1"/>
          <w:highlight w:val="yellow"/>
          <w:lang w:eastAsia="de-CH"/>
        </w:rPr>
        <w:t>Geräte</w:t>
      </w:r>
      <w:r w:rsidR="00941CFE">
        <w:rPr>
          <w:rFonts w:asciiTheme="minorHAnsi" w:eastAsia="Times New Roman" w:hAnsiTheme="minorHAnsi" w:cstheme="minorHAnsi"/>
          <w:color w:val="000000" w:themeColor="text1"/>
          <w:highlight w:val="yellow"/>
          <w:lang w:eastAsia="de-CH"/>
        </w:rPr>
        <w:t xml:space="preserve">gestell </w:t>
      </w:r>
      <w:r w:rsidR="00E30C86" w:rsidRPr="000A58CF">
        <w:rPr>
          <w:rFonts w:asciiTheme="minorHAnsi" w:eastAsia="Times New Roman" w:hAnsiTheme="minorHAnsi" w:cstheme="minorHAnsi"/>
          <w:color w:val="000000" w:themeColor="text1"/>
          <w:highlight w:val="yellow"/>
          <w:lang w:eastAsia="de-CH"/>
        </w:rPr>
        <w:t xml:space="preserve">Transport </w:t>
      </w:r>
      <w:r w:rsidR="009518D7">
        <w:rPr>
          <w:rFonts w:asciiTheme="minorHAnsi" w:eastAsia="Times New Roman" w:hAnsiTheme="minorHAnsi" w:cstheme="minorHAnsi"/>
          <w:color w:val="000000" w:themeColor="text1"/>
          <w:highlight w:val="yellow"/>
          <w:lang w:eastAsia="de-CH"/>
        </w:rPr>
        <w:t>System</w:t>
      </w:r>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p>
    <w:p w:rsidR="00E30C86" w:rsidRDefault="00E30C86" w:rsidP="00E30C86">
      <w:pPr>
        <w:rPr>
          <w:lang w:eastAsia="de-CH"/>
        </w:rPr>
      </w:pPr>
    </w:p>
    <w:p w:rsidR="00E30C86" w:rsidRDefault="00E30C86" w:rsidP="00E30C86">
      <w:pPr>
        <w:rPr>
          <w:lang w:eastAsia="de-CH"/>
        </w:rPr>
      </w:pPr>
      <w:r>
        <w:rPr>
          <w:lang w:eastAsia="de-CH"/>
        </w:rPr>
        <w:t xml:space="preserve">Es gibt mehrere   </w:t>
      </w:r>
      <w:r w:rsidR="00726FD5">
        <w:rPr>
          <w:lang w:eastAsia="de-CH"/>
        </w:rPr>
        <w:t xml:space="preserve">  Geräte </w:t>
      </w:r>
      <w:r>
        <w:rPr>
          <w:lang w:eastAsia="de-CH"/>
        </w:rPr>
        <w:t>Transport Systeme  für die</w:t>
      </w:r>
      <w:r w:rsidR="00726FD5">
        <w:rPr>
          <w:lang w:eastAsia="de-CH"/>
        </w:rPr>
        <w:t xml:space="preserve">  Wiap </w:t>
      </w:r>
      <w:r>
        <w:rPr>
          <w:lang w:eastAsia="de-CH"/>
        </w:rPr>
        <w:t xml:space="preserve"> MEMV</w:t>
      </w:r>
      <w:r w:rsidR="00F076BE">
        <w:rPr>
          <w:lang w:eastAsia="de-CH"/>
        </w:rPr>
        <w:t xml:space="preserve"> -</w:t>
      </w:r>
      <w:r>
        <w:rPr>
          <w:lang w:eastAsia="de-CH"/>
        </w:rPr>
        <w:t xml:space="preserve"> Anlagen.</w:t>
      </w:r>
    </w:p>
    <w:p w:rsidR="000A58CF" w:rsidRDefault="000A58CF" w:rsidP="000A58CF">
      <w:r>
        <w:t xml:space="preserve">Das </w:t>
      </w:r>
      <w:r w:rsidR="00B360F0">
        <w:t>MEMV-System</w:t>
      </w:r>
      <w:r>
        <w:t xml:space="preserve"> wird in   5 Lieferarten geliefert.  Generation  1   </w:t>
      </w:r>
      <w:r w:rsidR="00B360F0">
        <w:t>MEMV-System</w:t>
      </w:r>
      <w:r>
        <w:t xml:space="preserve"> 1  für den Typ ES oder Typ E Anlage oder beide Versionen können auch im Boxensystem  geliefert werden </w:t>
      </w:r>
    </w:p>
    <w:p w:rsidR="000A58CF" w:rsidRDefault="000A58CF" w:rsidP="000A58CF"/>
    <w:p w:rsidR="000A58CF" w:rsidRDefault="000A58CF" w:rsidP="000A58CF"/>
    <w:p w:rsidR="000A58CF" w:rsidRDefault="00FA6E1A" w:rsidP="000A58CF">
      <w:r w:rsidRPr="00FA6E1A">
        <w:rPr>
          <w:noProof/>
          <w:lang w:eastAsia="de-DE"/>
        </w:rPr>
        <w:drawing>
          <wp:inline distT="0" distB="0" distL="0" distR="0">
            <wp:extent cx="2747597" cy="2060699"/>
            <wp:effectExtent l="19050" t="0" r="0" b="0"/>
            <wp:docPr id="173" name="Bild 33" descr="G:\Ring_Fotos_2020_b\GuteFoto_Umbenannt\Neuer2021Bericht_WM899B\Geraetinfo\1f_IMG_7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Ring_Fotos_2020_b\GuteFoto_Umbenannt\Neuer2021Bericht_WM899B\Geraetinfo\1f_IMG_7306.JPG"/>
                    <pic:cNvPicPr>
                      <a:picLocks noChangeAspect="1" noChangeArrowheads="1"/>
                    </pic:cNvPicPr>
                  </pic:nvPicPr>
                  <pic:blipFill>
                    <a:blip r:embed="rId157" cstate="print"/>
                    <a:srcRect/>
                    <a:stretch>
                      <a:fillRect/>
                    </a:stretch>
                  </pic:blipFill>
                  <pic:spPr bwMode="auto">
                    <a:xfrm>
                      <a:off x="0" y="0"/>
                      <a:ext cx="2751918" cy="2063940"/>
                    </a:xfrm>
                    <a:prstGeom prst="rect">
                      <a:avLst/>
                    </a:prstGeom>
                    <a:noFill/>
                    <a:ln w="9525">
                      <a:noFill/>
                      <a:miter lim="800000"/>
                      <a:headEnd/>
                      <a:tailEnd/>
                    </a:ln>
                  </pic:spPr>
                </pic:pic>
              </a:graphicData>
            </a:graphic>
          </wp:inline>
        </w:drawing>
      </w:r>
    </w:p>
    <w:p w:rsidR="000A58CF" w:rsidRDefault="00B329FC" w:rsidP="000A58CF">
      <w:r>
        <w:t xml:space="preserve">Bild 14 </w:t>
      </w:r>
      <w:r w:rsidR="000A58CF">
        <w:t>A: Geräte  Box System  für externe Lohnarbeiten geeignet.</w:t>
      </w:r>
    </w:p>
    <w:p w:rsidR="000A58CF" w:rsidRDefault="00FA6E1A" w:rsidP="000A58CF">
      <w:r w:rsidRPr="00FA6E1A">
        <w:rPr>
          <w:noProof/>
          <w:lang w:eastAsia="de-DE"/>
        </w:rPr>
        <w:lastRenderedPageBreak/>
        <w:drawing>
          <wp:inline distT="0" distB="0" distL="0" distR="0">
            <wp:extent cx="2874919" cy="2157046"/>
            <wp:effectExtent l="19050" t="0" r="1631" b="0"/>
            <wp:docPr id="170" name="Bild 12" descr="G:\Ring_Fotos_2020_b\GuteFoto_Umbenannt\Neuer2021Bericht_WM899B\Geraetinfo\TypES\IMG_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ing_Fotos_2020_b\GuteFoto_Umbenannt\Neuer2021Bericht_WM899B\Geraetinfo\TypES\IMG_1867.JPG"/>
                    <pic:cNvPicPr>
                      <a:picLocks noChangeAspect="1" noChangeArrowheads="1"/>
                    </pic:cNvPicPr>
                  </pic:nvPicPr>
                  <pic:blipFill>
                    <a:blip r:embed="rId61" cstate="print"/>
                    <a:srcRect/>
                    <a:stretch>
                      <a:fillRect/>
                    </a:stretch>
                  </pic:blipFill>
                  <pic:spPr bwMode="auto">
                    <a:xfrm>
                      <a:off x="0" y="0"/>
                      <a:ext cx="2873094" cy="2155677"/>
                    </a:xfrm>
                    <a:prstGeom prst="rect">
                      <a:avLst/>
                    </a:prstGeom>
                    <a:noFill/>
                    <a:ln w="9525">
                      <a:noFill/>
                      <a:miter lim="800000"/>
                      <a:headEnd/>
                      <a:tailEnd/>
                    </a:ln>
                  </pic:spPr>
                </pic:pic>
              </a:graphicData>
            </a:graphic>
          </wp:inline>
        </w:drawing>
      </w:r>
    </w:p>
    <w:p w:rsidR="000A58CF" w:rsidRDefault="000A58CF" w:rsidP="000A58CF">
      <w:r>
        <w:t xml:space="preserve">    </w:t>
      </w:r>
    </w:p>
    <w:p w:rsidR="000A58CF" w:rsidRDefault="00B329FC" w:rsidP="000A58CF">
      <w:r>
        <w:t xml:space="preserve">Bild 14 </w:t>
      </w:r>
      <w:r w:rsidR="00FA6E1A">
        <w:t xml:space="preserve">B:      Geräte   Ablage </w:t>
      </w:r>
      <w:r w:rsidR="000A58CF">
        <w:t xml:space="preserve">  </w:t>
      </w:r>
      <w:r w:rsidR="00FA6E1A">
        <w:t xml:space="preserve">Holz Gestell Generation 1 Lösung  für das </w:t>
      </w:r>
      <w:r w:rsidR="000A58CF">
        <w:t xml:space="preserve"> ES</w:t>
      </w:r>
      <w:r w:rsidR="00FA6E1A">
        <w:t xml:space="preserve"> Gerät </w:t>
      </w:r>
      <w:r w:rsidR="000A58CF">
        <w:t xml:space="preserve">     </w:t>
      </w:r>
    </w:p>
    <w:p w:rsidR="000A58CF" w:rsidRDefault="000A58CF" w:rsidP="000A58CF">
      <w:r>
        <w:t xml:space="preserve">   </w:t>
      </w:r>
      <w:r w:rsidR="00FA6E1A" w:rsidRPr="00FA6E1A">
        <w:rPr>
          <w:noProof/>
          <w:lang w:eastAsia="de-DE"/>
        </w:rPr>
        <w:drawing>
          <wp:inline distT="0" distB="0" distL="0" distR="0">
            <wp:extent cx="2803118" cy="2102338"/>
            <wp:effectExtent l="19050" t="0" r="0" b="0"/>
            <wp:docPr id="172" name="Bild 26" descr="G:\Ring_Fotos_2020_b\GuteFoto_Umbenannt\Neuer2021Bericht_WM899B\Geraetinfo\TypE\MEMV_Basic_Alles_auto_C_6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ing_Fotos_2020_b\GuteFoto_Umbenannt\Neuer2021Bericht_WM899B\Geraetinfo\TypE\MEMV_Basic_Alles_auto_C_6804.JPG"/>
                    <pic:cNvPicPr>
                      <a:picLocks noChangeAspect="1" noChangeArrowheads="1"/>
                    </pic:cNvPicPr>
                  </pic:nvPicPr>
                  <pic:blipFill>
                    <a:blip r:embed="rId100" cstate="print"/>
                    <a:srcRect/>
                    <a:stretch>
                      <a:fillRect/>
                    </a:stretch>
                  </pic:blipFill>
                  <pic:spPr bwMode="auto">
                    <a:xfrm>
                      <a:off x="0" y="0"/>
                      <a:ext cx="2805781" cy="2104335"/>
                    </a:xfrm>
                    <a:prstGeom prst="rect">
                      <a:avLst/>
                    </a:prstGeom>
                    <a:noFill/>
                    <a:ln w="9525">
                      <a:noFill/>
                      <a:miter lim="800000"/>
                      <a:headEnd/>
                      <a:tailEnd/>
                    </a:ln>
                  </pic:spPr>
                </pic:pic>
              </a:graphicData>
            </a:graphic>
          </wp:inline>
        </w:drawing>
      </w:r>
    </w:p>
    <w:p w:rsidR="000A58CF" w:rsidRDefault="00B329FC" w:rsidP="000A58CF">
      <w:r>
        <w:t xml:space="preserve">Bild 14 </w:t>
      </w:r>
      <w:r w:rsidR="00FA6E1A">
        <w:t>C:    Geräte Ablage System Genration  2</w:t>
      </w:r>
      <w:r w:rsidR="000A58CF">
        <w:t xml:space="preserve">     </w:t>
      </w:r>
    </w:p>
    <w:p w:rsidR="000A58CF" w:rsidRDefault="000A58CF" w:rsidP="000A58CF">
      <w:r w:rsidRPr="000A58CF">
        <w:rPr>
          <w:noProof/>
          <w:lang w:eastAsia="de-DE"/>
        </w:rPr>
        <w:drawing>
          <wp:inline distT="0" distB="0" distL="0" distR="0">
            <wp:extent cx="2844800" cy="2133600"/>
            <wp:effectExtent l="19050" t="0" r="0" b="0"/>
            <wp:docPr id="1" name="8615821D-6974-4FCB-82EA-8EF29EC529D8" descr="IMG_8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15821D-6974-4FCB-82EA-8EF29EC529D8" descr="IMG_8583.JPG"/>
                    <pic:cNvPicPr>
                      <a:picLocks noChangeAspect="1" noChangeArrowheads="1"/>
                    </pic:cNvPicPr>
                  </pic:nvPicPr>
                  <pic:blipFill>
                    <a:blip r:embed="rId92" r:link="rId93" cstate="print"/>
                    <a:srcRect/>
                    <a:stretch>
                      <a:fillRect/>
                    </a:stretch>
                  </pic:blipFill>
                  <pic:spPr bwMode="auto">
                    <a:xfrm>
                      <a:off x="0" y="0"/>
                      <a:ext cx="2844800" cy="2133600"/>
                    </a:xfrm>
                    <a:prstGeom prst="rect">
                      <a:avLst/>
                    </a:prstGeom>
                    <a:noFill/>
                    <a:ln w="9525">
                      <a:noFill/>
                      <a:miter lim="800000"/>
                      <a:headEnd/>
                      <a:tailEnd/>
                    </a:ln>
                  </pic:spPr>
                </pic:pic>
              </a:graphicData>
            </a:graphic>
          </wp:inline>
        </w:drawing>
      </w:r>
    </w:p>
    <w:p w:rsidR="000A58CF" w:rsidRDefault="000A58CF" w:rsidP="000A58CF">
      <w:r>
        <w:t>Bil</w:t>
      </w:r>
      <w:r w:rsidR="00460381">
        <w:t>d</w:t>
      </w:r>
      <w:r w:rsidR="00B329FC">
        <w:t xml:space="preserve"> 14</w:t>
      </w:r>
      <w:r w:rsidR="00C93181">
        <w:t xml:space="preserve"> </w:t>
      </w:r>
      <w:r w:rsidR="00FA6E1A">
        <w:t xml:space="preserve">D:  Geräte Ablage System  Generation </w:t>
      </w:r>
      <w:r>
        <w:t xml:space="preserve"> 4 </w:t>
      </w:r>
    </w:p>
    <w:p w:rsidR="000A58CF" w:rsidRDefault="000A58CF" w:rsidP="000A58CF">
      <w:r w:rsidRPr="000A58CF">
        <w:rPr>
          <w:noProof/>
          <w:lang w:eastAsia="de-DE"/>
        </w:rPr>
        <w:lastRenderedPageBreak/>
        <w:drawing>
          <wp:inline distT="0" distB="0" distL="0" distR="0">
            <wp:extent cx="2816225" cy="2112169"/>
            <wp:effectExtent l="19050" t="0" r="3175" b="0"/>
            <wp:docPr id="2" name="5D236263-8040-4A7E-9202-1D58036718A6" descr="IM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236263-8040-4A7E-9202-1D58036718A6" descr="IMG_1120.JPG"/>
                    <pic:cNvPicPr>
                      <a:picLocks noChangeAspect="1" noChangeArrowheads="1"/>
                    </pic:cNvPicPr>
                  </pic:nvPicPr>
                  <pic:blipFill>
                    <a:blip r:embed="rId33" r:link="rId15" cstate="print"/>
                    <a:srcRect/>
                    <a:stretch>
                      <a:fillRect/>
                    </a:stretch>
                  </pic:blipFill>
                  <pic:spPr bwMode="auto">
                    <a:xfrm>
                      <a:off x="0" y="0"/>
                      <a:ext cx="2816225" cy="2112169"/>
                    </a:xfrm>
                    <a:prstGeom prst="rect">
                      <a:avLst/>
                    </a:prstGeom>
                    <a:noFill/>
                    <a:ln w="9525">
                      <a:noFill/>
                      <a:miter lim="800000"/>
                      <a:headEnd/>
                      <a:tailEnd/>
                    </a:ln>
                  </pic:spPr>
                </pic:pic>
              </a:graphicData>
            </a:graphic>
          </wp:inline>
        </w:drawing>
      </w:r>
    </w:p>
    <w:p w:rsidR="000A58CF" w:rsidRDefault="00B329FC" w:rsidP="000A58CF">
      <w:r>
        <w:t xml:space="preserve">Bild 14 </w:t>
      </w:r>
      <w:r w:rsidR="00FA6E1A">
        <w:t xml:space="preserve">E: </w:t>
      </w:r>
      <w:r w:rsidR="000A58CF">
        <w:t>Geräte</w:t>
      </w:r>
      <w:r w:rsidR="00FA6E1A">
        <w:t xml:space="preserve">  Ablage System Generation </w:t>
      </w:r>
      <w:r w:rsidR="000A58CF">
        <w:t xml:space="preserve"> 5</w:t>
      </w:r>
    </w:p>
    <w:p w:rsidR="00E30C86" w:rsidRDefault="00E30C86" w:rsidP="00E30C86">
      <w:pPr>
        <w:rPr>
          <w:lang w:eastAsia="de-CH"/>
        </w:rPr>
      </w:pPr>
    </w:p>
    <w:p w:rsidR="00B11EA4" w:rsidRDefault="00460381" w:rsidP="00B11EA4">
      <w:pPr>
        <w:pStyle w:val="berschrift1"/>
        <w:spacing w:before="240" w:line="259" w:lineRule="auto"/>
        <w:ind w:left="1636"/>
        <w:rPr>
          <w:rFonts w:asciiTheme="minorHAnsi" w:eastAsia="Times New Roman" w:hAnsiTheme="minorHAnsi" w:cstheme="minorHAnsi"/>
          <w:color w:val="000000" w:themeColor="text1"/>
          <w:highlight w:val="yellow"/>
          <w:lang w:eastAsia="de-CH"/>
        </w:rPr>
      </w:pPr>
      <w:bookmarkStart w:id="1207" w:name="_Toc200277738"/>
      <w:bookmarkStart w:id="1208" w:name="_Toc200277896"/>
      <w:bookmarkStart w:id="1209" w:name="_Toc200279078"/>
      <w:bookmarkStart w:id="1210" w:name="_Toc200279221"/>
      <w:bookmarkStart w:id="1211" w:name="_Toc200279615"/>
      <w:bookmarkStart w:id="1212" w:name="_Toc200279876"/>
      <w:bookmarkStart w:id="1213" w:name="_Toc200280050"/>
      <w:bookmarkStart w:id="1214" w:name="_Toc200280113"/>
      <w:bookmarkStart w:id="1215" w:name="_Toc200282004"/>
      <w:bookmarkStart w:id="1216" w:name="_Toc200282233"/>
      <w:bookmarkStart w:id="1217" w:name="_Toc200282372"/>
      <w:bookmarkStart w:id="1218" w:name="_Toc200282708"/>
      <w:bookmarkStart w:id="1219" w:name="_Toc200282840"/>
      <w:bookmarkStart w:id="1220" w:name="_Toc200282874"/>
      <w:bookmarkStart w:id="1221" w:name="_Toc200284479"/>
      <w:bookmarkStart w:id="1222" w:name="_Toc200286239"/>
      <w:bookmarkStart w:id="1223" w:name="_Toc200287097"/>
      <w:bookmarkStart w:id="1224" w:name="_Toc200288207"/>
      <w:bookmarkStart w:id="1225" w:name="_Toc200288269"/>
      <w:bookmarkStart w:id="1226" w:name="_Toc200288829"/>
      <w:bookmarkStart w:id="1227" w:name="_Toc200289248"/>
      <w:bookmarkStart w:id="1228" w:name="_Toc200292996"/>
      <w:bookmarkStart w:id="1229" w:name="_Toc200353907"/>
      <w:bookmarkStart w:id="1230" w:name="_Toc200354707"/>
      <w:bookmarkStart w:id="1231" w:name="_Toc200354880"/>
      <w:bookmarkStart w:id="1232" w:name="_Toc200355053"/>
      <w:bookmarkStart w:id="1233" w:name="_Toc200364611"/>
      <w:bookmarkStart w:id="1234" w:name="_Toc200364700"/>
      <w:bookmarkStart w:id="1235" w:name="_Toc200440869"/>
      <w:bookmarkStart w:id="1236" w:name="_Toc200440930"/>
      <w:bookmarkStart w:id="1237" w:name="_Toc200441306"/>
      <w:bookmarkStart w:id="1238" w:name="_Toc200443461"/>
      <w:bookmarkStart w:id="1239" w:name="_Toc200443558"/>
      <w:bookmarkStart w:id="1240" w:name="_Toc200443696"/>
      <w:bookmarkStart w:id="1241" w:name="_Toc200445075"/>
      <w:bookmarkStart w:id="1242" w:name="_Toc200445173"/>
      <w:bookmarkStart w:id="1243" w:name="_Toc200448160"/>
      <w:bookmarkStart w:id="1244" w:name="_Toc200522306"/>
      <w:r>
        <w:rPr>
          <w:rFonts w:asciiTheme="minorHAnsi" w:eastAsia="Times New Roman" w:hAnsiTheme="minorHAnsi" w:cstheme="minorHAnsi"/>
          <w:color w:val="000000" w:themeColor="text1"/>
          <w:lang w:eastAsia="de-CH"/>
        </w:rPr>
        <w:t>1</w:t>
      </w:r>
      <w:r w:rsidR="009C4EDA">
        <w:rPr>
          <w:rFonts w:asciiTheme="minorHAnsi" w:eastAsia="Times New Roman" w:hAnsiTheme="minorHAnsi" w:cstheme="minorHAnsi"/>
          <w:color w:val="000000" w:themeColor="text1"/>
          <w:lang w:eastAsia="de-CH"/>
        </w:rPr>
        <w:t>5</w:t>
      </w:r>
      <w:r w:rsidR="00B11EA4" w:rsidRPr="00A63C60">
        <w:rPr>
          <w:rFonts w:asciiTheme="minorHAnsi" w:eastAsia="Times New Roman" w:hAnsiTheme="minorHAnsi" w:cstheme="minorHAnsi"/>
          <w:color w:val="000000" w:themeColor="text1"/>
          <w:lang w:eastAsia="de-CH"/>
        </w:rPr>
        <w:t>.</w:t>
      </w:r>
      <w:r w:rsidR="00B11EA4">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B11EA4">
        <w:rPr>
          <w:rFonts w:asciiTheme="minorHAnsi" w:eastAsia="Times New Roman" w:hAnsiTheme="minorHAnsi" w:cstheme="minorHAnsi"/>
          <w:color w:val="000000" w:themeColor="text1"/>
          <w:lang w:eastAsia="de-CH"/>
        </w:rPr>
        <w:t xml:space="preserve">    </w:t>
      </w:r>
      <w:r w:rsidR="00B11EA4" w:rsidRPr="00A63C60">
        <w:rPr>
          <w:rFonts w:asciiTheme="minorHAnsi" w:eastAsia="Times New Roman" w:hAnsiTheme="minorHAnsi" w:cstheme="minorHAnsi"/>
          <w:color w:val="000000" w:themeColor="text1"/>
          <w:lang w:eastAsia="de-CH"/>
        </w:rPr>
        <w:t xml:space="preserve">  </w:t>
      </w:r>
      <w:r w:rsidR="00B11EA4">
        <w:rPr>
          <w:rFonts w:asciiTheme="minorHAnsi" w:eastAsia="Times New Roman" w:hAnsiTheme="minorHAnsi" w:cstheme="minorHAnsi"/>
          <w:color w:val="000000" w:themeColor="text1"/>
          <w:highlight w:val="yellow"/>
          <w:lang w:eastAsia="de-CH"/>
        </w:rPr>
        <w:t>Patent Information</w:t>
      </w:r>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p>
    <w:p w:rsidR="00B11EA4" w:rsidRDefault="00B11EA4" w:rsidP="00B11EA4">
      <w:pPr>
        <w:pStyle w:val="berschrift1"/>
        <w:spacing w:before="240" w:line="259" w:lineRule="auto"/>
        <w:ind w:left="1636"/>
        <w:rPr>
          <w:rFonts w:asciiTheme="minorHAnsi" w:eastAsia="Times New Roman" w:hAnsiTheme="minorHAnsi" w:cstheme="minorHAnsi"/>
          <w:color w:val="000000" w:themeColor="text1"/>
          <w:highlight w:val="yellow"/>
          <w:lang w:eastAsia="de-CH"/>
        </w:rPr>
      </w:pPr>
      <w:r>
        <w:rPr>
          <w:rFonts w:asciiTheme="minorHAnsi" w:eastAsia="Times New Roman" w:hAnsiTheme="minorHAnsi" w:cstheme="minorHAnsi"/>
          <w:color w:val="000000" w:themeColor="text1"/>
          <w:highlight w:val="yellow"/>
          <w:lang w:eastAsia="de-CH"/>
        </w:rPr>
        <w:t xml:space="preserve"> </w:t>
      </w:r>
    </w:p>
    <w:p w:rsidR="00B11EA4" w:rsidRPr="00B11EA4" w:rsidRDefault="00B11EA4" w:rsidP="00B11EA4">
      <w:pPr>
        <w:pStyle w:val="StandardWeb"/>
        <w:rPr>
          <w:rFonts w:asciiTheme="minorHAnsi" w:hAnsiTheme="minorHAnsi" w:cstheme="minorHAnsi"/>
          <w:sz w:val="22"/>
          <w:szCs w:val="22"/>
        </w:rPr>
      </w:pPr>
      <w:r>
        <w:rPr>
          <w:rStyle w:val="Fett"/>
          <w:rFonts w:asciiTheme="minorHAnsi" w:hAnsiTheme="minorHAnsi" w:cstheme="minorHAnsi"/>
          <w:sz w:val="22"/>
          <w:szCs w:val="22"/>
        </w:rPr>
        <w:t xml:space="preserve">Die </w:t>
      </w:r>
      <w:r w:rsidRPr="00B11EA4">
        <w:rPr>
          <w:rStyle w:val="Fett"/>
          <w:rFonts w:asciiTheme="minorHAnsi" w:hAnsiTheme="minorHAnsi" w:cstheme="minorHAnsi"/>
          <w:sz w:val="22"/>
          <w:szCs w:val="22"/>
        </w:rPr>
        <w:t>WIAP</w:t>
      </w:r>
      <w:r w:rsidRPr="00B11EA4">
        <w:rPr>
          <w:rFonts w:asciiTheme="minorHAnsi" w:hAnsiTheme="minorHAnsi" w:cstheme="minorHAnsi"/>
          <w:sz w:val="22"/>
          <w:szCs w:val="22"/>
        </w:rPr>
        <w:t xml:space="preserve"> hat im Jahr </w:t>
      </w:r>
      <w:r w:rsidRPr="00B11EA4">
        <w:rPr>
          <w:rStyle w:val="Fett"/>
          <w:rFonts w:asciiTheme="minorHAnsi" w:hAnsiTheme="minorHAnsi" w:cstheme="minorHAnsi"/>
          <w:sz w:val="22"/>
          <w:szCs w:val="22"/>
        </w:rPr>
        <w:t>2014</w:t>
      </w:r>
      <w:r w:rsidRPr="00B11EA4">
        <w:rPr>
          <w:rFonts w:asciiTheme="minorHAnsi" w:hAnsiTheme="minorHAnsi" w:cstheme="minorHAnsi"/>
          <w:sz w:val="22"/>
          <w:szCs w:val="22"/>
        </w:rPr>
        <w:t xml:space="preserve"> neue Erkenntnisse im Bereich </w:t>
      </w:r>
      <w:r w:rsidRPr="00B11EA4">
        <w:rPr>
          <w:rStyle w:val="Fett"/>
          <w:rFonts w:asciiTheme="minorHAnsi" w:hAnsiTheme="minorHAnsi" w:cstheme="minorHAnsi"/>
          <w:sz w:val="22"/>
          <w:szCs w:val="22"/>
        </w:rPr>
        <w:t>„Metall entspannen mit Vibration“</w:t>
      </w:r>
      <w:r w:rsidRPr="00B11EA4">
        <w:rPr>
          <w:rFonts w:asciiTheme="minorHAnsi" w:hAnsiTheme="minorHAnsi" w:cstheme="minorHAnsi"/>
          <w:sz w:val="22"/>
          <w:szCs w:val="22"/>
        </w:rPr>
        <w:t xml:space="preserve"> gewonnen und daraufhin sofort ein neues </w:t>
      </w:r>
      <w:r w:rsidRPr="00B11EA4">
        <w:rPr>
          <w:rStyle w:val="Fett"/>
          <w:rFonts w:asciiTheme="minorHAnsi" w:hAnsiTheme="minorHAnsi" w:cstheme="minorHAnsi"/>
          <w:sz w:val="22"/>
          <w:szCs w:val="22"/>
        </w:rPr>
        <w:t>Patent angemeldet</w:t>
      </w:r>
      <w:r w:rsidRPr="00B11EA4">
        <w:rPr>
          <w:rFonts w:asciiTheme="minorHAnsi" w:hAnsiTheme="minorHAnsi" w:cstheme="minorHAnsi"/>
          <w:sz w:val="22"/>
          <w:szCs w:val="22"/>
        </w:rPr>
        <w:t xml:space="preserve">, das noch im selben Jahr </w:t>
      </w:r>
      <w:r w:rsidRPr="00B11EA4">
        <w:rPr>
          <w:rStyle w:val="Fett"/>
          <w:rFonts w:asciiTheme="minorHAnsi" w:hAnsiTheme="minorHAnsi" w:cstheme="minorHAnsi"/>
          <w:sz w:val="22"/>
          <w:szCs w:val="22"/>
        </w:rPr>
        <w:t>erteilt</w:t>
      </w:r>
      <w:r w:rsidRPr="00B11EA4">
        <w:rPr>
          <w:rFonts w:asciiTheme="minorHAnsi" w:hAnsiTheme="minorHAnsi" w:cstheme="minorHAnsi"/>
          <w:sz w:val="22"/>
          <w:szCs w:val="22"/>
        </w:rPr>
        <w:t xml:space="preserve"> wurde.</w:t>
      </w:r>
    </w:p>
    <w:p w:rsidR="00B11EA4" w:rsidRPr="00B11EA4" w:rsidRDefault="00B11EA4" w:rsidP="00B11EA4">
      <w:pPr>
        <w:pStyle w:val="StandardWeb"/>
        <w:rPr>
          <w:rFonts w:asciiTheme="minorHAnsi" w:hAnsiTheme="minorHAnsi" w:cstheme="minorHAnsi"/>
          <w:sz w:val="22"/>
          <w:szCs w:val="22"/>
        </w:rPr>
      </w:pPr>
      <w:r w:rsidRPr="00B11EA4">
        <w:rPr>
          <w:rFonts w:asciiTheme="minorHAnsi" w:hAnsiTheme="minorHAnsi" w:cstheme="minorHAnsi"/>
          <w:sz w:val="22"/>
          <w:szCs w:val="22"/>
        </w:rPr>
        <w:t>In den Folgejahren wurde die Entwicklung konsequent weitergeführt:</w:t>
      </w:r>
      <w:r w:rsidRPr="00B11EA4">
        <w:rPr>
          <w:rFonts w:asciiTheme="minorHAnsi" w:hAnsiTheme="minorHAnsi" w:cstheme="minorHAnsi"/>
          <w:sz w:val="22"/>
          <w:szCs w:val="22"/>
        </w:rPr>
        <w:br/>
        <w:t xml:space="preserve">– </w:t>
      </w:r>
      <w:r w:rsidRPr="00B11EA4">
        <w:rPr>
          <w:rStyle w:val="Fett"/>
          <w:rFonts w:asciiTheme="minorHAnsi" w:hAnsiTheme="minorHAnsi" w:cstheme="minorHAnsi"/>
          <w:sz w:val="22"/>
          <w:szCs w:val="22"/>
        </w:rPr>
        <w:t>Zwei weitere Patente</w:t>
      </w:r>
      <w:r w:rsidRPr="00B11EA4">
        <w:rPr>
          <w:rFonts w:asciiTheme="minorHAnsi" w:hAnsiTheme="minorHAnsi" w:cstheme="minorHAnsi"/>
          <w:sz w:val="22"/>
          <w:szCs w:val="22"/>
        </w:rPr>
        <w:t xml:space="preserve"> wurden im Jahr </w:t>
      </w:r>
      <w:r w:rsidRPr="00B11EA4">
        <w:rPr>
          <w:rStyle w:val="Fett"/>
          <w:rFonts w:asciiTheme="minorHAnsi" w:hAnsiTheme="minorHAnsi" w:cstheme="minorHAnsi"/>
          <w:sz w:val="22"/>
          <w:szCs w:val="22"/>
        </w:rPr>
        <w:t>2017</w:t>
      </w:r>
      <w:r w:rsidRPr="00B11EA4">
        <w:rPr>
          <w:rFonts w:asciiTheme="minorHAnsi" w:hAnsiTheme="minorHAnsi" w:cstheme="minorHAnsi"/>
          <w:sz w:val="22"/>
          <w:szCs w:val="22"/>
        </w:rPr>
        <w:t xml:space="preserve"> angemeldet und ebenfalls erteilt.</w:t>
      </w:r>
      <w:r w:rsidRPr="00B11EA4">
        <w:rPr>
          <w:rFonts w:asciiTheme="minorHAnsi" w:hAnsiTheme="minorHAnsi" w:cstheme="minorHAnsi"/>
          <w:sz w:val="22"/>
          <w:szCs w:val="22"/>
        </w:rPr>
        <w:br/>
        <w:t xml:space="preserve">– Im Jahr </w:t>
      </w:r>
      <w:r w:rsidRPr="00B11EA4">
        <w:rPr>
          <w:rStyle w:val="Fett"/>
          <w:rFonts w:asciiTheme="minorHAnsi" w:hAnsiTheme="minorHAnsi" w:cstheme="minorHAnsi"/>
          <w:sz w:val="22"/>
          <w:szCs w:val="22"/>
        </w:rPr>
        <w:t>2019</w:t>
      </w:r>
      <w:r w:rsidRPr="00B11EA4">
        <w:rPr>
          <w:rFonts w:asciiTheme="minorHAnsi" w:hAnsiTheme="minorHAnsi" w:cstheme="minorHAnsi"/>
          <w:sz w:val="22"/>
          <w:szCs w:val="22"/>
        </w:rPr>
        <w:t xml:space="preserve"> kamen nochmals </w:t>
      </w:r>
      <w:r w:rsidRPr="00B11EA4">
        <w:rPr>
          <w:rStyle w:val="Fett"/>
          <w:rFonts w:asciiTheme="minorHAnsi" w:hAnsiTheme="minorHAnsi" w:cstheme="minorHAnsi"/>
          <w:sz w:val="22"/>
          <w:szCs w:val="22"/>
        </w:rPr>
        <w:t>zwei Patente</w:t>
      </w:r>
      <w:r w:rsidRPr="00B11EA4">
        <w:rPr>
          <w:rFonts w:asciiTheme="minorHAnsi" w:hAnsiTheme="minorHAnsi" w:cstheme="minorHAnsi"/>
          <w:sz w:val="22"/>
          <w:szCs w:val="22"/>
        </w:rPr>
        <w:t xml:space="preserve"> hinzu.</w:t>
      </w:r>
      <w:r w:rsidRPr="00B11EA4">
        <w:rPr>
          <w:rFonts w:asciiTheme="minorHAnsi" w:hAnsiTheme="minorHAnsi" w:cstheme="minorHAnsi"/>
          <w:sz w:val="22"/>
          <w:szCs w:val="22"/>
        </w:rPr>
        <w:br/>
        <w:t xml:space="preserve">– Auch in den Jahren </w:t>
      </w:r>
      <w:r w:rsidRPr="00B11EA4">
        <w:rPr>
          <w:rStyle w:val="Fett"/>
          <w:rFonts w:asciiTheme="minorHAnsi" w:hAnsiTheme="minorHAnsi" w:cstheme="minorHAnsi"/>
          <w:sz w:val="22"/>
          <w:szCs w:val="22"/>
        </w:rPr>
        <w:t>2024</w:t>
      </w:r>
      <w:r w:rsidRPr="00B11EA4">
        <w:rPr>
          <w:rFonts w:asciiTheme="minorHAnsi" w:hAnsiTheme="minorHAnsi" w:cstheme="minorHAnsi"/>
          <w:sz w:val="22"/>
          <w:szCs w:val="22"/>
        </w:rPr>
        <w:t xml:space="preserve"> und </w:t>
      </w:r>
      <w:r w:rsidRPr="00B11EA4">
        <w:rPr>
          <w:rStyle w:val="Fett"/>
          <w:rFonts w:asciiTheme="minorHAnsi" w:hAnsiTheme="minorHAnsi" w:cstheme="minorHAnsi"/>
          <w:sz w:val="22"/>
          <w:szCs w:val="22"/>
        </w:rPr>
        <w:t>2025</w:t>
      </w:r>
      <w:r w:rsidRPr="00B11EA4">
        <w:rPr>
          <w:rFonts w:asciiTheme="minorHAnsi" w:hAnsiTheme="minorHAnsi" w:cstheme="minorHAnsi"/>
          <w:sz w:val="22"/>
          <w:szCs w:val="22"/>
        </w:rPr>
        <w:t xml:space="preserve"> folgten jeweils </w:t>
      </w:r>
      <w:r w:rsidRPr="00B11EA4">
        <w:rPr>
          <w:rStyle w:val="Fett"/>
          <w:rFonts w:asciiTheme="minorHAnsi" w:hAnsiTheme="minorHAnsi" w:cstheme="minorHAnsi"/>
          <w:sz w:val="22"/>
          <w:szCs w:val="22"/>
        </w:rPr>
        <w:t>weitere Patentanmeldungen</w:t>
      </w:r>
      <w:r w:rsidRPr="00B11EA4">
        <w:rPr>
          <w:rFonts w:asciiTheme="minorHAnsi" w:hAnsiTheme="minorHAnsi" w:cstheme="minorHAnsi"/>
          <w:sz w:val="22"/>
          <w:szCs w:val="22"/>
        </w:rPr>
        <w:t>.</w:t>
      </w:r>
    </w:p>
    <w:p w:rsidR="00B11EA4" w:rsidRPr="00B11EA4" w:rsidRDefault="00B11EA4" w:rsidP="00B11EA4">
      <w:pPr>
        <w:pStyle w:val="StandardWeb"/>
        <w:rPr>
          <w:rFonts w:asciiTheme="minorHAnsi" w:hAnsiTheme="minorHAnsi" w:cstheme="minorHAnsi"/>
          <w:sz w:val="22"/>
          <w:szCs w:val="22"/>
        </w:rPr>
      </w:pPr>
      <w:r w:rsidRPr="00B11EA4">
        <w:rPr>
          <w:rFonts w:asciiTheme="minorHAnsi" w:hAnsiTheme="minorHAnsi" w:cstheme="minorHAnsi"/>
          <w:sz w:val="22"/>
          <w:szCs w:val="22"/>
        </w:rPr>
        <w:t xml:space="preserve">Diese kontinuierlichen Entwicklungen zeigen deutlich, wie laufende Praxiserkenntnisse WIAP immer wieder zur </w:t>
      </w:r>
      <w:r w:rsidRPr="00B11EA4">
        <w:rPr>
          <w:rStyle w:val="Fett"/>
          <w:rFonts w:asciiTheme="minorHAnsi" w:hAnsiTheme="minorHAnsi" w:cstheme="minorHAnsi"/>
          <w:sz w:val="22"/>
          <w:szCs w:val="22"/>
        </w:rPr>
        <w:t>technischen Weiterentwicklung und Patentanmeldung</w:t>
      </w:r>
      <w:r w:rsidRPr="00B11EA4">
        <w:rPr>
          <w:rFonts w:asciiTheme="minorHAnsi" w:hAnsiTheme="minorHAnsi" w:cstheme="minorHAnsi"/>
          <w:sz w:val="22"/>
          <w:szCs w:val="22"/>
        </w:rPr>
        <w:t xml:space="preserve"> motivieren.</w:t>
      </w:r>
    </w:p>
    <w:p w:rsidR="00B11EA4" w:rsidRPr="00B11EA4" w:rsidRDefault="00B11EA4" w:rsidP="00B11EA4">
      <w:pPr>
        <w:pStyle w:val="StandardWeb"/>
        <w:rPr>
          <w:rFonts w:asciiTheme="minorHAnsi" w:hAnsiTheme="minorHAnsi" w:cstheme="minorHAnsi"/>
          <w:sz w:val="22"/>
          <w:szCs w:val="22"/>
        </w:rPr>
      </w:pPr>
      <w:r w:rsidRPr="00B11EA4">
        <w:rPr>
          <w:rFonts w:asciiTheme="minorHAnsi" w:hAnsiTheme="minorHAnsi" w:cstheme="minorHAnsi"/>
          <w:sz w:val="22"/>
          <w:szCs w:val="22"/>
        </w:rPr>
        <w:t xml:space="preserve">Zugleich wird anhand der Vielzahl an Patenten deutlich, dass das Thema </w:t>
      </w:r>
      <w:r w:rsidRPr="00B11EA4">
        <w:rPr>
          <w:rStyle w:val="Fett"/>
          <w:rFonts w:asciiTheme="minorHAnsi" w:hAnsiTheme="minorHAnsi" w:cstheme="minorHAnsi"/>
          <w:sz w:val="22"/>
          <w:szCs w:val="22"/>
        </w:rPr>
        <w:t>„Metall entspannen mit Vibration“</w:t>
      </w:r>
      <w:r w:rsidRPr="00B11EA4">
        <w:rPr>
          <w:rFonts w:asciiTheme="minorHAnsi" w:hAnsiTheme="minorHAnsi" w:cstheme="minorHAnsi"/>
          <w:sz w:val="22"/>
          <w:szCs w:val="22"/>
        </w:rPr>
        <w:t xml:space="preserve"> noch längst nicht abschlie</w:t>
      </w:r>
      <w:r w:rsidR="006D79F6">
        <w:rPr>
          <w:rFonts w:asciiTheme="minorHAnsi" w:hAnsiTheme="minorHAnsi" w:cstheme="minorHAnsi"/>
          <w:sz w:val="22"/>
          <w:szCs w:val="22"/>
        </w:rPr>
        <w:t>ss</w:t>
      </w:r>
      <w:r w:rsidRPr="00B11EA4">
        <w:rPr>
          <w:rFonts w:asciiTheme="minorHAnsi" w:hAnsiTheme="minorHAnsi" w:cstheme="minorHAnsi"/>
          <w:sz w:val="22"/>
          <w:szCs w:val="22"/>
        </w:rPr>
        <w:t>end erforscht ist – es bietet weiterhin gro</w:t>
      </w:r>
      <w:r w:rsidR="006D79F6">
        <w:rPr>
          <w:rFonts w:asciiTheme="minorHAnsi" w:hAnsiTheme="minorHAnsi" w:cstheme="minorHAnsi"/>
          <w:sz w:val="22"/>
          <w:szCs w:val="22"/>
        </w:rPr>
        <w:t>ss</w:t>
      </w:r>
      <w:r w:rsidRPr="00B11EA4">
        <w:rPr>
          <w:rFonts w:asciiTheme="minorHAnsi" w:hAnsiTheme="minorHAnsi" w:cstheme="minorHAnsi"/>
          <w:sz w:val="22"/>
          <w:szCs w:val="22"/>
        </w:rPr>
        <w:t>es Innovationspotenzial.</w:t>
      </w:r>
    </w:p>
    <w:p w:rsidR="00B11EA4" w:rsidRPr="00B11EA4" w:rsidRDefault="00B11EA4" w:rsidP="00B11EA4">
      <w:pPr>
        <w:pStyle w:val="StandardWeb"/>
        <w:rPr>
          <w:rFonts w:asciiTheme="minorHAnsi" w:hAnsiTheme="minorHAnsi" w:cstheme="minorHAnsi"/>
          <w:sz w:val="22"/>
          <w:szCs w:val="22"/>
        </w:rPr>
      </w:pPr>
      <w:r w:rsidRPr="00B11EA4">
        <w:rPr>
          <w:rFonts w:asciiTheme="minorHAnsi" w:hAnsiTheme="minorHAnsi" w:cstheme="minorHAnsi"/>
          <w:sz w:val="22"/>
          <w:szCs w:val="22"/>
        </w:rPr>
        <w:t xml:space="preserve">Ausführliche Informationen und technische Details zu den Patenten finden Sie auf den offiziellen </w:t>
      </w:r>
      <w:r w:rsidRPr="00B11EA4">
        <w:rPr>
          <w:rFonts w:asciiTheme="minorHAnsi" w:hAnsiTheme="minorHAnsi" w:cstheme="minorHAnsi"/>
          <w:sz w:val="22"/>
          <w:szCs w:val="22"/>
        </w:rPr>
        <w:lastRenderedPageBreak/>
        <w:t>Webseiten der WIAP:</w:t>
      </w:r>
      <w:r w:rsidRPr="00B11EA4">
        <w:rPr>
          <w:rFonts w:asciiTheme="minorHAnsi" w:hAnsiTheme="minorHAnsi" w:cstheme="minorHAnsi"/>
          <w:sz w:val="22"/>
          <w:szCs w:val="22"/>
        </w:rPr>
        <w:br/>
      </w:r>
      <w:r w:rsidRPr="00B11EA4">
        <w:rPr>
          <w:rFonts w:cstheme="minorHAnsi"/>
          <w:sz w:val="22"/>
          <w:szCs w:val="22"/>
        </w:rPr>
        <w:t>🌐</w:t>
      </w:r>
      <w:r w:rsidRPr="00B11EA4">
        <w:rPr>
          <w:rFonts w:asciiTheme="minorHAnsi" w:hAnsiTheme="minorHAnsi" w:cstheme="minorHAnsi"/>
          <w:sz w:val="22"/>
          <w:szCs w:val="22"/>
        </w:rPr>
        <w:t xml:space="preserve"> </w:t>
      </w:r>
      <w:hyperlink r:id="rId158" w:tgtFrame="_new" w:history="1">
        <w:r w:rsidRPr="00B11EA4">
          <w:rPr>
            <w:rStyle w:val="Hyperlink"/>
            <w:rFonts w:asciiTheme="minorHAnsi" w:hAnsiTheme="minorHAnsi" w:cstheme="minorHAnsi"/>
            <w:sz w:val="22"/>
            <w:szCs w:val="22"/>
          </w:rPr>
          <w:t>www.wiap.ch</w:t>
        </w:r>
      </w:hyperlink>
      <w:r w:rsidRPr="00B11EA4">
        <w:rPr>
          <w:rFonts w:asciiTheme="minorHAnsi" w:hAnsiTheme="minorHAnsi" w:cstheme="minorHAnsi"/>
          <w:sz w:val="22"/>
          <w:szCs w:val="22"/>
        </w:rPr>
        <w:t xml:space="preserve"> und </w:t>
      </w:r>
      <w:hyperlink r:id="rId159" w:tgtFrame="_new" w:history="1">
        <w:r w:rsidRPr="00B11EA4">
          <w:rPr>
            <w:rStyle w:val="Hyperlink"/>
            <w:rFonts w:asciiTheme="minorHAnsi" w:hAnsiTheme="minorHAnsi" w:cstheme="minorHAnsi"/>
            <w:sz w:val="22"/>
            <w:szCs w:val="22"/>
          </w:rPr>
          <w:t>www.wiap-ag.ch</w:t>
        </w:r>
      </w:hyperlink>
    </w:p>
    <w:p w:rsidR="0075037F" w:rsidRDefault="0075037F" w:rsidP="00E30C86">
      <w:pPr>
        <w:rPr>
          <w:lang w:eastAsia="de-CH"/>
        </w:rPr>
      </w:pPr>
    </w:p>
    <w:p w:rsidR="0075037F" w:rsidRPr="00972EE0" w:rsidRDefault="0075037F" w:rsidP="0075037F">
      <w:pPr>
        <w:spacing w:before="100" w:beforeAutospacing="1" w:after="100" w:afterAutospacing="1" w:line="240" w:lineRule="auto"/>
        <w:rPr>
          <w:rFonts w:eastAsia="Times New Roman" w:cstheme="minorHAnsi"/>
          <w:lang w:eastAsia="de-DE"/>
        </w:rPr>
      </w:pPr>
    </w:p>
    <w:p w:rsidR="0075037F" w:rsidRPr="000A58CF" w:rsidRDefault="00460381" w:rsidP="0075037F">
      <w:pPr>
        <w:pStyle w:val="berschrift1"/>
        <w:spacing w:before="240" w:line="259" w:lineRule="auto"/>
        <w:ind w:left="1636"/>
        <w:rPr>
          <w:rFonts w:asciiTheme="minorHAnsi" w:eastAsia="Times New Roman" w:hAnsiTheme="minorHAnsi" w:cstheme="minorHAnsi"/>
          <w:color w:val="000000" w:themeColor="text1"/>
          <w:highlight w:val="yellow"/>
          <w:lang w:eastAsia="de-CH"/>
        </w:rPr>
      </w:pPr>
      <w:bookmarkStart w:id="1245" w:name="_Toc200109282"/>
      <w:bookmarkStart w:id="1246" w:name="_Toc200109357"/>
      <w:bookmarkStart w:id="1247" w:name="_Toc200109914"/>
      <w:bookmarkStart w:id="1248" w:name="_Toc200112911"/>
      <w:bookmarkStart w:id="1249" w:name="_Toc200117749"/>
      <w:bookmarkStart w:id="1250" w:name="_Toc200120940"/>
      <w:bookmarkStart w:id="1251" w:name="_Toc200259932"/>
      <w:bookmarkStart w:id="1252" w:name="_Toc200259992"/>
      <w:bookmarkStart w:id="1253" w:name="_Toc200260090"/>
      <w:bookmarkStart w:id="1254" w:name="_Toc200277739"/>
      <w:bookmarkStart w:id="1255" w:name="_Toc200277897"/>
      <w:bookmarkStart w:id="1256" w:name="_Toc200279079"/>
      <w:bookmarkStart w:id="1257" w:name="_Toc200279222"/>
      <w:bookmarkStart w:id="1258" w:name="_Toc200279616"/>
      <w:bookmarkStart w:id="1259" w:name="_Toc200279877"/>
      <w:bookmarkStart w:id="1260" w:name="_Toc200280051"/>
      <w:bookmarkStart w:id="1261" w:name="_Toc200280114"/>
      <w:bookmarkStart w:id="1262" w:name="_Toc200282005"/>
      <w:bookmarkStart w:id="1263" w:name="_Toc200282234"/>
      <w:bookmarkStart w:id="1264" w:name="_Toc200282373"/>
      <w:bookmarkStart w:id="1265" w:name="_Toc200282709"/>
      <w:bookmarkStart w:id="1266" w:name="_Toc200282841"/>
      <w:bookmarkStart w:id="1267" w:name="_Toc200282875"/>
      <w:bookmarkStart w:id="1268" w:name="_Toc200284480"/>
      <w:bookmarkStart w:id="1269" w:name="_Toc200286240"/>
      <w:bookmarkStart w:id="1270" w:name="_Toc200287098"/>
      <w:bookmarkStart w:id="1271" w:name="_Toc200288208"/>
      <w:bookmarkStart w:id="1272" w:name="_Toc200288270"/>
      <w:bookmarkStart w:id="1273" w:name="_Toc200288830"/>
      <w:bookmarkStart w:id="1274" w:name="_Toc200289249"/>
      <w:bookmarkStart w:id="1275" w:name="_Toc200292997"/>
      <w:bookmarkStart w:id="1276" w:name="_Toc200353908"/>
      <w:bookmarkStart w:id="1277" w:name="_Toc200354708"/>
      <w:bookmarkStart w:id="1278" w:name="_Toc200354881"/>
      <w:bookmarkStart w:id="1279" w:name="_Toc200355054"/>
      <w:bookmarkStart w:id="1280" w:name="_Toc200364612"/>
      <w:bookmarkStart w:id="1281" w:name="_Toc200364701"/>
      <w:bookmarkStart w:id="1282" w:name="_Toc200440870"/>
      <w:bookmarkStart w:id="1283" w:name="_Toc200440931"/>
      <w:bookmarkStart w:id="1284" w:name="_Toc200441307"/>
      <w:bookmarkStart w:id="1285" w:name="_Toc200443462"/>
      <w:bookmarkStart w:id="1286" w:name="_Toc200443559"/>
      <w:bookmarkStart w:id="1287" w:name="_Toc200443697"/>
      <w:bookmarkStart w:id="1288" w:name="_Toc200445076"/>
      <w:bookmarkStart w:id="1289" w:name="_Toc200445174"/>
      <w:bookmarkStart w:id="1290" w:name="_Toc200448161"/>
      <w:bookmarkStart w:id="1291" w:name="_Toc200522307"/>
      <w:r>
        <w:rPr>
          <w:rFonts w:asciiTheme="minorHAnsi" w:eastAsia="Times New Roman" w:hAnsiTheme="minorHAnsi" w:cstheme="minorHAnsi"/>
          <w:color w:val="000000" w:themeColor="text1"/>
          <w:lang w:eastAsia="de-CH"/>
        </w:rPr>
        <w:t>1</w:t>
      </w:r>
      <w:r w:rsidR="009C4EDA">
        <w:rPr>
          <w:rFonts w:asciiTheme="minorHAnsi" w:eastAsia="Times New Roman" w:hAnsiTheme="minorHAnsi" w:cstheme="minorHAnsi"/>
          <w:color w:val="000000" w:themeColor="text1"/>
          <w:lang w:eastAsia="de-CH"/>
        </w:rPr>
        <w:t>6</w:t>
      </w:r>
      <w:r w:rsidR="0075037F" w:rsidRPr="00A63C60">
        <w:rPr>
          <w:rFonts w:asciiTheme="minorHAnsi" w:eastAsia="Times New Roman" w:hAnsiTheme="minorHAnsi" w:cstheme="minorHAnsi"/>
          <w:color w:val="000000" w:themeColor="text1"/>
          <w:lang w:eastAsia="de-CH"/>
        </w:rPr>
        <w:t>.</w:t>
      </w:r>
      <w:r w:rsidR="0075037F">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75037F">
        <w:rPr>
          <w:rFonts w:asciiTheme="minorHAnsi" w:eastAsia="Times New Roman" w:hAnsiTheme="minorHAnsi" w:cstheme="minorHAnsi"/>
          <w:color w:val="000000" w:themeColor="text1"/>
          <w:lang w:eastAsia="de-CH"/>
        </w:rPr>
        <w:t xml:space="preserve">   </w:t>
      </w:r>
      <w:r w:rsidR="0075037F" w:rsidRPr="00A63C60">
        <w:rPr>
          <w:rFonts w:asciiTheme="minorHAnsi" w:eastAsia="Times New Roman" w:hAnsiTheme="minorHAnsi" w:cstheme="minorHAnsi"/>
          <w:color w:val="000000" w:themeColor="text1"/>
          <w:lang w:eastAsia="de-CH"/>
        </w:rPr>
        <w:t xml:space="preserve">  </w:t>
      </w:r>
      <w:r w:rsidR="000F2167">
        <w:rPr>
          <w:rFonts w:asciiTheme="minorHAnsi" w:eastAsia="Times New Roman" w:hAnsiTheme="minorHAnsi" w:cstheme="minorHAnsi"/>
          <w:color w:val="000000" w:themeColor="text1"/>
          <w:highlight w:val="yellow"/>
          <w:lang w:eastAsia="de-CH"/>
        </w:rPr>
        <w:t xml:space="preserve">Zubehör  zum </w:t>
      </w:r>
      <w:r w:rsidR="00B360F0">
        <w:rPr>
          <w:rFonts w:asciiTheme="minorHAnsi" w:eastAsia="Times New Roman" w:hAnsiTheme="minorHAnsi" w:cstheme="minorHAnsi"/>
          <w:color w:val="000000" w:themeColor="text1"/>
          <w:highlight w:val="yellow"/>
          <w:lang w:eastAsia="de-CH"/>
        </w:rPr>
        <w:t>MEMV-System</w:t>
      </w:r>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p>
    <w:p w:rsidR="00787553" w:rsidRDefault="00787553" w:rsidP="00E30C86">
      <w:pPr>
        <w:rPr>
          <w:lang w:eastAsia="de-CH"/>
        </w:rPr>
      </w:pPr>
    </w:p>
    <w:p w:rsidR="00D170C2" w:rsidRDefault="00BB7AE2" w:rsidP="00A82B3B">
      <w:pPr>
        <w:rPr>
          <w:sz w:val="24"/>
          <w:szCs w:val="24"/>
          <w:lang w:eastAsia="de-CH"/>
        </w:rPr>
      </w:pPr>
      <w:r w:rsidRPr="00BB7AE2">
        <w:rPr>
          <w:sz w:val="24"/>
          <w:szCs w:val="24"/>
        </w:rPr>
        <w:t>Im Laufe der Jahre hat die WIAP eine Vielzahl von Zusatzhilfsmitteln entwickelt und hergestellt, die das Vibrationsentspannen erheblich erleichtern. Ein Teil dieser Komponenten ist in der nachfolgenden Anleitung aufgeführt.</w:t>
      </w:r>
      <w:r w:rsidR="00787553" w:rsidRPr="00BB7AE2">
        <w:rPr>
          <w:sz w:val="24"/>
          <w:szCs w:val="24"/>
          <w:lang w:eastAsia="de-CH"/>
        </w:rPr>
        <w:t>.</w:t>
      </w:r>
      <w:r w:rsidR="00A82B3B">
        <w:rPr>
          <w:sz w:val="24"/>
          <w:szCs w:val="24"/>
          <w:lang w:eastAsia="de-CH"/>
        </w:rPr>
        <w:t xml:space="preserve"> </w:t>
      </w:r>
    </w:p>
    <w:p w:rsidR="001E1D3F" w:rsidRDefault="001E1D3F" w:rsidP="001E1D3F">
      <w:pPr>
        <w:spacing w:after="0"/>
        <w:jc w:val="center"/>
        <w:rPr>
          <w:sz w:val="24"/>
          <w:szCs w:val="24"/>
          <w:lang w:eastAsia="de-CH"/>
        </w:rPr>
      </w:pPr>
    </w:p>
    <w:p w:rsidR="00FB584E" w:rsidRDefault="00B329FC" w:rsidP="00D961F5">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 xml:space="preserve">16 </w:t>
      </w:r>
      <w:r w:rsidR="00FB584E">
        <w:rPr>
          <w:sz w:val="24"/>
          <w:szCs w:val="24"/>
          <w:lang w:eastAsia="de-CH"/>
        </w:rPr>
        <w:t>A:</w:t>
      </w:r>
    </w:p>
    <w:p w:rsidR="001E1D3F" w:rsidRDefault="00D961F5" w:rsidP="00D961F5">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D961F5">
        <w:rPr>
          <w:noProof/>
          <w:sz w:val="24"/>
          <w:szCs w:val="24"/>
          <w:lang w:eastAsia="de-DE"/>
        </w:rPr>
        <w:drawing>
          <wp:inline distT="0" distB="0" distL="0" distR="0">
            <wp:extent cx="1228724" cy="742950"/>
            <wp:effectExtent l="19050" t="0" r="0" b="0"/>
            <wp:docPr id="206" name="Bild 16"/>
            <wp:cNvGraphicFramePr/>
            <a:graphic xmlns:a="http://schemas.openxmlformats.org/drawingml/2006/main">
              <a:graphicData uri="http://schemas.openxmlformats.org/drawingml/2006/picture">
                <pic:pic xmlns:pic="http://schemas.openxmlformats.org/drawingml/2006/picture">
                  <pic:nvPicPr>
                    <pic:cNvPr id="8982" name="Picture 6"/>
                    <pic:cNvPicPr>
                      <a:picLocks noChangeAspect="1" noChangeArrowheads="1"/>
                    </pic:cNvPicPr>
                  </pic:nvPicPr>
                  <pic:blipFill>
                    <a:blip r:embed="rId160" cstate="email">
                      <a:extLst>
                        <a:ext uri="{28A0092B-C50C-407E-A947-70E740481C1C}">
                          <a14:useLocalDpi xmlns:lc="http://schemas.openxmlformats.org/drawingml/2006/lockedCanvas" xmlns:a14="http://schemas.microsoft.com/office/drawing/2010/main" xmlns="" xmlns:xdr="http://schemas.openxmlformats.org/drawingml/2006/spreadsheetDrawing" xmlns:w="http://schemas.openxmlformats.org/wordprocessingml/2006/main" xmlns:w10="urn:schemas-microsoft-com:office:word" xmlns:v="urn:schemas-microsoft-com:vml" xmlns:o="urn:schemas-microsoft-com:office:office"/>
                        </a:ext>
                      </a:extLst>
                    </a:blip>
                    <a:srcRect/>
                    <a:stretch>
                      <a:fillRect/>
                    </a:stretch>
                  </pic:blipFill>
                  <pic:spPr bwMode="auto">
                    <a:xfrm>
                      <a:off x="0" y="0"/>
                      <a:ext cx="1228724" cy="742950"/>
                    </a:xfrm>
                    <a:prstGeom prst="rect">
                      <a:avLst/>
                    </a:prstGeom>
                    <a:noFill/>
                    <a:ln w="9525">
                      <a:noFill/>
                      <a:miter lim="800000"/>
                      <a:headEnd/>
                      <a:tailEnd/>
                    </a:ln>
                  </pic:spPr>
                </pic:pic>
              </a:graphicData>
            </a:graphic>
          </wp:inline>
        </w:drawing>
      </w:r>
    </w:p>
    <w:p w:rsidR="00D961F5" w:rsidRDefault="00D961F5" w:rsidP="00D961F5">
      <w:pPr>
        <w:pBdr>
          <w:top w:val="single" w:sz="4" w:space="1" w:color="auto"/>
          <w:left w:val="single" w:sz="4" w:space="4" w:color="auto"/>
          <w:bottom w:val="single" w:sz="4" w:space="1" w:color="auto"/>
          <w:right w:val="single" w:sz="4" w:space="4" w:color="auto"/>
        </w:pBdr>
        <w:spacing w:after="0"/>
        <w:jc w:val="center"/>
        <w:rPr>
          <w:sz w:val="24"/>
          <w:szCs w:val="24"/>
          <w:lang w:eastAsia="de-CH"/>
        </w:rPr>
      </w:pPr>
    </w:p>
    <w:p w:rsidR="00D961F5" w:rsidRDefault="00D961F5" w:rsidP="00D961F5">
      <w:pPr>
        <w:pBdr>
          <w:top w:val="single" w:sz="4" w:space="1" w:color="auto"/>
          <w:left w:val="single" w:sz="4" w:space="4" w:color="auto"/>
          <w:bottom w:val="single" w:sz="4" w:space="1" w:color="auto"/>
          <w:right w:val="single" w:sz="4" w:space="4" w:color="auto"/>
        </w:pBdr>
        <w:spacing w:after="0"/>
        <w:jc w:val="center"/>
        <w:rPr>
          <w:sz w:val="24"/>
          <w:szCs w:val="24"/>
          <w:lang w:eastAsia="de-CH"/>
        </w:rPr>
      </w:pPr>
    </w:p>
    <w:p w:rsidR="00D961F5" w:rsidRPr="00D136B9" w:rsidRDefault="00D961F5" w:rsidP="00D961F5">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ES-ECO Anlage (manuell) 05 </w:t>
      </w:r>
    </w:p>
    <w:p w:rsidR="00D961F5" w:rsidRPr="00D136B9" w:rsidRDefault="00D961F5" w:rsidP="00D961F5">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5 Tonnen</w:t>
      </w:r>
    </w:p>
    <w:p w:rsidR="00D961F5" w:rsidRPr="00D136B9" w:rsidRDefault="00D961F5" w:rsidP="00D961F5">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ES-ECO Anlage (manuell) 20 </w:t>
      </w:r>
    </w:p>
    <w:p w:rsidR="00D961F5" w:rsidRPr="00D136B9" w:rsidRDefault="00D961F5" w:rsidP="00D961F5">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20 Tonnen </w:t>
      </w:r>
    </w:p>
    <w:p w:rsidR="00D961F5" w:rsidRPr="00D136B9" w:rsidRDefault="00D961F5" w:rsidP="00D961F5">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ES-ECO Anlage (manuell) 50 </w:t>
      </w:r>
    </w:p>
    <w:p w:rsidR="00D961F5" w:rsidRPr="00D136B9" w:rsidRDefault="00D961F5" w:rsidP="00D961F5">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50 Tonnen</w:t>
      </w:r>
    </w:p>
    <w:p w:rsidR="00D961F5" w:rsidRPr="00D136B9" w:rsidRDefault="00D961F5" w:rsidP="00D961F5">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ES-ECO Anlage (manuell) 100 </w:t>
      </w:r>
    </w:p>
    <w:p w:rsidR="00D961F5" w:rsidRPr="00D136B9" w:rsidRDefault="00D961F5" w:rsidP="00D961F5">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100 Tonnen </w:t>
      </w:r>
    </w:p>
    <w:p w:rsidR="00D961F5" w:rsidRPr="00D136B9" w:rsidRDefault="00D961F5" w:rsidP="00D961F5">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 Steuergerät    ES-ECO Anlage (manuell) 200 </w:t>
      </w:r>
    </w:p>
    <w:p w:rsidR="00D961F5" w:rsidRPr="00D136B9" w:rsidRDefault="00D961F5" w:rsidP="00D961F5">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200 Tonnen </w:t>
      </w:r>
    </w:p>
    <w:p w:rsidR="00D961F5" w:rsidRDefault="00D961F5" w:rsidP="001E1D3F">
      <w:pPr>
        <w:spacing w:after="0"/>
        <w:jc w:val="center"/>
        <w:rPr>
          <w:sz w:val="24"/>
          <w:szCs w:val="24"/>
          <w:lang w:eastAsia="de-CH"/>
        </w:rPr>
      </w:pPr>
    </w:p>
    <w:p w:rsidR="00D961F5" w:rsidRDefault="00D961F5" w:rsidP="001E1D3F">
      <w:pPr>
        <w:spacing w:after="0"/>
        <w:jc w:val="center"/>
        <w:rPr>
          <w:sz w:val="24"/>
          <w:szCs w:val="24"/>
          <w:lang w:eastAsia="de-CH"/>
        </w:rPr>
      </w:pPr>
    </w:p>
    <w:p w:rsidR="00D961F5" w:rsidRDefault="00D961F5" w:rsidP="001E1D3F">
      <w:pPr>
        <w:spacing w:after="0"/>
        <w:jc w:val="center"/>
        <w:rPr>
          <w:sz w:val="24"/>
          <w:szCs w:val="24"/>
          <w:lang w:eastAsia="de-CH"/>
        </w:rPr>
      </w:pPr>
    </w:p>
    <w:p w:rsidR="00EE401E" w:rsidRDefault="00EE401E" w:rsidP="00EE401E">
      <w:pPr>
        <w:spacing w:after="0"/>
        <w:jc w:val="center"/>
        <w:rPr>
          <w:sz w:val="24"/>
          <w:szCs w:val="24"/>
          <w:lang w:eastAsia="de-CH"/>
        </w:rPr>
      </w:pPr>
    </w:p>
    <w:p w:rsidR="00EE401E" w:rsidRDefault="00EE401E" w:rsidP="00EE401E">
      <w:pPr>
        <w:spacing w:after="0"/>
        <w:jc w:val="center"/>
        <w:rPr>
          <w:sz w:val="24"/>
          <w:szCs w:val="24"/>
          <w:lang w:eastAsia="de-CH"/>
        </w:rPr>
      </w:pPr>
    </w:p>
    <w:p w:rsidR="00FB584E" w:rsidRDefault="00B329FC" w:rsidP="00D961F5">
      <w:pPr>
        <w:pBdr>
          <w:top w:val="single" w:sz="4" w:space="1" w:color="auto"/>
          <w:left w:val="single" w:sz="4" w:space="4" w:color="auto"/>
          <w:bottom w:val="single" w:sz="4" w:space="1" w:color="auto"/>
          <w:right w:val="single" w:sz="4" w:space="4" w:color="auto"/>
        </w:pBdr>
        <w:spacing w:after="0"/>
        <w:jc w:val="center"/>
        <w:rPr>
          <w:noProof/>
          <w:sz w:val="24"/>
          <w:szCs w:val="24"/>
          <w:lang w:eastAsia="de-DE"/>
        </w:rPr>
      </w:pPr>
      <w:r>
        <w:rPr>
          <w:noProof/>
          <w:sz w:val="24"/>
          <w:szCs w:val="24"/>
          <w:lang w:eastAsia="de-DE"/>
        </w:rPr>
        <w:t xml:space="preserve">16 </w:t>
      </w:r>
      <w:r w:rsidR="00FB584E">
        <w:rPr>
          <w:noProof/>
          <w:sz w:val="24"/>
          <w:szCs w:val="24"/>
          <w:lang w:eastAsia="de-DE"/>
        </w:rPr>
        <w:t>B:</w:t>
      </w:r>
    </w:p>
    <w:p w:rsidR="00EE401E" w:rsidRDefault="00EE401E" w:rsidP="00D961F5">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D961F5">
        <w:rPr>
          <w:noProof/>
          <w:sz w:val="24"/>
          <w:szCs w:val="24"/>
          <w:lang w:eastAsia="de-DE"/>
        </w:rPr>
        <w:lastRenderedPageBreak/>
        <w:drawing>
          <wp:inline distT="0" distB="0" distL="0" distR="0">
            <wp:extent cx="1209674" cy="723900"/>
            <wp:effectExtent l="19050" t="0" r="0" b="0"/>
            <wp:docPr id="210" name="Bild 15"/>
            <wp:cNvGraphicFramePr/>
            <a:graphic xmlns:a="http://schemas.openxmlformats.org/drawingml/2006/main">
              <a:graphicData uri="http://schemas.openxmlformats.org/drawingml/2006/picture">
                <pic:pic xmlns:pic="http://schemas.openxmlformats.org/drawingml/2006/picture">
                  <pic:nvPicPr>
                    <pic:cNvPr id="9077" name="Picture 7"/>
                    <pic:cNvPicPr>
                      <a:picLocks noChangeAspect="1" noChangeArrowheads="1"/>
                    </pic:cNvPicPr>
                  </pic:nvPicPr>
                  <pic:blipFill>
                    <a:blip r:embed="rId161" cstate="email">
                      <a:extLst>
                        <a:ext uri="{28A0092B-C50C-407E-A947-70E740481C1C}">
                          <a14:useLocalDpi xmlns:lc="http://schemas.openxmlformats.org/drawingml/2006/lockedCanvas" xmlns:a14="http://schemas.microsoft.com/office/drawing/2010/main" xmlns="" xmlns:xdr="http://schemas.openxmlformats.org/drawingml/2006/spreadsheetDrawing" xmlns:w="http://schemas.openxmlformats.org/wordprocessingml/2006/main" xmlns:w10="urn:schemas-microsoft-com:office:word" xmlns:v="urn:schemas-microsoft-com:vml" xmlns:o="urn:schemas-microsoft-com:office:office"/>
                        </a:ext>
                      </a:extLst>
                    </a:blip>
                    <a:srcRect/>
                    <a:stretch>
                      <a:fillRect/>
                    </a:stretch>
                  </pic:blipFill>
                  <pic:spPr bwMode="auto">
                    <a:xfrm>
                      <a:off x="0" y="0"/>
                      <a:ext cx="1209674" cy="723900"/>
                    </a:xfrm>
                    <a:prstGeom prst="rect">
                      <a:avLst/>
                    </a:prstGeom>
                    <a:noFill/>
                    <a:ln w="9525">
                      <a:noFill/>
                      <a:miter lim="800000"/>
                      <a:headEnd/>
                      <a:tailEnd/>
                    </a:ln>
                  </pic:spPr>
                </pic:pic>
              </a:graphicData>
            </a:graphic>
          </wp:inline>
        </w:drawing>
      </w:r>
    </w:p>
    <w:p w:rsidR="00EE401E" w:rsidRDefault="00EE401E" w:rsidP="00D961F5">
      <w:pPr>
        <w:pBdr>
          <w:top w:val="single" w:sz="4" w:space="1" w:color="auto"/>
          <w:left w:val="single" w:sz="4" w:space="4" w:color="auto"/>
          <w:bottom w:val="single" w:sz="4" w:space="1" w:color="auto"/>
          <w:right w:val="single" w:sz="4" w:space="4" w:color="auto"/>
        </w:pBdr>
        <w:spacing w:after="0"/>
        <w:jc w:val="center"/>
        <w:rPr>
          <w:sz w:val="24"/>
          <w:szCs w:val="24"/>
          <w:lang w:eastAsia="de-CH"/>
        </w:rPr>
      </w:pP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  Anlage (halbautomatisch) 05 </w:t>
      </w:r>
    </w:p>
    <w:p w:rsidR="00D961F5"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5 Tonnen</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  Anlage (halbautomatisch) 20 </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20 Tonnen</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  Anlage (halbautomatisch) 50 </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50 Tonnen</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  Anlage (halbautomatisch) 100 </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100 Tonnen</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  Anlage (halbautomatisch) 200 </w:t>
      </w:r>
    </w:p>
    <w:p w:rsidR="00D961F5" w:rsidRPr="00D136B9" w:rsidRDefault="00EE401E" w:rsidP="00D961F5">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200 Tonnen</w:t>
      </w:r>
    </w:p>
    <w:p w:rsidR="00D961F5" w:rsidRDefault="00D961F5" w:rsidP="001E1D3F">
      <w:pPr>
        <w:spacing w:after="0"/>
        <w:jc w:val="center"/>
        <w:rPr>
          <w:sz w:val="24"/>
          <w:szCs w:val="24"/>
          <w:lang w:eastAsia="de-CH"/>
        </w:rPr>
      </w:pPr>
    </w:p>
    <w:p w:rsidR="00D961F5" w:rsidRDefault="00D961F5" w:rsidP="001E1D3F">
      <w:pPr>
        <w:spacing w:after="0"/>
        <w:jc w:val="center"/>
        <w:rPr>
          <w:sz w:val="24"/>
          <w:szCs w:val="24"/>
          <w:lang w:eastAsia="de-CH"/>
        </w:rPr>
      </w:pPr>
    </w:p>
    <w:p w:rsidR="00D961F5" w:rsidRDefault="00D961F5" w:rsidP="001E1D3F">
      <w:pPr>
        <w:spacing w:after="0"/>
        <w:jc w:val="center"/>
        <w:rPr>
          <w:sz w:val="24"/>
          <w:szCs w:val="24"/>
          <w:lang w:eastAsia="de-CH"/>
        </w:rPr>
      </w:pPr>
    </w:p>
    <w:p w:rsidR="00EE401E" w:rsidRDefault="00EE401E" w:rsidP="001E1D3F">
      <w:pPr>
        <w:spacing w:after="0"/>
        <w:jc w:val="center"/>
        <w:rPr>
          <w:sz w:val="24"/>
          <w:szCs w:val="24"/>
          <w:lang w:eastAsia="de-CH"/>
        </w:rPr>
      </w:pPr>
    </w:p>
    <w:p w:rsidR="00EE401E" w:rsidRDefault="00B329FC" w:rsidP="00EE401E">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 xml:space="preserve">16 </w:t>
      </w:r>
      <w:r w:rsidR="00FB584E">
        <w:rPr>
          <w:sz w:val="24"/>
          <w:szCs w:val="24"/>
          <w:lang w:eastAsia="de-CH"/>
        </w:rPr>
        <w:t>C:</w:t>
      </w:r>
    </w:p>
    <w:p w:rsidR="00EE401E" w:rsidRDefault="00EE401E" w:rsidP="00EE401E">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D961F5">
        <w:rPr>
          <w:noProof/>
          <w:sz w:val="24"/>
          <w:szCs w:val="24"/>
          <w:lang w:eastAsia="de-DE"/>
        </w:rPr>
        <w:drawing>
          <wp:inline distT="0" distB="0" distL="0" distR="0">
            <wp:extent cx="1200150" cy="914400"/>
            <wp:effectExtent l="19050" t="0" r="0" b="0"/>
            <wp:docPr id="211" name="Bild 17" descr="\\HPG55105CH\Ring_098_07_2017_3\A99_Prov_Photoordner\Metall_Entspannen_photos\AAA_MEMV2019\Steuergerät\IMG_8602.JPG"/>
            <wp:cNvGraphicFramePr/>
            <a:graphic xmlns:a="http://schemas.openxmlformats.org/drawingml/2006/main">
              <a:graphicData uri="http://schemas.openxmlformats.org/drawingml/2006/picture">
                <pic:pic xmlns:pic="http://schemas.openxmlformats.org/drawingml/2006/picture">
                  <pic:nvPicPr>
                    <pic:cNvPr id="315" name="Grafik 49" descr="\\HPG55105CH\Ring_098_07_2017_3\A99_Prov_Photoordner\Metall_Entspannen_photos\AAA_MEMV2019\Steuergerät\IMG_8602.JPG"/>
                    <pic:cNvPicPr>
                      <a:picLocks noChangeAspect="1" noChangeArrowheads="1"/>
                    </pic:cNvPicPr>
                  </pic:nvPicPr>
                  <pic:blipFill>
                    <a:blip r:embed="rId162" cstate="email">
                      <a:extLst>
                        <a:ext uri="{28A0092B-C50C-407E-A947-70E740481C1C}">
                          <a14:useLocalDpi xmlns:lc="http://schemas.openxmlformats.org/drawingml/2006/lockedCanvas" xmlns:a14="http://schemas.microsoft.com/office/drawing/2010/main" xmlns="" xmlns:xdr="http://schemas.openxmlformats.org/drawingml/2006/spreadsheetDrawing" xmlns:w="http://schemas.openxmlformats.org/wordprocessingml/2006/main" xmlns:w10="urn:schemas-microsoft-com:office:word" xmlns:v="urn:schemas-microsoft-com:vml" xmlns:o="urn:schemas-microsoft-com:office:office"/>
                        </a:ext>
                      </a:extLst>
                    </a:blip>
                    <a:srcRect/>
                    <a:stretch>
                      <a:fillRect/>
                    </a:stretch>
                  </pic:blipFill>
                  <pic:spPr bwMode="auto">
                    <a:xfrm>
                      <a:off x="0" y="0"/>
                      <a:ext cx="1200150" cy="914400"/>
                    </a:xfrm>
                    <a:prstGeom prst="rect">
                      <a:avLst/>
                    </a:prstGeom>
                    <a:noFill/>
                    <a:ln w="9525">
                      <a:noFill/>
                      <a:miter lim="800000"/>
                      <a:headEnd/>
                      <a:tailEnd/>
                    </a:ln>
                  </pic:spPr>
                </pic:pic>
              </a:graphicData>
            </a:graphic>
          </wp:inline>
        </w:drawing>
      </w:r>
    </w:p>
    <w:p w:rsidR="00EE401E" w:rsidRDefault="00EE401E" w:rsidP="00EE401E">
      <w:pPr>
        <w:pBdr>
          <w:top w:val="single" w:sz="4" w:space="1" w:color="auto"/>
          <w:left w:val="single" w:sz="4" w:space="4" w:color="auto"/>
          <w:bottom w:val="single" w:sz="4" w:space="1" w:color="auto"/>
          <w:right w:val="single" w:sz="4" w:space="4" w:color="auto"/>
        </w:pBdr>
        <w:spacing w:after="0"/>
        <w:jc w:val="center"/>
        <w:rPr>
          <w:sz w:val="24"/>
          <w:szCs w:val="24"/>
          <w:lang w:eastAsia="de-CH"/>
        </w:rPr>
      </w:pP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EH  Anlage (automatisch) 05 </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5 Tonnen</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EH  Anlage (automatisch) 20 </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20 Tonnen</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EH  Anlage (automatisch) 50 </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50 Tonnen</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EH  Anlage (automatisch) 100 </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100 Tonnen</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 xml:space="preserve">Steuergerät    EH  Anlage (automatisch) 200 </w:t>
      </w:r>
    </w:p>
    <w:p w:rsidR="00EE401E" w:rsidRPr="00D136B9" w:rsidRDefault="00EE401E" w:rsidP="00EE401E">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200 Tonnen</w:t>
      </w:r>
    </w:p>
    <w:p w:rsidR="00EE401E" w:rsidRDefault="00EE401E" w:rsidP="00EE401E">
      <w:pPr>
        <w:pBdr>
          <w:top w:val="single" w:sz="4" w:space="1" w:color="auto"/>
          <w:left w:val="single" w:sz="4" w:space="4" w:color="auto"/>
          <w:bottom w:val="single" w:sz="4" w:space="1" w:color="auto"/>
          <w:right w:val="single" w:sz="4" w:space="4" w:color="auto"/>
        </w:pBdr>
        <w:spacing w:after="0"/>
        <w:jc w:val="center"/>
        <w:rPr>
          <w:sz w:val="24"/>
          <w:szCs w:val="24"/>
          <w:lang w:eastAsia="de-CH"/>
        </w:rPr>
      </w:pPr>
    </w:p>
    <w:p w:rsidR="00EE401E" w:rsidRDefault="00EE401E" w:rsidP="001E1D3F">
      <w:pPr>
        <w:spacing w:after="0"/>
        <w:jc w:val="center"/>
        <w:rPr>
          <w:sz w:val="24"/>
          <w:szCs w:val="24"/>
          <w:lang w:eastAsia="de-CH"/>
        </w:rPr>
      </w:pPr>
    </w:p>
    <w:p w:rsidR="001E1D3F" w:rsidRDefault="001E1D3F" w:rsidP="001E1D3F">
      <w:pPr>
        <w:spacing w:after="0"/>
        <w:jc w:val="center"/>
        <w:rPr>
          <w:sz w:val="24"/>
          <w:szCs w:val="24"/>
          <w:lang w:eastAsia="de-CH"/>
        </w:rPr>
      </w:pPr>
    </w:p>
    <w:p w:rsidR="00FB584E" w:rsidRDefault="00B329FC" w:rsidP="001E1D3F">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 xml:space="preserve">16 </w:t>
      </w:r>
      <w:r w:rsidR="00FB584E">
        <w:rPr>
          <w:sz w:val="24"/>
          <w:szCs w:val="24"/>
          <w:lang w:eastAsia="de-CH"/>
        </w:rPr>
        <w:t>D:</w:t>
      </w:r>
    </w:p>
    <w:p w:rsidR="000D6B66" w:rsidRDefault="000D6B66" w:rsidP="001E1D3F">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0D6B66">
        <w:rPr>
          <w:noProof/>
          <w:sz w:val="24"/>
          <w:szCs w:val="24"/>
          <w:lang w:eastAsia="de-DE"/>
        </w:rPr>
        <w:lastRenderedPageBreak/>
        <w:drawing>
          <wp:inline distT="0" distB="0" distL="0" distR="0">
            <wp:extent cx="1396253" cy="1386728"/>
            <wp:effectExtent l="19050" t="0" r="0" b="0"/>
            <wp:docPr id="58" name="Bild 29"/>
            <wp:cNvGraphicFramePr/>
            <a:graphic xmlns:a="http://schemas.openxmlformats.org/drawingml/2006/main">
              <a:graphicData uri="http://schemas.openxmlformats.org/drawingml/2006/picture">
                <pic:pic xmlns:pic="http://schemas.openxmlformats.org/drawingml/2006/picture">
                  <pic:nvPicPr>
                    <pic:cNvPr id="12669" name="Picture 32"/>
                    <pic:cNvPicPr>
                      <a:picLocks noChangeAspect="1" noChangeArrowheads="1"/>
                    </pic:cNvPicPr>
                  </pic:nvPicPr>
                  <pic:blipFill>
                    <a:blip r:embed="rId163" cstate="print"/>
                    <a:srcRect/>
                    <a:stretch>
                      <a:fillRect/>
                    </a:stretch>
                  </pic:blipFill>
                  <pic:spPr bwMode="auto">
                    <a:xfrm>
                      <a:off x="0" y="0"/>
                      <a:ext cx="1396253" cy="1386728"/>
                    </a:xfrm>
                    <a:prstGeom prst="rect">
                      <a:avLst/>
                    </a:prstGeom>
                    <a:noFill/>
                    <a:ln w="9525">
                      <a:noFill/>
                      <a:miter lim="800000"/>
                      <a:headEnd/>
                      <a:tailEnd/>
                    </a:ln>
                  </pic:spPr>
                </pic:pic>
              </a:graphicData>
            </a:graphic>
          </wp:inline>
        </w:drawing>
      </w:r>
    </w:p>
    <w:p w:rsidR="000D6B66" w:rsidRPr="00F134AA" w:rsidRDefault="000D6B66" w:rsidP="001E1D3F">
      <w:pPr>
        <w:pBdr>
          <w:top w:val="single" w:sz="4" w:space="1" w:color="auto"/>
          <w:left w:val="single" w:sz="4" w:space="4" w:color="auto"/>
          <w:bottom w:val="single" w:sz="4" w:space="1" w:color="auto"/>
          <w:right w:val="single" w:sz="4" w:space="4" w:color="auto"/>
        </w:pBdr>
        <w:spacing w:after="0"/>
        <w:jc w:val="center"/>
        <w:rPr>
          <w:b/>
          <w:sz w:val="24"/>
          <w:szCs w:val="24"/>
          <w:lang w:eastAsia="de-CH"/>
        </w:rPr>
      </w:pPr>
      <w:r w:rsidRPr="00F134AA">
        <w:rPr>
          <w:b/>
          <w:sz w:val="24"/>
          <w:szCs w:val="24"/>
          <w:lang w:eastAsia="de-CH"/>
        </w:rPr>
        <w:t>Anreger 5T ,20T,50T,100t,200T</w:t>
      </w:r>
    </w:p>
    <w:p w:rsidR="000D6B66" w:rsidRPr="00794B58" w:rsidRDefault="000D6B66" w:rsidP="001E1D3F">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color w:val="000000"/>
          <w:lang w:val="en-GB" w:eastAsia="de-DE"/>
        </w:rPr>
      </w:pPr>
      <w:r w:rsidRPr="00794B58">
        <w:rPr>
          <w:rFonts w:ascii="Calibri" w:eastAsia="Times New Roman" w:hAnsi="Calibri" w:cs="Calibri"/>
          <w:color w:val="000000"/>
          <w:lang w:val="en-GB" w:eastAsia="de-DE"/>
        </w:rPr>
        <w:t>MEMV-D-A_05</w:t>
      </w:r>
      <w:r w:rsidR="00EE401E">
        <w:rPr>
          <w:rFonts w:ascii="Calibri" w:eastAsia="Times New Roman" w:hAnsi="Calibri" w:cs="Calibri"/>
          <w:color w:val="000000"/>
          <w:lang w:val="en-GB" w:eastAsia="de-DE"/>
        </w:rPr>
        <w:t xml:space="preserve">  0.75 KW</w:t>
      </w:r>
      <w:r w:rsidR="006D7483">
        <w:rPr>
          <w:rFonts w:ascii="Calibri" w:eastAsia="Times New Roman" w:hAnsi="Calibri" w:cs="Calibri"/>
          <w:color w:val="000000"/>
          <w:lang w:val="en-GB" w:eastAsia="de-DE"/>
        </w:rPr>
        <w:t xml:space="preserve"> (7.5 Tonnen)</w:t>
      </w:r>
    </w:p>
    <w:p w:rsidR="000D6B66" w:rsidRPr="00794B58" w:rsidRDefault="000D6B66" w:rsidP="001E1D3F">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color w:val="000000"/>
          <w:lang w:val="en-GB" w:eastAsia="de-DE"/>
        </w:rPr>
      </w:pPr>
      <w:r w:rsidRPr="00794B58">
        <w:rPr>
          <w:rFonts w:ascii="Calibri" w:eastAsia="Times New Roman" w:hAnsi="Calibri" w:cs="Calibri"/>
          <w:color w:val="000000"/>
          <w:lang w:val="en-GB" w:eastAsia="de-DE"/>
        </w:rPr>
        <w:t>MEMV-D-A-20</w:t>
      </w:r>
      <w:r w:rsidR="00EE401E">
        <w:rPr>
          <w:rFonts w:ascii="Calibri" w:eastAsia="Times New Roman" w:hAnsi="Calibri" w:cs="Calibri"/>
          <w:color w:val="000000"/>
          <w:lang w:val="en-GB" w:eastAsia="de-DE"/>
        </w:rPr>
        <w:t xml:space="preserve">   1.1</w:t>
      </w:r>
      <w:r w:rsidR="006D7483">
        <w:rPr>
          <w:rFonts w:ascii="Calibri" w:eastAsia="Times New Roman" w:hAnsi="Calibri" w:cs="Calibri"/>
          <w:color w:val="000000"/>
          <w:lang w:val="en-GB" w:eastAsia="de-DE"/>
        </w:rPr>
        <w:t>0</w:t>
      </w:r>
      <w:r w:rsidR="00EE401E">
        <w:rPr>
          <w:rFonts w:ascii="Calibri" w:eastAsia="Times New Roman" w:hAnsi="Calibri" w:cs="Calibri"/>
          <w:color w:val="000000"/>
          <w:lang w:val="en-GB" w:eastAsia="de-DE"/>
        </w:rPr>
        <w:t xml:space="preserve"> KW</w:t>
      </w:r>
      <w:r w:rsidR="006D7483">
        <w:rPr>
          <w:rFonts w:ascii="Calibri" w:eastAsia="Times New Roman" w:hAnsi="Calibri" w:cs="Calibri"/>
          <w:color w:val="000000"/>
          <w:lang w:val="en-GB" w:eastAsia="de-DE"/>
        </w:rPr>
        <w:t xml:space="preserve"> (20 Tonnen)</w:t>
      </w:r>
    </w:p>
    <w:p w:rsidR="000D6B66" w:rsidRPr="00794B58" w:rsidRDefault="000D6B66" w:rsidP="001E1D3F">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color w:val="000000"/>
          <w:lang w:val="en-GB" w:eastAsia="de-DE"/>
        </w:rPr>
      </w:pPr>
      <w:r w:rsidRPr="00794B58">
        <w:rPr>
          <w:rFonts w:ascii="Calibri" w:eastAsia="Times New Roman" w:hAnsi="Calibri" w:cs="Calibri"/>
          <w:color w:val="000000"/>
          <w:lang w:val="en-GB" w:eastAsia="de-DE"/>
        </w:rPr>
        <w:t>MEMV-D-A-50</w:t>
      </w:r>
      <w:r w:rsidR="00EE401E">
        <w:rPr>
          <w:rFonts w:ascii="Calibri" w:eastAsia="Times New Roman" w:hAnsi="Calibri" w:cs="Calibri"/>
          <w:color w:val="000000"/>
          <w:lang w:val="en-GB" w:eastAsia="de-DE"/>
        </w:rPr>
        <w:t xml:space="preserve">  2</w:t>
      </w:r>
      <w:r w:rsidR="006D7483">
        <w:rPr>
          <w:rFonts w:ascii="Calibri" w:eastAsia="Times New Roman" w:hAnsi="Calibri" w:cs="Calibri"/>
          <w:color w:val="000000"/>
          <w:lang w:val="en-GB" w:eastAsia="de-DE"/>
        </w:rPr>
        <w:t>.00</w:t>
      </w:r>
      <w:r w:rsidR="00EE401E">
        <w:rPr>
          <w:rFonts w:ascii="Calibri" w:eastAsia="Times New Roman" w:hAnsi="Calibri" w:cs="Calibri"/>
          <w:color w:val="000000"/>
          <w:lang w:val="en-GB" w:eastAsia="de-DE"/>
        </w:rPr>
        <w:t xml:space="preserve"> KW</w:t>
      </w:r>
      <w:r w:rsidR="006D7483">
        <w:rPr>
          <w:rFonts w:ascii="Calibri" w:eastAsia="Times New Roman" w:hAnsi="Calibri" w:cs="Calibri"/>
          <w:color w:val="000000"/>
          <w:lang w:val="en-GB" w:eastAsia="de-DE"/>
        </w:rPr>
        <w:t xml:space="preserve">  (60 Tonnen)</w:t>
      </w:r>
    </w:p>
    <w:p w:rsidR="000D6B66" w:rsidRPr="00794B58" w:rsidRDefault="000D6B66" w:rsidP="001E1D3F">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color w:val="000000"/>
          <w:lang w:val="en-GB" w:eastAsia="de-DE"/>
        </w:rPr>
      </w:pPr>
      <w:r w:rsidRPr="00794B58">
        <w:rPr>
          <w:rFonts w:ascii="Calibri" w:eastAsia="Times New Roman" w:hAnsi="Calibri" w:cs="Calibri"/>
          <w:color w:val="000000"/>
          <w:lang w:val="en-GB" w:eastAsia="de-DE"/>
        </w:rPr>
        <w:t>MEMV-D-A-100</w:t>
      </w:r>
      <w:r w:rsidR="00EE401E">
        <w:rPr>
          <w:rFonts w:ascii="Calibri" w:eastAsia="Times New Roman" w:hAnsi="Calibri" w:cs="Calibri"/>
          <w:color w:val="000000"/>
          <w:lang w:val="en-GB" w:eastAsia="de-DE"/>
        </w:rPr>
        <w:t xml:space="preserve">  5</w:t>
      </w:r>
      <w:r w:rsidR="006D7483">
        <w:rPr>
          <w:rFonts w:ascii="Calibri" w:eastAsia="Times New Roman" w:hAnsi="Calibri" w:cs="Calibri"/>
          <w:color w:val="000000"/>
          <w:lang w:val="en-GB" w:eastAsia="de-DE"/>
        </w:rPr>
        <w:t>.0</w:t>
      </w:r>
      <w:r w:rsidR="00EE401E">
        <w:rPr>
          <w:rFonts w:ascii="Calibri" w:eastAsia="Times New Roman" w:hAnsi="Calibri" w:cs="Calibri"/>
          <w:color w:val="000000"/>
          <w:lang w:val="en-GB" w:eastAsia="de-DE"/>
        </w:rPr>
        <w:t xml:space="preserve"> KW</w:t>
      </w:r>
      <w:r w:rsidR="006D7483">
        <w:rPr>
          <w:rFonts w:ascii="Calibri" w:eastAsia="Times New Roman" w:hAnsi="Calibri" w:cs="Calibri"/>
          <w:color w:val="000000"/>
          <w:lang w:val="en-GB" w:eastAsia="de-DE"/>
        </w:rPr>
        <w:t xml:space="preserve"> (120 Tonnen)</w:t>
      </w:r>
    </w:p>
    <w:p w:rsidR="000D6B66" w:rsidRDefault="000D6B66" w:rsidP="001E1D3F">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color w:val="000000"/>
          <w:lang w:val="fr-CH" w:eastAsia="de-DE"/>
        </w:rPr>
      </w:pPr>
      <w:r w:rsidRPr="000D6B66">
        <w:rPr>
          <w:rFonts w:ascii="Calibri" w:eastAsia="Times New Roman" w:hAnsi="Calibri" w:cs="Calibri"/>
          <w:color w:val="000000"/>
          <w:lang w:val="fr-CH" w:eastAsia="de-DE"/>
        </w:rPr>
        <w:t>MEMV-D-A-20</w:t>
      </w:r>
      <w:r>
        <w:rPr>
          <w:rFonts w:ascii="Calibri" w:eastAsia="Times New Roman" w:hAnsi="Calibri" w:cs="Calibri"/>
          <w:color w:val="000000"/>
          <w:lang w:val="fr-CH" w:eastAsia="de-DE"/>
        </w:rPr>
        <w:t>0</w:t>
      </w:r>
      <w:r w:rsidR="00EE401E">
        <w:rPr>
          <w:rFonts w:ascii="Calibri" w:eastAsia="Times New Roman" w:hAnsi="Calibri" w:cs="Calibri"/>
          <w:color w:val="000000"/>
          <w:lang w:val="fr-CH" w:eastAsia="de-DE"/>
        </w:rPr>
        <w:t xml:space="preserve">   11 KW</w:t>
      </w:r>
      <w:r w:rsidR="006D7483">
        <w:rPr>
          <w:rFonts w:ascii="Calibri" w:eastAsia="Times New Roman" w:hAnsi="Calibri" w:cs="Calibri"/>
          <w:color w:val="000000"/>
          <w:lang w:val="fr-CH" w:eastAsia="de-DE"/>
        </w:rPr>
        <w:t xml:space="preserve">  (240 Tonnen) </w:t>
      </w:r>
    </w:p>
    <w:p w:rsidR="002165FB" w:rsidRPr="000D6B66" w:rsidRDefault="002165FB" w:rsidP="001E1D3F">
      <w:pPr>
        <w:spacing w:after="0" w:line="240" w:lineRule="auto"/>
        <w:jc w:val="center"/>
        <w:rPr>
          <w:rFonts w:ascii="Calibri" w:eastAsia="Times New Roman" w:hAnsi="Calibri" w:cs="Calibri"/>
          <w:color w:val="000000"/>
          <w:lang w:val="fr-CH" w:eastAsia="de-DE"/>
        </w:rPr>
      </w:pPr>
    </w:p>
    <w:p w:rsidR="000D6B66" w:rsidRPr="000D6B66" w:rsidRDefault="000D6B66" w:rsidP="000D6B66">
      <w:pPr>
        <w:spacing w:after="0" w:line="240" w:lineRule="auto"/>
        <w:jc w:val="center"/>
        <w:rPr>
          <w:rFonts w:ascii="Calibri" w:eastAsia="Times New Roman" w:hAnsi="Calibri" w:cs="Calibri"/>
          <w:color w:val="000000"/>
          <w:lang w:val="fr-CH" w:eastAsia="de-DE"/>
        </w:rPr>
      </w:pPr>
    </w:p>
    <w:p w:rsidR="001E1D3F" w:rsidRPr="00EE401E" w:rsidRDefault="001E1D3F" w:rsidP="005050B6">
      <w:pPr>
        <w:jc w:val="center"/>
        <w:rPr>
          <w:sz w:val="24"/>
          <w:szCs w:val="24"/>
          <w:lang w:val="fr-CH" w:eastAsia="de-CH"/>
        </w:rPr>
      </w:pPr>
    </w:p>
    <w:p w:rsidR="001E1D3F" w:rsidRPr="00EE401E" w:rsidRDefault="001E1D3F" w:rsidP="005050B6">
      <w:pPr>
        <w:jc w:val="center"/>
        <w:rPr>
          <w:sz w:val="24"/>
          <w:szCs w:val="24"/>
          <w:lang w:val="fr-CH" w:eastAsia="de-CH"/>
        </w:rPr>
      </w:pPr>
    </w:p>
    <w:p w:rsidR="00FB584E" w:rsidRPr="00D6737D" w:rsidRDefault="00FB584E" w:rsidP="002165FB">
      <w:pPr>
        <w:pBdr>
          <w:top w:val="single" w:sz="4" w:space="1" w:color="auto"/>
          <w:left w:val="single" w:sz="4" w:space="4" w:color="auto"/>
          <w:bottom w:val="single" w:sz="4" w:space="1" w:color="auto"/>
          <w:right w:val="single" w:sz="4" w:space="4" w:color="auto"/>
        </w:pBdr>
        <w:jc w:val="center"/>
        <w:rPr>
          <w:sz w:val="24"/>
          <w:szCs w:val="24"/>
          <w:lang w:val="fr-CH" w:eastAsia="de-CH"/>
        </w:rPr>
      </w:pPr>
    </w:p>
    <w:p w:rsidR="00FB584E" w:rsidRDefault="00B329FC" w:rsidP="002165FB">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 xml:space="preserve">16 </w:t>
      </w:r>
      <w:r w:rsidR="00FB584E">
        <w:rPr>
          <w:sz w:val="24"/>
          <w:szCs w:val="24"/>
          <w:lang w:eastAsia="de-CH"/>
        </w:rPr>
        <w:t>E:</w:t>
      </w:r>
    </w:p>
    <w:p w:rsidR="004906AD" w:rsidRDefault="004906AD" w:rsidP="002165FB">
      <w:pPr>
        <w:pBdr>
          <w:top w:val="single" w:sz="4" w:space="1" w:color="auto"/>
          <w:left w:val="single" w:sz="4" w:space="4" w:color="auto"/>
          <w:bottom w:val="single" w:sz="4" w:space="1" w:color="auto"/>
          <w:right w:val="single" w:sz="4" w:space="4" w:color="auto"/>
        </w:pBdr>
        <w:jc w:val="center"/>
        <w:rPr>
          <w:sz w:val="24"/>
          <w:szCs w:val="24"/>
          <w:lang w:eastAsia="de-CH"/>
        </w:rPr>
      </w:pPr>
      <w:r w:rsidRPr="004906AD">
        <w:rPr>
          <w:noProof/>
          <w:sz w:val="24"/>
          <w:szCs w:val="24"/>
          <w:lang w:eastAsia="de-DE"/>
        </w:rPr>
        <w:drawing>
          <wp:inline distT="0" distB="0" distL="0" distR="0">
            <wp:extent cx="1247775" cy="800100"/>
            <wp:effectExtent l="19050" t="0" r="9525" b="0"/>
            <wp:docPr id="47" name="Bild 21"/>
            <wp:cNvGraphicFramePr/>
            <a:graphic xmlns:a="http://schemas.openxmlformats.org/drawingml/2006/main">
              <a:graphicData uri="http://schemas.openxmlformats.org/drawingml/2006/picture">
                <pic:pic xmlns:pic="http://schemas.openxmlformats.org/drawingml/2006/picture">
                  <pic:nvPicPr>
                    <pic:cNvPr id="12574" name="Picture 2"/>
                    <pic:cNvPicPr>
                      <a:picLocks noChangeAspect="1" noChangeArrowheads="1"/>
                    </pic:cNvPicPr>
                  </pic:nvPicPr>
                  <pic:blipFill>
                    <a:blip r:embed="rId164" cstate="print"/>
                    <a:srcRect/>
                    <a:stretch>
                      <a:fillRect/>
                    </a:stretch>
                  </pic:blipFill>
                  <pic:spPr bwMode="auto">
                    <a:xfrm>
                      <a:off x="0" y="0"/>
                      <a:ext cx="1247775" cy="800100"/>
                    </a:xfrm>
                    <a:prstGeom prst="rect">
                      <a:avLst/>
                    </a:prstGeom>
                    <a:noFill/>
                    <a:ln w="9525">
                      <a:noFill/>
                      <a:miter lim="800000"/>
                      <a:headEnd/>
                      <a:tailEnd/>
                    </a:ln>
                  </pic:spPr>
                </pic:pic>
              </a:graphicData>
            </a:graphic>
          </wp:inline>
        </w:drawing>
      </w:r>
    </w:p>
    <w:p w:rsidR="004906AD" w:rsidRPr="00F134AA" w:rsidRDefault="004906AD" w:rsidP="002165FB">
      <w:pPr>
        <w:pBdr>
          <w:top w:val="single" w:sz="4" w:space="1" w:color="auto"/>
          <w:left w:val="single" w:sz="4" w:space="4" w:color="auto"/>
          <w:bottom w:val="single" w:sz="4" w:space="1" w:color="auto"/>
          <w:right w:val="single" w:sz="4" w:space="4" w:color="auto"/>
        </w:pBdr>
        <w:spacing w:after="0"/>
        <w:jc w:val="center"/>
        <w:rPr>
          <w:b/>
          <w:sz w:val="24"/>
          <w:szCs w:val="24"/>
          <w:lang w:eastAsia="de-CH"/>
        </w:rPr>
      </w:pPr>
      <w:r w:rsidRPr="00F134AA">
        <w:rPr>
          <w:b/>
          <w:sz w:val="24"/>
          <w:szCs w:val="24"/>
          <w:lang w:eastAsia="de-CH"/>
        </w:rPr>
        <w:t>Manuelle Aufspann Platte für das drehen</w:t>
      </w:r>
    </w:p>
    <w:p w:rsidR="005050B6" w:rsidRPr="00D136B9" w:rsidRDefault="00F134AA" w:rsidP="002165FB">
      <w:pPr>
        <w:pBdr>
          <w:top w:val="single" w:sz="4" w:space="1" w:color="auto"/>
          <w:left w:val="single" w:sz="4" w:space="4" w:color="auto"/>
          <w:bottom w:val="single" w:sz="4" w:space="1" w:color="auto"/>
          <w:right w:val="single" w:sz="4" w:space="4" w:color="auto"/>
        </w:pBdr>
        <w:spacing w:after="0"/>
        <w:jc w:val="center"/>
        <w:rPr>
          <w:lang w:val="en-US" w:eastAsia="de-CH"/>
        </w:rPr>
      </w:pPr>
      <w:r w:rsidRPr="00D136B9">
        <w:rPr>
          <w:lang w:val="en-US" w:eastAsia="de-CH"/>
        </w:rPr>
        <w:t>MEMV-D-H  0</w:t>
      </w:r>
      <w:r w:rsidR="005050B6" w:rsidRPr="00D136B9">
        <w:rPr>
          <w:lang w:val="en-US" w:eastAsia="de-CH"/>
        </w:rPr>
        <w:t>5</w:t>
      </w:r>
    </w:p>
    <w:p w:rsidR="009E2998" w:rsidRPr="00D136B9" w:rsidRDefault="00F85AB7" w:rsidP="002165FB">
      <w:pPr>
        <w:pBdr>
          <w:top w:val="single" w:sz="4" w:space="1" w:color="auto"/>
          <w:left w:val="single" w:sz="4" w:space="4" w:color="auto"/>
          <w:bottom w:val="single" w:sz="4" w:space="1" w:color="auto"/>
          <w:right w:val="single" w:sz="4" w:space="4" w:color="auto"/>
        </w:pBdr>
        <w:spacing w:after="0"/>
        <w:jc w:val="center"/>
        <w:rPr>
          <w:lang w:val="en-US" w:eastAsia="de-CH"/>
        </w:rPr>
      </w:pPr>
      <w:r w:rsidRPr="00D136B9">
        <w:rPr>
          <w:lang w:val="en-US" w:eastAsia="de-CH"/>
        </w:rPr>
        <w:t>MEMV-D-H  20/50</w:t>
      </w:r>
    </w:p>
    <w:p w:rsidR="007C76DA" w:rsidRPr="00D136B9" w:rsidRDefault="007C76DA" w:rsidP="007C76DA">
      <w:pPr>
        <w:pBdr>
          <w:top w:val="single" w:sz="4" w:space="1" w:color="auto"/>
          <w:left w:val="single" w:sz="4" w:space="4" w:color="auto"/>
          <w:bottom w:val="single" w:sz="4" w:space="1" w:color="auto"/>
          <w:right w:val="single" w:sz="4" w:space="4" w:color="auto"/>
        </w:pBdr>
        <w:spacing w:after="0"/>
        <w:jc w:val="center"/>
        <w:rPr>
          <w:lang w:val="en-US" w:eastAsia="de-CH"/>
        </w:rPr>
      </w:pPr>
      <w:r w:rsidRPr="00D136B9">
        <w:rPr>
          <w:lang w:val="en-US" w:eastAsia="de-CH"/>
        </w:rPr>
        <w:t>MEMV-D-H  100</w:t>
      </w:r>
    </w:p>
    <w:p w:rsidR="007C76DA" w:rsidRPr="00D136B9" w:rsidRDefault="007C76DA" w:rsidP="007C76DA">
      <w:pPr>
        <w:pBdr>
          <w:top w:val="single" w:sz="4" w:space="1" w:color="auto"/>
          <w:left w:val="single" w:sz="4" w:space="4" w:color="auto"/>
          <w:bottom w:val="single" w:sz="4" w:space="1" w:color="auto"/>
          <w:right w:val="single" w:sz="4" w:space="4" w:color="auto"/>
        </w:pBdr>
        <w:spacing w:after="0"/>
        <w:jc w:val="center"/>
        <w:rPr>
          <w:lang w:val="en-US" w:eastAsia="de-CH"/>
        </w:rPr>
      </w:pPr>
      <w:r w:rsidRPr="00D136B9">
        <w:rPr>
          <w:lang w:val="en-US" w:eastAsia="de-CH"/>
        </w:rPr>
        <w:t>MEMV-D-H  200</w:t>
      </w:r>
    </w:p>
    <w:p w:rsidR="007C76DA" w:rsidRDefault="007C76DA" w:rsidP="002165FB">
      <w:pPr>
        <w:pBdr>
          <w:top w:val="single" w:sz="4" w:space="1" w:color="auto"/>
          <w:left w:val="single" w:sz="4" w:space="4" w:color="auto"/>
          <w:bottom w:val="single" w:sz="4" w:space="1" w:color="auto"/>
          <w:right w:val="single" w:sz="4" w:space="4" w:color="auto"/>
        </w:pBdr>
        <w:spacing w:after="0"/>
        <w:jc w:val="center"/>
        <w:rPr>
          <w:sz w:val="24"/>
          <w:szCs w:val="24"/>
          <w:lang w:val="en-US" w:eastAsia="de-CH"/>
        </w:rPr>
      </w:pPr>
    </w:p>
    <w:p w:rsidR="002165FB" w:rsidRPr="000E30D1" w:rsidRDefault="002165FB" w:rsidP="002165FB">
      <w:pPr>
        <w:spacing w:after="0"/>
        <w:rPr>
          <w:sz w:val="24"/>
          <w:szCs w:val="24"/>
          <w:lang w:val="en-US" w:eastAsia="de-CH"/>
        </w:rPr>
      </w:pPr>
    </w:p>
    <w:p w:rsidR="00FB584E" w:rsidRDefault="00B329FC" w:rsidP="002165FB">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 xml:space="preserve">16 </w:t>
      </w:r>
      <w:r w:rsidR="00FB584E">
        <w:rPr>
          <w:sz w:val="24"/>
          <w:szCs w:val="24"/>
          <w:lang w:eastAsia="de-CH"/>
        </w:rPr>
        <w:t>F:</w:t>
      </w:r>
    </w:p>
    <w:p w:rsidR="004906AD" w:rsidRDefault="004906AD" w:rsidP="002165FB">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4906AD">
        <w:rPr>
          <w:noProof/>
          <w:sz w:val="24"/>
          <w:szCs w:val="24"/>
          <w:lang w:eastAsia="de-DE"/>
        </w:rPr>
        <w:drawing>
          <wp:inline distT="0" distB="0" distL="0" distR="0">
            <wp:extent cx="971550" cy="923925"/>
            <wp:effectExtent l="19050" t="0" r="0" b="0"/>
            <wp:docPr id="45" name="Bild 20"/>
            <wp:cNvGraphicFramePr/>
            <a:graphic xmlns:a="http://schemas.openxmlformats.org/drawingml/2006/main">
              <a:graphicData uri="http://schemas.openxmlformats.org/drawingml/2006/picture">
                <pic:pic xmlns:pic="http://schemas.openxmlformats.org/drawingml/2006/picture">
                  <pic:nvPicPr>
                    <pic:cNvPr id="12573" name="Picture 4"/>
                    <pic:cNvPicPr>
                      <a:picLocks noChangeAspect="1" noChangeArrowheads="1"/>
                    </pic:cNvPicPr>
                  </pic:nvPicPr>
                  <pic:blipFill>
                    <a:blip r:embed="rId165" cstate="print"/>
                    <a:srcRect/>
                    <a:stretch>
                      <a:fillRect/>
                    </a:stretch>
                  </pic:blipFill>
                  <pic:spPr bwMode="auto">
                    <a:xfrm>
                      <a:off x="0" y="0"/>
                      <a:ext cx="971550" cy="923925"/>
                    </a:xfrm>
                    <a:prstGeom prst="rect">
                      <a:avLst/>
                    </a:prstGeom>
                    <a:noFill/>
                    <a:ln w="9525">
                      <a:noFill/>
                      <a:miter lim="800000"/>
                      <a:headEnd/>
                      <a:tailEnd/>
                    </a:ln>
                  </pic:spPr>
                </pic:pic>
              </a:graphicData>
            </a:graphic>
          </wp:inline>
        </w:drawing>
      </w:r>
    </w:p>
    <w:p w:rsidR="004906AD" w:rsidRDefault="004906AD" w:rsidP="002165FB">
      <w:pPr>
        <w:pBdr>
          <w:top w:val="single" w:sz="4" w:space="1" w:color="auto"/>
          <w:left w:val="single" w:sz="4" w:space="4" w:color="auto"/>
          <w:bottom w:val="single" w:sz="4" w:space="1" w:color="auto"/>
          <w:right w:val="single" w:sz="4" w:space="4" w:color="auto"/>
        </w:pBdr>
        <w:spacing w:after="0"/>
        <w:jc w:val="center"/>
        <w:rPr>
          <w:b/>
          <w:sz w:val="24"/>
          <w:szCs w:val="24"/>
          <w:lang w:eastAsia="de-CH"/>
        </w:rPr>
      </w:pPr>
      <w:r w:rsidRPr="00BC5CCC">
        <w:rPr>
          <w:b/>
          <w:sz w:val="24"/>
          <w:szCs w:val="24"/>
          <w:lang w:eastAsia="de-CH"/>
        </w:rPr>
        <w:t>Manueller Drehwinkel   0 ° /90°</w:t>
      </w:r>
    </w:p>
    <w:p w:rsidR="00BC5CCC" w:rsidRPr="00BC5CCC" w:rsidRDefault="00BC5CCC" w:rsidP="002165FB">
      <w:pPr>
        <w:pBdr>
          <w:top w:val="single" w:sz="4" w:space="1" w:color="auto"/>
          <w:left w:val="single" w:sz="4" w:space="4" w:color="auto"/>
          <w:bottom w:val="single" w:sz="4" w:space="1" w:color="auto"/>
          <w:right w:val="single" w:sz="4" w:space="4" w:color="auto"/>
        </w:pBdr>
        <w:spacing w:after="0"/>
        <w:jc w:val="center"/>
        <w:rPr>
          <w:b/>
          <w:sz w:val="24"/>
          <w:szCs w:val="24"/>
          <w:lang w:eastAsia="de-CH"/>
        </w:rPr>
      </w:pPr>
    </w:p>
    <w:p w:rsidR="00BC5CCC" w:rsidRPr="00D136B9" w:rsidRDefault="00BC5CCC" w:rsidP="002165FB">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MEMV-D-HV 5/20</w:t>
      </w:r>
    </w:p>
    <w:p w:rsidR="00F85AB7" w:rsidRPr="00D136B9" w:rsidRDefault="00F85AB7" w:rsidP="002165FB">
      <w:pPr>
        <w:pBdr>
          <w:top w:val="single" w:sz="4" w:space="1" w:color="auto"/>
          <w:left w:val="single" w:sz="4" w:space="4" w:color="auto"/>
          <w:bottom w:val="single" w:sz="4" w:space="1" w:color="auto"/>
          <w:right w:val="single" w:sz="4" w:space="4" w:color="auto"/>
        </w:pBdr>
        <w:spacing w:after="0"/>
        <w:jc w:val="center"/>
        <w:rPr>
          <w:lang w:eastAsia="de-CH"/>
        </w:rPr>
      </w:pPr>
      <w:r w:rsidRPr="00D136B9">
        <w:rPr>
          <w:lang w:eastAsia="de-CH"/>
        </w:rPr>
        <w:t>MEMV-D-HV   50</w:t>
      </w:r>
    </w:p>
    <w:p w:rsidR="009E2998" w:rsidRDefault="009E2998" w:rsidP="00EE6387">
      <w:pPr>
        <w:spacing w:after="0"/>
        <w:rPr>
          <w:sz w:val="24"/>
          <w:szCs w:val="24"/>
          <w:lang w:eastAsia="de-CH"/>
        </w:rPr>
      </w:pPr>
    </w:p>
    <w:p w:rsidR="00FB584E" w:rsidRDefault="00B329FC" w:rsidP="00FB584E">
      <w:pPr>
        <w:pBdr>
          <w:top w:val="single" w:sz="4" w:space="1" w:color="auto"/>
          <w:left w:val="single" w:sz="4" w:space="4" w:color="auto"/>
          <w:bottom w:val="single" w:sz="4" w:space="1" w:color="auto"/>
          <w:right w:val="single" w:sz="4" w:space="4" w:color="auto"/>
        </w:pBdr>
        <w:spacing w:before="100" w:beforeAutospacing="1" w:after="0" w:line="240" w:lineRule="auto"/>
        <w:jc w:val="center"/>
        <w:rPr>
          <w:rFonts w:eastAsia="Times New Roman" w:cstheme="minorHAnsi"/>
          <w:lang w:eastAsia="de-DE"/>
        </w:rPr>
      </w:pPr>
      <w:r>
        <w:rPr>
          <w:rFonts w:eastAsia="Times New Roman" w:cstheme="minorHAnsi"/>
          <w:lang w:eastAsia="de-DE"/>
        </w:rPr>
        <w:t xml:space="preserve">16 </w:t>
      </w:r>
      <w:r w:rsidR="00FB584E">
        <w:rPr>
          <w:rFonts w:eastAsia="Times New Roman" w:cstheme="minorHAnsi"/>
          <w:lang w:eastAsia="de-DE"/>
        </w:rPr>
        <w:t>G:</w:t>
      </w:r>
    </w:p>
    <w:p w:rsidR="004906AD" w:rsidRDefault="004906AD" w:rsidP="002165FB">
      <w:pPr>
        <w:pBdr>
          <w:top w:val="single" w:sz="4" w:space="1" w:color="auto"/>
          <w:left w:val="single" w:sz="4" w:space="4" w:color="auto"/>
          <w:bottom w:val="single" w:sz="4" w:space="1" w:color="auto"/>
          <w:right w:val="single" w:sz="4" w:space="4" w:color="auto"/>
        </w:pBdr>
        <w:spacing w:before="100" w:beforeAutospacing="1" w:after="0" w:line="240" w:lineRule="auto"/>
        <w:rPr>
          <w:rFonts w:eastAsia="Times New Roman" w:cstheme="minorHAnsi"/>
          <w:lang w:eastAsia="de-DE"/>
        </w:rPr>
      </w:pPr>
      <w:r w:rsidRPr="004906AD">
        <w:rPr>
          <w:rFonts w:eastAsia="Times New Roman" w:cstheme="minorHAnsi"/>
          <w:noProof/>
          <w:lang w:eastAsia="de-DE"/>
        </w:rPr>
        <w:drawing>
          <wp:inline distT="0" distB="0" distL="0" distR="0">
            <wp:extent cx="819150" cy="819150"/>
            <wp:effectExtent l="19050" t="0" r="0" b="0"/>
            <wp:docPr id="48" name="Bild 19"/>
            <wp:cNvGraphicFramePr/>
            <a:graphic xmlns:a="http://schemas.openxmlformats.org/drawingml/2006/main">
              <a:graphicData uri="http://schemas.openxmlformats.org/drawingml/2006/picture">
                <pic:pic xmlns:pic="http://schemas.openxmlformats.org/drawingml/2006/picture">
                  <pic:nvPicPr>
                    <pic:cNvPr id="12575" name="Picture 2"/>
                    <pic:cNvPicPr>
                      <a:picLocks noChangeAspect="1" noChangeArrowheads="1"/>
                    </pic:cNvPicPr>
                  </pic:nvPicPr>
                  <pic:blipFill>
                    <a:blip r:embed="rId166" cstate="print"/>
                    <a:srcRect/>
                    <a:stretch>
                      <a:fillRect/>
                    </a:stretch>
                  </pic:blipFill>
                  <pic:spPr bwMode="auto">
                    <a:xfrm>
                      <a:off x="0" y="0"/>
                      <a:ext cx="819150" cy="819150"/>
                    </a:xfrm>
                    <a:prstGeom prst="rect">
                      <a:avLst/>
                    </a:prstGeom>
                    <a:noFill/>
                    <a:ln w="9525">
                      <a:noFill/>
                      <a:miter lim="800000"/>
                      <a:headEnd/>
                      <a:tailEnd/>
                    </a:ln>
                  </pic:spPr>
                </pic:pic>
              </a:graphicData>
            </a:graphic>
          </wp:inline>
        </w:drawing>
      </w:r>
      <w:r w:rsidR="009E2998" w:rsidRPr="009E2998">
        <w:rPr>
          <w:rFonts w:eastAsia="Times New Roman" w:cstheme="minorHAnsi"/>
          <w:noProof/>
          <w:lang w:eastAsia="de-DE"/>
        </w:rPr>
        <w:drawing>
          <wp:inline distT="0" distB="0" distL="0" distR="0">
            <wp:extent cx="1345319" cy="1133475"/>
            <wp:effectExtent l="19050" t="0" r="7231" b="0"/>
            <wp:docPr id="111" name="Bild 59"/>
            <wp:cNvGraphicFramePr/>
            <a:graphic xmlns:a="http://schemas.openxmlformats.org/drawingml/2006/main">
              <a:graphicData uri="http://schemas.openxmlformats.org/drawingml/2006/picture">
                <pic:pic xmlns:pic="http://schemas.openxmlformats.org/drawingml/2006/picture">
                  <pic:nvPicPr>
                    <pic:cNvPr id="318" name="Grafik 317"/>
                    <pic:cNvPicPr>
                      <a:picLocks noChangeAspect="1"/>
                    </pic:cNvPicPr>
                  </pic:nvPicPr>
                  <pic:blipFill>
                    <a:blip r:embed="rId167"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tretch>
                      <a:fillRect/>
                    </a:stretch>
                  </pic:blipFill>
                  <pic:spPr>
                    <a:xfrm>
                      <a:off x="0" y="0"/>
                      <a:ext cx="1345319" cy="1133475"/>
                    </a:xfrm>
                    <a:prstGeom prst="rect">
                      <a:avLst/>
                    </a:prstGeom>
                  </pic:spPr>
                </pic:pic>
              </a:graphicData>
            </a:graphic>
          </wp:inline>
        </w:drawing>
      </w:r>
    </w:p>
    <w:p w:rsidR="004906AD" w:rsidRPr="00F134AA" w:rsidRDefault="004906AD" w:rsidP="00F05B9E">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eastAsia="Times New Roman" w:cstheme="minorHAnsi"/>
          <w:b/>
          <w:sz w:val="24"/>
          <w:szCs w:val="24"/>
          <w:lang w:eastAsia="de-DE"/>
        </w:rPr>
      </w:pPr>
      <w:r w:rsidRPr="00F134AA">
        <w:rPr>
          <w:rFonts w:eastAsia="Times New Roman" w:cstheme="minorHAnsi"/>
          <w:b/>
          <w:sz w:val="24"/>
          <w:szCs w:val="24"/>
          <w:lang w:eastAsia="de-DE"/>
        </w:rPr>
        <w:t>Schwenk Vorrichtung</w:t>
      </w:r>
    </w:p>
    <w:p w:rsidR="009E2998" w:rsidRDefault="009E2998" w:rsidP="00F05B9E">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eastAsia="Times New Roman" w:cstheme="minorHAnsi"/>
          <w:lang w:eastAsia="de-DE"/>
        </w:rPr>
      </w:pPr>
      <w:r w:rsidRPr="009E2998">
        <w:rPr>
          <w:rFonts w:eastAsia="Times New Roman" w:cstheme="minorHAnsi"/>
          <w:lang w:eastAsia="de-DE"/>
        </w:rPr>
        <w:t>MEMV-AW-400-800-B</w:t>
      </w:r>
    </w:p>
    <w:p w:rsidR="009E2998" w:rsidRDefault="009E2998" w:rsidP="004906AD">
      <w:pPr>
        <w:spacing w:before="100" w:beforeAutospacing="1" w:after="100" w:afterAutospacing="1" w:line="240" w:lineRule="auto"/>
        <w:rPr>
          <w:rFonts w:eastAsia="Times New Roman" w:cstheme="minorHAnsi"/>
          <w:lang w:eastAsia="de-DE"/>
        </w:rPr>
      </w:pPr>
    </w:p>
    <w:p w:rsidR="00FB584E" w:rsidRDefault="00FB584E" w:rsidP="002165F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noProof/>
          <w:lang w:eastAsia="de-DE"/>
        </w:rPr>
      </w:pPr>
    </w:p>
    <w:p w:rsidR="00FB584E" w:rsidRDefault="00FB584E" w:rsidP="002165F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noProof/>
          <w:lang w:eastAsia="de-DE"/>
        </w:rPr>
      </w:pPr>
    </w:p>
    <w:p w:rsidR="00FB584E" w:rsidRDefault="00B329FC" w:rsidP="002165F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noProof/>
          <w:lang w:eastAsia="de-DE"/>
        </w:rPr>
      </w:pPr>
      <w:r>
        <w:rPr>
          <w:noProof/>
          <w:lang w:eastAsia="de-DE"/>
        </w:rPr>
        <w:t xml:space="preserve">16 </w:t>
      </w:r>
      <w:r w:rsidR="00FB584E">
        <w:rPr>
          <w:noProof/>
          <w:lang w:eastAsia="de-DE"/>
        </w:rPr>
        <w:t>H:</w:t>
      </w:r>
    </w:p>
    <w:p w:rsidR="009E2998" w:rsidRDefault="009E2998" w:rsidP="002165F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noProof/>
          <w:lang w:eastAsia="de-DE"/>
        </w:rPr>
      </w:pPr>
      <w:r w:rsidRPr="009E2998">
        <w:rPr>
          <w:rFonts w:eastAsia="Times New Roman" w:cstheme="minorHAnsi"/>
          <w:noProof/>
          <w:lang w:eastAsia="de-DE"/>
        </w:rPr>
        <w:drawing>
          <wp:inline distT="0" distB="0" distL="0" distR="0">
            <wp:extent cx="1228724" cy="942975"/>
            <wp:effectExtent l="19050" t="0" r="0" b="0"/>
            <wp:docPr id="112" name="Bild 60" descr="https://www.wiap.ch/Diverse%20Sprachen/Deutsch/10.%20Liefersortiment/Liefersortiment_files/image063.gif"/>
            <wp:cNvGraphicFramePr/>
            <a:graphic xmlns:a="http://schemas.openxmlformats.org/drawingml/2006/main">
              <a:graphicData uri="http://schemas.openxmlformats.org/drawingml/2006/picture">
                <pic:pic xmlns:pic="http://schemas.openxmlformats.org/drawingml/2006/picture">
                  <pic:nvPicPr>
                    <pic:cNvPr id="279" name="Picture 1" descr="https://www.wiap.ch/Diverse%20Sprachen/Deutsch/10.%20Liefersortiment/Liefersortiment_files/image063.gif"/>
                    <pic:cNvPicPr>
                      <a:picLocks noChangeAspect="1" noChangeArrowheads="1"/>
                    </pic:cNvPicPr>
                  </pic:nvPicPr>
                  <pic:blipFill>
                    <a:blip r:embed="rId168"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228724" cy="942975"/>
                    </a:xfrm>
                    <a:prstGeom prst="rect">
                      <a:avLst/>
                    </a:prstGeom>
                    <a:noFill/>
                    <a:ln w="9525">
                      <a:noFill/>
                      <a:miter lim="800000"/>
                      <a:headEnd/>
                      <a:tailEnd/>
                    </a:ln>
                  </pic:spPr>
                </pic:pic>
              </a:graphicData>
            </a:graphic>
          </wp:inline>
        </w:drawing>
      </w:r>
      <w:r w:rsidRPr="009E2998">
        <w:rPr>
          <w:rFonts w:eastAsia="Times New Roman" w:cstheme="minorHAnsi"/>
          <w:noProof/>
          <w:lang w:eastAsia="de-DE"/>
        </w:rPr>
        <w:drawing>
          <wp:inline distT="0" distB="0" distL="0" distR="0">
            <wp:extent cx="1263650" cy="947737"/>
            <wp:effectExtent l="19050" t="0" r="0" b="0"/>
            <wp:docPr id="113" name="Bild 6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a:blip r:embed="rId169"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tretch>
                      <a:fillRect/>
                    </a:stretch>
                  </pic:blipFill>
                  <pic:spPr>
                    <a:xfrm>
                      <a:off x="0" y="0"/>
                      <a:ext cx="1263650" cy="947737"/>
                    </a:xfrm>
                    <a:prstGeom prst="rect">
                      <a:avLst/>
                    </a:prstGeom>
                  </pic:spPr>
                </pic:pic>
              </a:graphicData>
            </a:graphic>
          </wp:inline>
        </w:drawing>
      </w:r>
    </w:p>
    <w:p w:rsidR="009E2998" w:rsidRPr="00F134AA" w:rsidRDefault="009E2998" w:rsidP="002165FB">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eastAsia="Times New Roman" w:cstheme="minorHAnsi"/>
          <w:b/>
          <w:sz w:val="24"/>
          <w:szCs w:val="24"/>
          <w:lang w:eastAsia="de-DE"/>
        </w:rPr>
      </w:pPr>
      <w:r w:rsidRPr="00F134AA">
        <w:rPr>
          <w:rFonts w:eastAsia="Times New Roman" w:cstheme="minorHAnsi"/>
          <w:b/>
          <w:sz w:val="24"/>
          <w:szCs w:val="24"/>
          <w:lang w:eastAsia="de-DE"/>
        </w:rPr>
        <w:t>Manual Drehplatte</w:t>
      </w:r>
    </w:p>
    <w:p w:rsidR="009E2998" w:rsidRPr="0003205F" w:rsidRDefault="009E2998"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Cs/>
          <w:lang w:eastAsia="de-DE"/>
        </w:rPr>
      </w:pPr>
      <w:r w:rsidRPr="0003205F">
        <w:rPr>
          <w:rFonts w:ascii="Calibri" w:eastAsia="Times New Roman" w:hAnsi="Calibri" w:cs="Calibri"/>
          <w:bCs/>
          <w:lang w:eastAsia="de-DE"/>
        </w:rPr>
        <w:t>MEMV-BS-V05</w:t>
      </w:r>
    </w:p>
    <w:p w:rsidR="009E2998" w:rsidRPr="0003205F" w:rsidRDefault="009E2998"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Cs/>
          <w:lang w:eastAsia="de-DE"/>
        </w:rPr>
      </w:pPr>
      <w:r w:rsidRPr="0003205F">
        <w:rPr>
          <w:rFonts w:ascii="Calibri" w:eastAsia="Times New Roman" w:hAnsi="Calibri" w:cs="Calibri"/>
          <w:bCs/>
          <w:lang w:eastAsia="de-DE"/>
        </w:rPr>
        <w:t>MEMV-BS-V20</w:t>
      </w:r>
      <w:r w:rsidR="007C76DA" w:rsidRPr="0003205F">
        <w:rPr>
          <w:rFonts w:ascii="Calibri" w:eastAsia="Times New Roman" w:hAnsi="Calibri" w:cs="Calibri"/>
          <w:bCs/>
          <w:lang w:eastAsia="de-DE"/>
        </w:rPr>
        <w:t>/50</w:t>
      </w:r>
    </w:p>
    <w:p w:rsidR="007C76DA" w:rsidRPr="0003205F" w:rsidRDefault="007C76DA" w:rsidP="007C76DA">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Cs/>
          <w:lang w:eastAsia="de-DE"/>
        </w:rPr>
      </w:pPr>
      <w:r w:rsidRPr="0003205F">
        <w:rPr>
          <w:rFonts w:ascii="Calibri" w:eastAsia="Times New Roman" w:hAnsi="Calibri" w:cs="Calibri"/>
          <w:bCs/>
          <w:lang w:eastAsia="de-DE"/>
        </w:rPr>
        <w:t>MEMV-BS-V100</w:t>
      </w:r>
    </w:p>
    <w:p w:rsidR="007C76DA" w:rsidRPr="0003205F" w:rsidRDefault="007C76DA" w:rsidP="007C76DA">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Cs/>
          <w:lang w:eastAsia="de-DE"/>
        </w:rPr>
      </w:pPr>
      <w:r w:rsidRPr="0003205F">
        <w:rPr>
          <w:rFonts w:ascii="Calibri" w:eastAsia="Times New Roman" w:hAnsi="Calibri" w:cs="Calibri"/>
          <w:bCs/>
          <w:lang w:eastAsia="de-DE"/>
        </w:rPr>
        <w:t>MEMV-BS-V200</w:t>
      </w:r>
    </w:p>
    <w:p w:rsidR="007C76DA" w:rsidRDefault="007C76DA"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p>
    <w:p w:rsidR="00C01442" w:rsidRDefault="00C01442" w:rsidP="009E2998">
      <w:pPr>
        <w:pBdr>
          <w:bottom w:val="dotted" w:sz="24" w:space="1" w:color="auto"/>
        </w:pBdr>
        <w:spacing w:after="0" w:line="240" w:lineRule="auto"/>
        <w:rPr>
          <w:rFonts w:ascii="Calibri" w:eastAsia="Times New Roman" w:hAnsi="Calibri" w:cs="Calibri"/>
          <w:b/>
          <w:bCs/>
          <w:lang w:eastAsia="de-DE"/>
        </w:rPr>
      </w:pPr>
    </w:p>
    <w:p w:rsidR="00B41B46" w:rsidRDefault="00B41B46" w:rsidP="009E2998">
      <w:pPr>
        <w:pBdr>
          <w:bottom w:val="dotted" w:sz="24" w:space="1" w:color="auto"/>
        </w:pBdr>
        <w:spacing w:after="0" w:line="240" w:lineRule="auto"/>
        <w:rPr>
          <w:rFonts w:ascii="Calibri" w:eastAsia="Times New Roman" w:hAnsi="Calibri" w:cs="Calibri"/>
          <w:b/>
          <w:bCs/>
          <w:lang w:eastAsia="de-DE"/>
        </w:rPr>
      </w:pPr>
    </w:p>
    <w:p w:rsidR="00FB584E" w:rsidRDefault="00B329FC" w:rsidP="00D961F5">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eastAsia="Times New Roman" w:cstheme="minorHAnsi"/>
          <w:lang w:eastAsia="de-DE"/>
        </w:rPr>
      </w:pPr>
      <w:r>
        <w:rPr>
          <w:rFonts w:eastAsia="Times New Roman" w:cstheme="minorHAnsi"/>
          <w:lang w:eastAsia="de-DE"/>
        </w:rPr>
        <w:t xml:space="preserve">16 </w:t>
      </w:r>
      <w:r w:rsidR="00FB584E">
        <w:rPr>
          <w:rFonts w:eastAsia="Times New Roman" w:cstheme="minorHAnsi"/>
          <w:lang w:eastAsia="de-DE"/>
        </w:rPr>
        <w:t>I:</w:t>
      </w:r>
    </w:p>
    <w:p w:rsidR="00D961F5" w:rsidRDefault="00D961F5" w:rsidP="00D961F5">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eastAsia="Times New Roman" w:cstheme="minorHAnsi"/>
          <w:lang w:eastAsia="de-DE"/>
        </w:rPr>
      </w:pPr>
      <w:r w:rsidRPr="00BC5CCC">
        <w:rPr>
          <w:rFonts w:eastAsia="Times New Roman" w:cstheme="minorHAnsi"/>
          <w:noProof/>
          <w:lang w:eastAsia="de-DE"/>
        </w:rPr>
        <w:drawing>
          <wp:inline distT="0" distB="0" distL="0" distR="0">
            <wp:extent cx="1058485" cy="885825"/>
            <wp:effectExtent l="19050" t="0" r="8315" b="0"/>
            <wp:docPr id="204" name="Bild 73"/>
            <wp:cNvGraphicFramePr/>
            <a:graphic xmlns:a="http://schemas.openxmlformats.org/drawingml/2006/main">
              <a:graphicData uri="http://schemas.openxmlformats.org/drawingml/2006/picture">
                <pic:pic xmlns:pic="http://schemas.openxmlformats.org/drawingml/2006/picture">
                  <pic:nvPicPr>
                    <pic:cNvPr id="9100" name="Picture 6441"/>
                    <pic:cNvPicPr>
                      <a:picLocks noChangeAspect="1" noChangeArrowheads="1"/>
                    </pic:cNvPicPr>
                  </pic:nvPicPr>
                  <pic:blipFill>
                    <a:blip r:embed="rId170"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058485" cy="885825"/>
                    </a:xfrm>
                    <a:prstGeom prst="rect">
                      <a:avLst/>
                    </a:prstGeom>
                    <a:noFill/>
                    <a:ln w="9525">
                      <a:noFill/>
                      <a:miter lim="800000"/>
                      <a:headEnd/>
                      <a:tailEnd/>
                    </a:ln>
                  </pic:spPr>
                </pic:pic>
              </a:graphicData>
            </a:graphic>
          </wp:inline>
        </w:drawing>
      </w:r>
    </w:p>
    <w:p w:rsidR="00D961F5" w:rsidRPr="00F134AA" w:rsidRDefault="00D961F5" w:rsidP="00D961F5">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noProof/>
          <w:sz w:val="24"/>
          <w:szCs w:val="24"/>
          <w:lang w:eastAsia="de-DE"/>
        </w:rPr>
      </w:pPr>
      <w:r w:rsidRPr="00F134AA">
        <w:rPr>
          <w:rFonts w:eastAsia="Times New Roman" w:cstheme="minorHAnsi"/>
          <w:b/>
          <w:sz w:val="24"/>
          <w:szCs w:val="24"/>
          <w:lang w:eastAsia="de-DE"/>
        </w:rPr>
        <w:lastRenderedPageBreak/>
        <w:t>Automatische Drehplatte</w:t>
      </w:r>
    </w:p>
    <w:p w:rsidR="00D961F5" w:rsidRPr="008A5CB0" w:rsidRDefault="00D961F5" w:rsidP="00D961F5">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8A5CB0">
        <w:rPr>
          <w:rFonts w:eastAsia="Times New Roman" w:cstheme="minorHAnsi"/>
          <w:lang w:eastAsia="de-DE"/>
        </w:rPr>
        <w:t>MEMV-D-A-05  5 Tonnen Anreger</w:t>
      </w:r>
    </w:p>
    <w:p w:rsidR="00D961F5" w:rsidRPr="00794B58" w:rsidRDefault="00D961F5" w:rsidP="00D961F5">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794B58">
        <w:rPr>
          <w:rFonts w:eastAsia="Times New Roman" w:cstheme="minorHAnsi"/>
          <w:lang w:eastAsia="de-DE"/>
        </w:rPr>
        <w:t>MEMV-D-A-20  20 Tonnen  Anreger</w:t>
      </w:r>
    </w:p>
    <w:p w:rsidR="00D961F5" w:rsidRPr="00794B58" w:rsidRDefault="00D961F5" w:rsidP="00D961F5">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794B58">
        <w:rPr>
          <w:rFonts w:eastAsia="Times New Roman" w:cstheme="minorHAnsi"/>
          <w:lang w:eastAsia="de-DE"/>
        </w:rPr>
        <w:t>MEMV-D-A-20  50 Tonnen Anreger</w:t>
      </w:r>
    </w:p>
    <w:p w:rsidR="00B41B46" w:rsidRDefault="00B41B46" w:rsidP="00F15559">
      <w:pPr>
        <w:spacing w:after="0" w:line="240" w:lineRule="auto"/>
        <w:jc w:val="center"/>
        <w:rPr>
          <w:rFonts w:ascii="Calibri" w:eastAsia="Times New Roman" w:hAnsi="Calibri" w:cs="Calibri"/>
          <w:b/>
          <w:bCs/>
          <w:lang w:eastAsia="de-DE"/>
        </w:rPr>
      </w:pPr>
    </w:p>
    <w:p w:rsidR="00FB584E" w:rsidRDefault="00B329FC" w:rsidP="00F15559">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r>
        <w:rPr>
          <w:rFonts w:ascii="Calibri" w:eastAsia="Times New Roman" w:hAnsi="Calibri" w:cs="Calibri"/>
          <w:b/>
          <w:bCs/>
          <w:lang w:eastAsia="de-DE"/>
        </w:rPr>
        <w:t xml:space="preserve">16 </w:t>
      </w:r>
      <w:r w:rsidR="00FB584E">
        <w:rPr>
          <w:rFonts w:ascii="Calibri" w:eastAsia="Times New Roman" w:hAnsi="Calibri" w:cs="Calibri"/>
          <w:b/>
          <w:bCs/>
          <w:lang w:eastAsia="de-DE"/>
        </w:rPr>
        <w:t>J:</w:t>
      </w:r>
    </w:p>
    <w:p w:rsidR="00C01442" w:rsidRDefault="00C01442" w:rsidP="00F15559">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r w:rsidRPr="00C01442">
        <w:rPr>
          <w:rFonts w:ascii="Calibri" w:eastAsia="Times New Roman" w:hAnsi="Calibri" w:cs="Calibri"/>
          <w:b/>
          <w:bCs/>
          <w:noProof/>
          <w:lang w:eastAsia="de-DE"/>
        </w:rPr>
        <w:drawing>
          <wp:inline distT="0" distB="0" distL="0" distR="0">
            <wp:extent cx="958850" cy="958850"/>
            <wp:effectExtent l="19050" t="0" r="0" b="0"/>
            <wp:docPr id="122" name="Bild 67" descr="https://de.vidaxl.ch/on/demandware.static/-/Sites-vidaxl-catalog-master-sku/default/dw576ee61e/hi-res/632/1167/1632/409424/image_1_409424.jpg"/>
            <wp:cNvGraphicFramePr/>
            <a:graphic xmlns:a="http://schemas.openxmlformats.org/drawingml/2006/main">
              <a:graphicData uri="http://schemas.openxmlformats.org/drawingml/2006/picture">
                <pic:pic xmlns:pic="http://schemas.openxmlformats.org/drawingml/2006/picture">
                  <pic:nvPicPr>
                    <pic:cNvPr id="11154" name="Picture 10130" descr="https://de.vidaxl.ch/on/demandware.static/-/Sites-vidaxl-catalog-master-sku/default/dw576ee61e/hi-res/632/1167/1632/409424/image_1_409424.jpg"/>
                    <pic:cNvPicPr>
                      <a:picLocks noChangeAspect="1" noChangeArrowheads="1"/>
                    </pic:cNvPicPr>
                  </pic:nvPicPr>
                  <pic:blipFill>
                    <a:blip r:embed="rId171" cstate="print"/>
                    <a:srcRect/>
                    <a:stretch>
                      <a:fillRect/>
                    </a:stretch>
                  </pic:blipFill>
                  <pic:spPr bwMode="auto">
                    <a:xfrm>
                      <a:off x="0" y="0"/>
                      <a:ext cx="958850" cy="958850"/>
                    </a:xfrm>
                    <a:prstGeom prst="rect">
                      <a:avLst/>
                    </a:prstGeom>
                    <a:noFill/>
                  </pic:spPr>
                </pic:pic>
              </a:graphicData>
            </a:graphic>
          </wp:inline>
        </w:drawing>
      </w:r>
    </w:p>
    <w:p w:rsidR="00C01442" w:rsidRPr="00F134AA" w:rsidRDefault="00C01442" w:rsidP="00F15559">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sz w:val="24"/>
          <w:szCs w:val="24"/>
          <w:lang w:eastAsia="de-DE"/>
        </w:rPr>
      </w:pPr>
      <w:r w:rsidRPr="00F134AA">
        <w:rPr>
          <w:rFonts w:ascii="Calibri" w:eastAsia="Times New Roman" w:hAnsi="Calibri" w:cs="Calibri"/>
          <w:b/>
          <w:bCs/>
          <w:sz w:val="24"/>
          <w:szCs w:val="24"/>
          <w:lang w:eastAsia="de-DE"/>
        </w:rPr>
        <w:t>Akku Schrauber  215 Nm  MEMV WZ- 01</w:t>
      </w:r>
    </w:p>
    <w:p w:rsidR="00C01442" w:rsidRDefault="00C01442" w:rsidP="009E2998">
      <w:pPr>
        <w:spacing w:after="0" w:line="240" w:lineRule="auto"/>
        <w:rPr>
          <w:rFonts w:ascii="Calibri" w:eastAsia="Times New Roman" w:hAnsi="Calibri" w:cs="Calibri"/>
          <w:b/>
          <w:bCs/>
          <w:lang w:eastAsia="de-DE"/>
        </w:rPr>
      </w:pPr>
    </w:p>
    <w:p w:rsidR="00FB584E" w:rsidRDefault="00FB584E"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p>
    <w:p w:rsidR="00FB584E" w:rsidRDefault="00FB584E"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p>
    <w:p w:rsidR="00FB584E" w:rsidRDefault="00B329FC"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r>
        <w:rPr>
          <w:rFonts w:ascii="Calibri" w:eastAsia="Times New Roman" w:hAnsi="Calibri" w:cs="Calibri"/>
          <w:b/>
          <w:bCs/>
          <w:lang w:eastAsia="de-DE"/>
        </w:rPr>
        <w:t xml:space="preserve">16 </w:t>
      </w:r>
      <w:r w:rsidR="00FB584E">
        <w:rPr>
          <w:rFonts w:ascii="Calibri" w:eastAsia="Times New Roman" w:hAnsi="Calibri" w:cs="Calibri"/>
          <w:b/>
          <w:bCs/>
          <w:lang w:eastAsia="de-DE"/>
        </w:rPr>
        <w:t>K:</w:t>
      </w:r>
    </w:p>
    <w:p w:rsidR="00C01442" w:rsidRDefault="00C01442"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r>
        <w:rPr>
          <w:rFonts w:ascii="Calibri" w:eastAsia="Times New Roman" w:hAnsi="Calibri" w:cs="Calibri"/>
          <w:b/>
          <w:bCs/>
          <w:noProof/>
          <w:lang w:eastAsia="de-DE"/>
        </w:rPr>
        <w:drawing>
          <wp:inline distT="0" distB="0" distL="0" distR="0">
            <wp:extent cx="1143000" cy="895350"/>
            <wp:effectExtent l="19050" t="0" r="0" b="0"/>
            <wp:docPr id="123" name="Bild 7" descr="223765957_xx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23765957_xxl3"/>
                    <pic:cNvPicPr>
                      <a:picLocks noChangeAspect="1" noChangeArrowheads="1"/>
                    </pic:cNvPicPr>
                  </pic:nvPicPr>
                  <pic:blipFill>
                    <a:blip r:embed="rId172" cstate="print"/>
                    <a:srcRect/>
                    <a:stretch>
                      <a:fillRect/>
                    </a:stretch>
                  </pic:blipFill>
                  <pic:spPr bwMode="auto">
                    <a:xfrm>
                      <a:off x="0" y="0"/>
                      <a:ext cx="1143000" cy="895350"/>
                    </a:xfrm>
                    <a:prstGeom prst="rect">
                      <a:avLst/>
                    </a:prstGeom>
                    <a:noFill/>
                  </pic:spPr>
                </pic:pic>
              </a:graphicData>
            </a:graphic>
          </wp:inline>
        </w:drawing>
      </w:r>
    </w:p>
    <w:p w:rsidR="00C01442" w:rsidRDefault="00C01442"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r>
        <w:rPr>
          <w:rFonts w:ascii="Calibri" w:eastAsia="Times New Roman" w:hAnsi="Calibri" w:cs="Calibri"/>
          <w:b/>
          <w:bCs/>
          <w:lang w:eastAsia="de-DE"/>
        </w:rPr>
        <w:t>Akku Schrauber  900  Nm  MEMV WZ- 02</w:t>
      </w:r>
    </w:p>
    <w:p w:rsidR="002165FB" w:rsidRDefault="002165FB" w:rsidP="00C01442">
      <w:pPr>
        <w:spacing w:after="0" w:line="240" w:lineRule="auto"/>
        <w:rPr>
          <w:rFonts w:ascii="Calibri" w:eastAsia="Times New Roman" w:hAnsi="Calibri" w:cs="Calibri"/>
          <w:b/>
          <w:bCs/>
          <w:lang w:eastAsia="de-DE"/>
        </w:rPr>
      </w:pPr>
    </w:p>
    <w:p w:rsidR="00C01442" w:rsidRDefault="00C01442" w:rsidP="009E2998">
      <w:pPr>
        <w:spacing w:after="0" w:line="240" w:lineRule="auto"/>
        <w:rPr>
          <w:rFonts w:ascii="Calibri" w:eastAsia="Times New Roman" w:hAnsi="Calibri" w:cs="Calibri"/>
          <w:b/>
          <w:bCs/>
          <w:lang w:eastAsia="de-DE"/>
        </w:rPr>
      </w:pPr>
    </w:p>
    <w:p w:rsidR="00FB584E" w:rsidRDefault="00B329FC"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r>
        <w:rPr>
          <w:rFonts w:ascii="Calibri" w:eastAsia="Times New Roman" w:hAnsi="Calibri" w:cs="Calibri"/>
          <w:b/>
          <w:bCs/>
          <w:lang w:eastAsia="de-DE"/>
        </w:rPr>
        <w:t xml:space="preserve">16 </w:t>
      </w:r>
      <w:r w:rsidR="00FB584E">
        <w:rPr>
          <w:rFonts w:ascii="Calibri" w:eastAsia="Times New Roman" w:hAnsi="Calibri" w:cs="Calibri"/>
          <w:b/>
          <w:bCs/>
          <w:lang w:eastAsia="de-DE"/>
        </w:rPr>
        <w:t>L:</w:t>
      </w:r>
    </w:p>
    <w:p w:rsidR="000F3819" w:rsidRDefault="0073620D"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r w:rsidRPr="0073620D">
        <w:rPr>
          <w:rFonts w:ascii="Calibri" w:eastAsia="Times New Roman" w:hAnsi="Calibri" w:cs="Calibri"/>
          <w:b/>
          <w:bCs/>
          <w:noProof/>
          <w:lang w:eastAsia="de-DE"/>
        </w:rPr>
        <w:drawing>
          <wp:inline distT="0" distB="0" distL="0" distR="0">
            <wp:extent cx="885825" cy="1009651"/>
            <wp:effectExtent l="76200" t="0" r="66675" b="0"/>
            <wp:docPr id="109" name="Bild 9" descr="IMG_5065.JPG"/>
            <wp:cNvGraphicFramePr/>
            <a:graphic xmlns:a="http://schemas.openxmlformats.org/drawingml/2006/main">
              <a:graphicData uri="http://schemas.openxmlformats.org/drawingml/2006/picture">
                <pic:pic xmlns:pic="http://schemas.openxmlformats.org/drawingml/2006/picture">
                  <pic:nvPicPr>
                    <pic:cNvPr id="358" name="12031C7B-9440-4918-81FA-7F919CA33BE9" descr="IMG_5065.JPG"/>
                    <pic:cNvPicPr/>
                  </pic:nvPicPr>
                  <pic:blipFill>
                    <a:blip r:embed="rId173" r:link="rId174" cstate="print"/>
                    <a:srcRect/>
                    <a:stretch>
                      <a:fillRect/>
                    </a:stretch>
                  </pic:blipFill>
                  <pic:spPr bwMode="auto">
                    <a:xfrm rot="5400000">
                      <a:off x="0" y="0"/>
                      <a:ext cx="885825" cy="1009651"/>
                    </a:xfrm>
                    <a:prstGeom prst="rect">
                      <a:avLst/>
                    </a:prstGeom>
                    <a:noFill/>
                    <a:ln w="9525">
                      <a:noFill/>
                      <a:miter lim="800000"/>
                      <a:headEnd/>
                      <a:tailEnd/>
                    </a:ln>
                  </pic:spPr>
                </pic:pic>
              </a:graphicData>
            </a:graphic>
          </wp:inline>
        </w:drawing>
      </w:r>
    </w:p>
    <w:p w:rsidR="0073620D" w:rsidRDefault="0073620D"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p>
    <w:p w:rsidR="0073620D" w:rsidRPr="00F134AA" w:rsidRDefault="0073620D"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sz w:val="24"/>
          <w:szCs w:val="24"/>
          <w:lang w:eastAsia="de-DE"/>
        </w:rPr>
      </w:pPr>
      <w:r w:rsidRPr="00F134AA">
        <w:rPr>
          <w:rFonts w:ascii="Calibri" w:eastAsia="Times New Roman" w:hAnsi="Calibri" w:cs="Calibri"/>
          <w:b/>
          <w:bCs/>
          <w:sz w:val="24"/>
          <w:szCs w:val="24"/>
          <w:lang w:eastAsia="de-DE"/>
        </w:rPr>
        <w:t>Verlängerungsrohr</w:t>
      </w:r>
    </w:p>
    <w:p w:rsidR="0073620D" w:rsidRDefault="0073620D"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p>
    <w:p w:rsidR="0073620D" w:rsidRPr="0073620D" w:rsidRDefault="0073620D"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Cs/>
          <w:lang w:eastAsia="de-DE"/>
        </w:rPr>
      </w:pPr>
      <w:r w:rsidRPr="0073620D">
        <w:rPr>
          <w:rFonts w:ascii="Calibri" w:eastAsia="Times New Roman" w:hAnsi="Calibri" w:cs="Calibri"/>
          <w:bCs/>
          <w:lang w:eastAsia="de-DE"/>
        </w:rPr>
        <w:t>Verlängerungsrohr  300 L</w:t>
      </w:r>
    </w:p>
    <w:p w:rsidR="0073620D" w:rsidRDefault="0073620D" w:rsidP="002165FB">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Cs/>
          <w:lang w:eastAsia="de-DE"/>
        </w:rPr>
      </w:pPr>
      <w:r w:rsidRPr="0073620D">
        <w:rPr>
          <w:rFonts w:ascii="Calibri" w:eastAsia="Times New Roman" w:hAnsi="Calibri" w:cs="Calibri"/>
          <w:bCs/>
          <w:lang w:eastAsia="de-DE"/>
        </w:rPr>
        <w:t xml:space="preserve"> Verlängerungsrohr   400 L</w:t>
      </w:r>
    </w:p>
    <w:p w:rsidR="002165FB" w:rsidRDefault="002165FB" w:rsidP="0073620D">
      <w:pPr>
        <w:spacing w:after="0" w:line="240" w:lineRule="auto"/>
        <w:jc w:val="center"/>
        <w:rPr>
          <w:rFonts w:ascii="Calibri" w:eastAsia="Times New Roman" w:hAnsi="Calibri" w:cs="Calibri"/>
          <w:bCs/>
          <w:lang w:eastAsia="de-DE"/>
        </w:rPr>
      </w:pPr>
    </w:p>
    <w:p w:rsidR="00BC5CCC" w:rsidRPr="00794B58" w:rsidRDefault="00B329FC" w:rsidP="00FB584E">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eastAsia="Times New Roman" w:cstheme="minorHAnsi"/>
          <w:lang w:eastAsia="de-DE"/>
        </w:rPr>
      </w:pPr>
      <w:r>
        <w:rPr>
          <w:rFonts w:eastAsia="Times New Roman" w:cstheme="minorHAnsi"/>
          <w:lang w:eastAsia="de-DE"/>
        </w:rPr>
        <w:t xml:space="preserve">16 </w:t>
      </w:r>
      <w:r w:rsidR="00FB584E">
        <w:rPr>
          <w:rFonts w:eastAsia="Times New Roman" w:cstheme="minorHAnsi"/>
          <w:lang w:eastAsia="de-DE"/>
        </w:rPr>
        <w:t>M:</w:t>
      </w:r>
    </w:p>
    <w:p w:rsidR="00495070" w:rsidRDefault="00495070" w:rsidP="001755F8">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eastAsia="Times New Roman" w:cstheme="minorHAnsi"/>
          <w:lang w:eastAsia="de-DE"/>
        </w:rPr>
      </w:pPr>
      <w:r w:rsidRPr="00495070">
        <w:rPr>
          <w:rFonts w:eastAsia="Times New Roman" w:cstheme="minorHAnsi"/>
          <w:noProof/>
          <w:lang w:eastAsia="de-DE"/>
        </w:rPr>
        <w:drawing>
          <wp:inline distT="0" distB="0" distL="0" distR="0">
            <wp:extent cx="1038225" cy="836294"/>
            <wp:effectExtent l="19050" t="0" r="9525" b="0"/>
            <wp:docPr id="86" name="Bild 50" descr="k-IMG_3059"/>
            <wp:cNvGraphicFramePr/>
            <a:graphic xmlns:a="http://schemas.openxmlformats.org/drawingml/2006/main">
              <a:graphicData uri="http://schemas.openxmlformats.org/drawingml/2006/picture">
                <pic:pic xmlns:pic="http://schemas.openxmlformats.org/drawingml/2006/picture">
                  <pic:nvPicPr>
                    <pic:cNvPr id="214" name="Grafik 213" descr="k-IMG_3059"/>
                    <pic:cNvPicPr/>
                  </pic:nvPicPr>
                  <pic:blipFill>
                    <a:blip r:embed="rId175"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038225" cy="836294"/>
                    </a:xfrm>
                    <a:prstGeom prst="rect">
                      <a:avLst/>
                    </a:prstGeom>
                    <a:noFill/>
                    <a:ln>
                      <a:noFill/>
                    </a:ln>
                  </pic:spPr>
                </pic:pic>
              </a:graphicData>
            </a:graphic>
          </wp:inline>
        </w:drawing>
      </w:r>
    </w:p>
    <w:p w:rsidR="00495070" w:rsidRPr="00F134AA" w:rsidRDefault="00495070" w:rsidP="001755F8">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eastAsia="Times New Roman" w:cstheme="minorHAnsi"/>
          <w:b/>
          <w:sz w:val="24"/>
          <w:szCs w:val="24"/>
          <w:lang w:eastAsia="de-DE"/>
        </w:rPr>
      </w:pPr>
      <w:r w:rsidRPr="00F134AA">
        <w:rPr>
          <w:rFonts w:eastAsia="Times New Roman" w:cstheme="minorHAnsi"/>
          <w:b/>
          <w:sz w:val="24"/>
          <w:szCs w:val="24"/>
          <w:lang w:eastAsia="de-DE"/>
        </w:rPr>
        <w:t>Schraubzwingen</w:t>
      </w:r>
    </w:p>
    <w:p w:rsidR="00495070" w:rsidRDefault="00495070" w:rsidP="001755F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495070">
        <w:rPr>
          <w:rFonts w:eastAsia="Times New Roman" w:cstheme="minorHAnsi"/>
          <w:lang w:eastAsia="de-DE"/>
        </w:rPr>
        <w:lastRenderedPageBreak/>
        <w:t>MEMV_SZ150</w:t>
      </w:r>
    </w:p>
    <w:p w:rsidR="00495070" w:rsidRDefault="00495070" w:rsidP="001755F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495070">
        <w:rPr>
          <w:rFonts w:eastAsia="Times New Roman" w:cstheme="minorHAnsi"/>
          <w:lang w:eastAsia="de-DE"/>
        </w:rPr>
        <w:t>MEMV_SZ175</w:t>
      </w:r>
    </w:p>
    <w:p w:rsidR="004906AD" w:rsidRDefault="00495070" w:rsidP="001755F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495070">
        <w:rPr>
          <w:rFonts w:eastAsia="Times New Roman" w:cstheme="minorHAnsi"/>
          <w:lang w:eastAsia="de-DE"/>
        </w:rPr>
        <w:t>MEMV_SZ200</w:t>
      </w:r>
    </w:p>
    <w:p w:rsidR="00976C9A" w:rsidRDefault="00976C9A" w:rsidP="00976C9A">
      <w:pPr>
        <w:spacing w:after="0" w:line="240" w:lineRule="auto"/>
        <w:rPr>
          <w:rFonts w:eastAsia="Times New Roman" w:cstheme="minorHAnsi"/>
          <w:lang w:eastAsia="de-DE"/>
        </w:rPr>
      </w:pPr>
    </w:p>
    <w:p w:rsidR="0046059D" w:rsidRDefault="0046059D" w:rsidP="00976C9A">
      <w:pPr>
        <w:spacing w:after="0" w:line="240" w:lineRule="auto"/>
        <w:rPr>
          <w:rFonts w:eastAsia="Times New Roman" w:cstheme="minorHAnsi"/>
          <w:lang w:eastAsia="de-DE"/>
        </w:rPr>
      </w:pPr>
    </w:p>
    <w:p w:rsidR="0046059D" w:rsidRDefault="0046059D" w:rsidP="00976C9A">
      <w:pPr>
        <w:spacing w:after="0" w:line="240" w:lineRule="auto"/>
        <w:rPr>
          <w:rFonts w:eastAsia="Times New Roman" w:cstheme="minorHAnsi"/>
          <w:lang w:eastAsia="de-DE"/>
        </w:rPr>
      </w:pPr>
    </w:p>
    <w:p w:rsidR="0046059D" w:rsidRDefault="0046059D" w:rsidP="00976C9A">
      <w:pPr>
        <w:spacing w:after="0" w:line="240" w:lineRule="auto"/>
        <w:rPr>
          <w:rFonts w:eastAsia="Times New Roman" w:cstheme="minorHAnsi"/>
          <w:lang w:eastAsia="de-DE"/>
        </w:rPr>
      </w:pPr>
    </w:p>
    <w:p w:rsidR="0046059D" w:rsidRDefault="0046059D" w:rsidP="00976C9A">
      <w:pPr>
        <w:spacing w:after="0" w:line="240" w:lineRule="auto"/>
        <w:rPr>
          <w:rFonts w:eastAsia="Times New Roman" w:cstheme="minorHAnsi"/>
          <w:lang w:eastAsia="de-DE"/>
        </w:rPr>
      </w:pPr>
    </w:p>
    <w:p w:rsidR="00976C9A" w:rsidRDefault="00B329FC" w:rsidP="005C3E0B">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Pr>
          <w:rFonts w:eastAsia="Times New Roman" w:cstheme="minorHAnsi"/>
          <w:lang w:eastAsia="de-DE"/>
        </w:rPr>
        <w:t xml:space="preserve">16 </w:t>
      </w:r>
      <w:r w:rsidR="005C3E0B">
        <w:rPr>
          <w:rFonts w:eastAsia="Times New Roman" w:cstheme="minorHAnsi"/>
          <w:lang w:eastAsia="de-DE"/>
        </w:rPr>
        <w:t>N:</w:t>
      </w:r>
    </w:p>
    <w:p w:rsidR="005C3E0B" w:rsidRDefault="005C3E0B" w:rsidP="001755F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noProof/>
          <w:lang w:eastAsia="de-DE"/>
        </w:rPr>
      </w:pPr>
    </w:p>
    <w:p w:rsidR="00495070" w:rsidRDefault="00495070" w:rsidP="001755F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495070">
        <w:rPr>
          <w:rFonts w:eastAsia="Times New Roman" w:cstheme="minorHAnsi"/>
          <w:noProof/>
          <w:lang w:eastAsia="de-DE"/>
        </w:rPr>
        <w:drawing>
          <wp:inline distT="0" distB="0" distL="0" distR="0">
            <wp:extent cx="1181100" cy="885825"/>
            <wp:effectExtent l="19050" t="0" r="0" b="0"/>
            <wp:docPr id="87" name="Bild 51"/>
            <wp:cNvGraphicFramePr/>
            <a:graphic xmlns:a="http://schemas.openxmlformats.org/drawingml/2006/main">
              <a:graphicData uri="http://schemas.openxmlformats.org/drawingml/2006/picture">
                <pic:pic xmlns:pic="http://schemas.openxmlformats.org/drawingml/2006/picture">
                  <pic:nvPicPr>
                    <pic:cNvPr id="6838" name="Picture 5814"/>
                    <pic:cNvPicPr>
                      <a:picLocks noChangeAspect="1" noChangeArrowheads="1"/>
                    </pic:cNvPicPr>
                  </pic:nvPicPr>
                  <pic:blipFill>
                    <a:blip r:embed="rId176"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181100" cy="885825"/>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solidFill>
                            <a:srgbClr xmlns:mc="http://schemas.openxmlformats.org/markup-compatibility/2006" val="000000" mc:Ignorable="a14" a14:legacySpreadsheetColorIndex="64"/>
                          </a:solidFill>
                        </a14:hiddenFill>
                      </a:ext>
                      <a:ext uri="{91240B29-F687-4F45-9708-019B960494DF}">
                        <a14:hiddenLine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w="1">
                          <a:solidFill>
                            <a:srgbClr xmlns:mc="http://schemas.openxmlformats.org/markup-compatibility/2006" val="FFFFFF" mc:Ignorable="a14" a14:legacySpreadsheetColorIndex="65"/>
                          </a:solidFill>
                          <a:miter lim="800000"/>
                          <a:headEnd/>
                          <a:tailEnd/>
                        </a14:hiddenLine>
                      </a:ext>
                    </a:extLst>
                  </pic:spPr>
                </pic:pic>
              </a:graphicData>
            </a:graphic>
          </wp:inline>
        </w:drawing>
      </w:r>
    </w:p>
    <w:p w:rsidR="00495070" w:rsidRPr="00BC5CCC" w:rsidRDefault="00495070" w:rsidP="001755F8">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eastAsia="Times New Roman" w:cstheme="minorHAnsi"/>
          <w:b/>
          <w:lang w:eastAsia="de-DE"/>
        </w:rPr>
      </w:pPr>
      <w:r w:rsidRPr="00BC5CCC">
        <w:rPr>
          <w:rFonts w:eastAsia="Times New Roman" w:cstheme="minorHAnsi"/>
          <w:b/>
          <w:lang w:eastAsia="de-DE"/>
        </w:rPr>
        <w:t>Doppelschraubzwingen</w:t>
      </w:r>
    </w:p>
    <w:p w:rsidR="00495070" w:rsidRPr="00D136B9" w:rsidRDefault="00495070" w:rsidP="001755F8">
      <w:pPr>
        <w:pBdr>
          <w:top w:val="single" w:sz="4" w:space="1" w:color="auto"/>
          <w:left w:val="single" w:sz="4" w:space="4" w:color="auto"/>
          <w:bottom w:val="single" w:sz="4" w:space="1" w:color="auto"/>
          <w:right w:val="single" w:sz="4" w:space="4" w:color="auto"/>
        </w:pBdr>
        <w:spacing w:after="0" w:line="240" w:lineRule="auto"/>
        <w:jc w:val="center"/>
        <w:rPr>
          <w:lang w:eastAsia="de-CH"/>
        </w:rPr>
      </w:pPr>
      <w:r w:rsidRPr="00D136B9">
        <w:rPr>
          <w:lang w:eastAsia="de-CH"/>
        </w:rPr>
        <w:t>MEMV_DSZ250</w:t>
      </w:r>
    </w:p>
    <w:p w:rsidR="00976C9A" w:rsidRPr="00D136B9" w:rsidRDefault="00976C9A" w:rsidP="001755F8">
      <w:pPr>
        <w:pBdr>
          <w:top w:val="single" w:sz="4" w:space="1" w:color="auto"/>
          <w:left w:val="single" w:sz="4" w:space="4" w:color="auto"/>
          <w:bottom w:val="single" w:sz="4" w:space="1" w:color="auto"/>
          <w:right w:val="single" w:sz="4" w:space="4" w:color="auto"/>
        </w:pBdr>
        <w:spacing w:after="0" w:line="240" w:lineRule="auto"/>
        <w:jc w:val="center"/>
        <w:rPr>
          <w:lang w:eastAsia="de-CH"/>
        </w:rPr>
      </w:pPr>
      <w:r w:rsidRPr="00D136B9">
        <w:rPr>
          <w:lang w:eastAsia="de-CH"/>
        </w:rPr>
        <w:t>MEMV_DSZ300</w:t>
      </w:r>
    </w:p>
    <w:p w:rsidR="00976C9A" w:rsidRPr="00D136B9" w:rsidRDefault="00976C9A" w:rsidP="001755F8">
      <w:pPr>
        <w:pBdr>
          <w:top w:val="single" w:sz="4" w:space="1" w:color="auto"/>
          <w:left w:val="single" w:sz="4" w:space="4" w:color="auto"/>
          <w:bottom w:val="single" w:sz="4" w:space="1" w:color="auto"/>
          <w:right w:val="single" w:sz="4" w:space="4" w:color="auto"/>
        </w:pBdr>
        <w:spacing w:after="0" w:line="240" w:lineRule="auto"/>
        <w:jc w:val="center"/>
        <w:rPr>
          <w:lang w:eastAsia="de-CH"/>
        </w:rPr>
      </w:pPr>
      <w:r w:rsidRPr="00D136B9">
        <w:rPr>
          <w:lang w:eastAsia="de-CH"/>
        </w:rPr>
        <w:t>MEMV_DSZ400</w:t>
      </w:r>
    </w:p>
    <w:p w:rsidR="00976C9A" w:rsidRDefault="00976C9A" w:rsidP="00976C9A">
      <w:pPr>
        <w:pBdr>
          <w:bottom w:val="dotted" w:sz="24" w:space="1" w:color="auto"/>
        </w:pBdr>
        <w:spacing w:after="0" w:line="240" w:lineRule="auto"/>
        <w:rPr>
          <w:sz w:val="24"/>
          <w:szCs w:val="24"/>
          <w:lang w:eastAsia="de-CH"/>
        </w:rPr>
      </w:pPr>
    </w:p>
    <w:p w:rsidR="002038A5" w:rsidRDefault="002038A5" w:rsidP="00976C9A">
      <w:pPr>
        <w:pBdr>
          <w:bottom w:val="dotted" w:sz="24" w:space="1" w:color="auto"/>
        </w:pBdr>
        <w:spacing w:after="0" w:line="240" w:lineRule="auto"/>
        <w:rPr>
          <w:sz w:val="24"/>
          <w:szCs w:val="24"/>
          <w:lang w:eastAsia="de-CH"/>
        </w:rPr>
      </w:pPr>
    </w:p>
    <w:p w:rsidR="002038A5" w:rsidRDefault="002038A5" w:rsidP="00976C9A">
      <w:pPr>
        <w:pBdr>
          <w:bottom w:val="dotted" w:sz="24" w:space="1" w:color="auto"/>
        </w:pBdr>
        <w:spacing w:after="0" w:line="240" w:lineRule="auto"/>
        <w:rPr>
          <w:sz w:val="24"/>
          <w:szCs w:val="24"/>
          <w:lang w:eastAsia="de-CH"/>
        </w:rPr>
      </w:pPr>
    </w:p>
    <w:p w:rsidR="002038A5" w:rsidRDefault="002038A5" w:rsidP="00976C9A">
      <w:pPr>
        <w:pBdr>
          <w:bottom w:val="dotted" w:sz="24" w:space="1" w:color="auto"/>
        </w:pBdr>
        <w:spacing w:after="0" w:line="240" w:lineRule="auto"/>
        <w:rPr>
          <w:sz w:val="24"/>
          <w:szCs w:val="24"/>
          <w:lang w:eastAsia="de-CH"/>
        </w:rPr>
      </w:pPr>
    </w:p>
    <w:p w:rsidR="002038A5" w:rsidRDefault="002038A5" w:rsidP="00976C9A">
      <w:pPr>
        <w:pBdr>
          <w:bottom w:val="dotted" w:sz="24" w:space="1" w:color="auto"/>
        </w:pBdr>
        <w:spacing w:after="0" w:line="240" w:lineRule="auto"/>
        <w:rPr>
          <w:sz w:val="24"/>
          <w:szCs w:val="24"/>
          <w:lang w:eastAsia="de-CH"/>
        </w:rPr>
      </w:pPr>
    </w:p>
    <w:p w:rsidR="002038A5" w:rsidRDefault="002038A5" w:rsidP="00976C9A">
      <w:pPr>
        <w:pBdr>
          <w:bottom w:val="dotted" w:sz="24" w:space="1" w:color="auto"/>
        </w:pBdr>
        <w:spacing w:after="0" w:line="240" w:lineRule="auto"/>
        <w:rPr>
          <w:sz w:val="24"/>
          <w:szCs w:val="24"/>
          <w:lang w:eastAsia="de-CH"/>
        </w:rPr>
      </w:pPr>
    </w:p>
    <w:p w:rsidR="002038A5" w:rsidRDefault="002038A5" w:rsidP="00976C9A">
      <w:pPr>
        <w:pBdr>
          <w:bottom w:val="dotted" w:sz="24" w:space="1" w:color="auto"/>
        </w:pBdr>
        <w:spacing w:after="0" w:line="240" w:lineRule="auto"/>
        <w:rPr>
          <w:sz w:val="24"/>
          <w:szCs w:val="24"/>
          <w:lang w:eastAsia="de-CH"/>
        </w:rPr>
      </w:pPr>
    </w:p>
    <w:p w:rsidR="002038A5" w:rsidRDefault="002038A5" w:rsidP="00976C9A">
      <w:pPr>
        <w:pBdr>
          <w:bottom w:val="dotted" w:sz="24" w:space="1" w:color="auto"/>
        </w:pBdr>
        <w:spacing w:after="0" w:line="240" w:lineRule="auto"/>
        <w:rPr>
          <w:sz w:val="24"/>
          <w:szCs w:val="24"/>
          <w:lang w:eastAsia="de-CH"/>
        </w:rPr>
      </w:pPr>
    </w:p>
    <w:p w:rsidR="002038A5" w:rsidRDefault="002038A5" w:rsidP="00976C9A">
      <w:pPr>
        <w:pBdr>
          <w:bottom w:val="dotted" w:sz="24" w:space="1" w:color="auto"/>
        </w:pBdr>
        <w:spacing w:after="0" w:line="240" w:lineRule="auto"/>
        <w:rPr>
          <w:sz w:val="24"/>
          <w:szCs w:val="24"/>
          <w:lang w:eastAsia="de-CH"/>
        </w:rPr>
      </w:pPr>
    </w:p>
    <w:p w:rsidR="002038A5" w:rsidRDefault="002038A5" w:rsidP="002038A5">
      <w:pPr>
        <w:spacing w:after="0"/>
        <w:jc w:val="center"/>
        <w:rPr>
          <w:sz w:val="24"/>
          <w:szCs w:val="24"/>
          <w:lang w:eastAsia="de-CH"/>
        </w:rPr>
      </w:pPr>
    </w:p>
    <w:p w:rsidR="002038A5" w:rsidRDefault="002038A5" w:rsidP="002038A5">
      <w:pPr>
        <w:spacing w:after="0"/>
        <w:jc w:val="center"/>
        <w:rPr>
          <w:sz w:val="24"/>
          <w:szCs w:val="24"/>
          <w:lang w:eastAsia="de-CH"/>
        </w:rPr>
      </w:pPr>
    </w:p>
    <w:p w:rsidR="002038A5" w:rsidRDefault="002038A5" w:rsidP="002038A5">
      <w:pPr>
        <w:spacing w:after="0"/>
        <w:jc w:val="center"/>
        <w:rPr>
          <w:sz w:val="24"/>
          <w:szCs w:val="24"/>
          <w:lang w:eastAsia="de-CH"/>
        </w:rPr>
      </w:pPr>
    </w:p>
    <w:p w:rsidR="002038A5" w:rsidRDefault="002038A5" w:rsidP="002038A5">
      <w:pPr>
        <w:spacing w:after="0"/>
        <w:jc w:val="center"/>
        <w:rPr>
          <w:sz w:val="24"/>
          <w:szCs w:val="24"/>
          <w:lang w:eastAsia="de-CH"/>
        </w:rPr>
      </w:pPr>
    </w:p>
    <w:p w:rsidR="002038A5" w:rsidRDefault="002038A5" w:rsidP="002038A5">
      <w:pPr>
        <w:spacing w:after="0"/>
        <w:jc w:val="center"/>
        <w:rPr>
          <w:sz w:val="24"/>
          <w:szCs w:val="24"/>
          <w:lang w:eastAsia="de-CH"/>
        </w:rPr>
      </w:pPr>
    </w:p>
    <w:p w:rsidR="002038A5" w:rsidRDefault="002038A5" w:rsidP="002038A5">
      <w:pPr>
        <w:spacing w:after="0"/>
        <w:jc w:val="center"/>
        <w:rPr>
          <w:sz w:val="24"/>
          <w:szCs w:val="24"/>
          <w:lang w:eastAsia="de-CH"/>
        </w:rPr>
      </w:pPr>
    </w:p>
    <w:p w:rsidR="002038A5" w:rsidRDefault="002038A5" w:rsidP="002038A5">
      <w:pPr>
        <w:spacing w:after="0"/>
        <w:jc w:val="center"/>
        <w:rPr>
          <w:sz w:val="24"/>
          <w:szCs w:val="24"/>
          <w:lang w:eastAsia="de-CH"/>
        </w:rPr>
      </w:pPr>
    </w:p>
    <w:p w:rsidR="00976C9A" w:rsidRDefault="00B329FC" w:rsidP="002038A5">
      <w:pPr>
        <w:spacing w:after="0"/>
        <w:jc w:val="center"/>
        <w:rPr>
          <w:sz w:val="24"/>
          <w:szCs w:val="24"/>
          <w:lang w:eastAsia="de-CH"/>
        </w:rPr>
      </w:pPr>
      <w:r>
        <w:rPr>
          <w:sz w:val="24"/>
          <w:szCs w:val="24"/>
          <w:lang w:eastAsia="de-CH"/>
        </w:rPr>
        <w:t xml:space="preserve">16 </w:t>
      </w:r>
      <w:r w:rsidR="005C3E0B">
        <w:rPr>
          <w:sz w:val="24"/>
          <w:szCs w:val="24"/>
          <w:lang w:eastAsia="de-CH"/>
        </w:rPr>
        <w:t>O:</w:t>
      </w:r>
    </w:p>
    <w:p w:rsidR="00B41B46" w:rsidRDefault="00B41B46" w:rsidP="002038A5">
      <w:pPr>
        <w:spacing w:after="0"/>
        <w:rPr>
          <w:sz w:val="24"/>
          <w:szCs w:val="24"/>
          <w:lang w:eastAsia="de-CH"/>
        </w:rPr>
      </w:pPr>
    </w:p>
    <w:p w:rsidR="00976C9A" w:rsidRDefault="00394017" w:rsidP="002038A5">
      <w:pPr>
        <w:jc w:val="center"/>
        <w:rPr>
          <w:sz w:val="24"/>
          <w:szCs w:val="24"/>
          <w:lang w:eastAsia="de-CH"/>
        </w:rPr>
      </w:pPr>
      <w:r w:rsidRPr="0089321C">
        <w:rPr>
          <w:noProof/>
          <w:sz w:val="24"/>
          <w:szCs w:val="24"/>
          <w:lang w:eastAsia="de-DE"/>
        </w:rPr>
        <w:drawing>
          <wp:inline distT="0" distB="0" distL="0" distR="0">
            <wp:extent cx="733425" cy="246945"/>
            <wp:effectExtent l="19050" t="0" r="9525" b="0"/>
            <wp:docPr id="3" name="Bild 66" descr="https://gf-lotter.de/storage/physical/media/a3ef4935f62b463b80659f3670629e66/Gabelspanneisen--DIN-6315B--b1-26-mm--l-500-mm--lackiert--abgeschr-gt--O9QB7N1UC8T0K94JT2MF0AAODC.jpg"/>
            <wp:cNvGraphicFramePr/>
            <a:graphic xmlns:a="http://schemas.openxmlformats.org/drawingml/2006/main">
              <a:graphicData uri="http://schemas.openxmlformats.org/drawingml/2006/picture">
                <pic:pic xmlns:pic="http://schemas.openxmlformats.org/drawingml/2006/picture">
                  <pic:nvPicPr>
                    <pic:cNvPr id="190" name="Picture 5662" descr="https://gf-lotter.de/storage/physical/media/a3ef4935f62b463b80659f3670629e66/Gabelspanneisen--DIN-6315B--b1-26-mm--l-500-mm--lackiert--abgeschr-gt--O9QB7N1UC8T0K94JT2MF0AAODC.jpg"/>
                    <pic:cNvPicPr>
                      <a:picLocks noChangeAspect="1" noChangeArrowheads="1"/>
                    </pic:cNvPicPr>
                  </pic:nvPicPr>
                  <pic:blipFill>
                    <a:blip r:embed="rId177"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733425" cy="246945"/>
                    </a:xfrm>
                    <a:prstGeom prst="rect">
                      <a:avLst/>
                    </a:prstGeom>
                    <a:noFill/>
                  </pic:spPr>
                </pic:pic>
              </a:graphicData>
            </a:graphic>
          </wp:inline>
        </w:drawing>
      </w:r>
      <w:r>
        <w:rPr>
          <w:sz w:val="24"/>
          <w:szCs w:val="24"/>
          <w:lang w:eastAsia="de-CH"/>
        </w:rPr>
        <w:t xml:space="preserve">           </w:t>
      </w:r>
      <w:r w:rsidR="0089321C" w:rsidRPr="0089321C">
        <w:rPr>
          <w:noProof/>
          <w:sz w:val="24"/>
          <w:szCs w:val="24"/>
          <w:lang w:eastAsia="de-DE"/>
        </w:rPr>
        <w:drawing>
          <wp:inline distT="0" distB="0" distL="0" distR="0">
            <wp:extent cx="552450" cy="246945"/>
            <wp:effectExtent l="19050" t="0" r="0" b="0"/>
            <wp:docPr id="120" name="Bild 65" descr="https://gf-lotter.de/storage/physical/media/a3ef4935f62b463b80659f3670629e66/Gabelspanneisen--DIN-6315B--b1-26-mm--l-500-mm--lackiert--abgeschr-gt--O9QB7N1UC8T0K94JT2MF0AAODC.jpg"/>
            <wp:cNvGraphicFramePr/>
            <a:graphic xmlns:a="http://schemas.openxmlformats.org/drawingml/2006/main">
              <a:graphicData uri="http://schemas.openxmlformats.org/drawingml/2006/picture">
                <pic:pic xmlns:pic="http://schemas.openxmlformats.org/drawingml/2006/picture">
                  <pic:nvPicPr>
                    <pic:cNvPr id="188" name="Picture 5662" descr="https://gf-lotter.de/storage/physical/media/a3ef4935f62b463b80659f3670629e66/Gabelspanneisen--DIN-6315B--b1-26-mm--l-500-mm--lackiert--abgeschr-gt--O9QB7N1UC8T0K94JT2MF0AAODC.jpg"/>
                    <pic:cNvPicPr>
                      <a:picLocks noChangeAspect="1" noChangeArrowheads="1"/>
                    </pic:cNvPicPr>
                  </pic:nvPicPr>
                  <pic:blipFill>
                    <a:blip r:embed="rId178"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552450" cy="246945"/>
                    </a:xfrm>
                    <a:prstGeom prst="rect">
                      <a:avLst/>
                    </a:prstGeom>
                    <a:noFill/>
                  </pic:spPr>
                </pic:pic>
              </a:graphicData>
            </a:graphic>
          </wp:inline>
        </w:drawing>
      </w:r>
    </w:p>
    <w:p w:rsidR="0089321C" w:rsidRDefault="0089321C" w:rsidP="002038A5">
      <w:pPr>
        <w:rPr>
          <w:sz w:val="24"/>
          <w:szCs w:val="24"/>
          <w:lang w:eastAsia="de-CH"/>
        </w:rPr>
      </w:pPr>
    </w:p>
    <w:p w:rsidR="0089321C" w:rsidRPr="007336C1" w:rsidRDefault="00F45BEE" w:rsidP="002038A5">
      <w:pPr>
        <w:jc w:val="center"/>
        <w:rPr>
          <w:b/>
          <w:sz w:val="24"/>
          <w:szCs w:val="24"/>
          <w:lang w:val="en-US" w:eastAsia="de-CH"/>
        </w:rPr>
      </w:pPr>
      <w:r w:rsidRPr="007336C1">
        <w:rPr>
          <w:b/>
          <w:sz w:val="24"/>
          <w:szCs w:val="24"/>
          <w:lang w:val="en-US" w:eastAsia="de-CH"/>
        </w:rPr>
        <w:t>S</w:t>
      </w:r>
      <w:r w:rsidR="0089321C" w:rsidRPr="007336C1">
        <w:rPr>
          <w:b/>
          <w:sz w:val="24"/>
          <w:szCs w:val="24"/>
          <w:lang w:val="en-US" w:eastAsia="de-CH"/>
        </w:rPr>
        <w:t>p</w:t>
      </w:r>
      <w:r w:rsidRPr="007336C1">
        <w:rPr>
          <w:b/>
          <w:sz w:val="24"/>
          <w:szCs w:val="24"/>
          <w:lang w:val="en-US" w:eastAsia="de-CH"/>
        </w:rPr>
        <w:t>a</w:t>
      </w:r>
      <w:r w:rsidR="0083673E" w:rsidRPr="007336C1">
        <w:rPr>
          <w:b/>
          <w:sz w:val="24"/>
          <w:szCs w:val="24"/>
          <w:lang w:val="en-US" w:eastAsia="de-CH"/>
        </w:rPr>
        <w:t>nnbriden   Set   2</w:t>
      </w:r>
      <w:r w:rsidR="0089321C" w:rsidRPr="007336C1">
        <w:rPr>
          <w:b/>
          <w:sz w:val="24"/>
          <w:szCs w:val="24"/>
          <w:lang w:val="en-US" w:eastAsia="de-CH"/>
        </w:rPr>
        <w:t xml:space="preserve"> Stk</w:t>
      </w:r>
    </w:p>
    <w:p w:rsidR="0089321C" w:rsidRPr="00D136B9" w:rsidRDefault="0089321C" w:rsidP="002038A5">
      <w:pPr>
        <w:spacing w:after="0"/>
        <w:jc w:val="center"/>
        <w:rPr>
          <w:lang w:val="en-US" w:eastAsia="de-CH"/>
        </w:rPr>
      </w:pPr>
      <w:r w:rsidRPr="00D136B9">
        <w:rPr>
          <w:lang w:val="en-US" w:eastAsia="de-CH"/>
        </w:rPr>
        <w:t>MEMV-S-10-200</w:t>
      </w:r>
    </w:p>
    <w:p w:rsidR="0089321C" w:rsidRPr="00D136B9" w:rsidRDefault="0089321C" w:rsidP="002038A5">
      <w:pPr>
        <w:spacing w:after="0"/>
        <w:jc w:val="center"/>
        <w:rPr>
          <w:lang w:val="en-US" w:eastAsia="de-CH"/>
        </w:rPr>
      </w:pPr>
      <w:r w:rsidRPr="00D136B9">
        <w:rPr>
          <w:lang w:val="en-US" w:eastAsia="de-CH"/>
        </w:rPr>
        <w:lastRenderedPageBreak/>
        <w:t>MEMV-S-10-315</w:t>
      </w:r>
    </w:p>
    <w:p w:rsidR="0089321C" w:rsidRPr="00D136B9" w:rsidRDefault="0089321C" w:rsidP="002038A5">
      <w:pPr>
        <w:spacing w:after="0"/>
        <w:jc w:val="center"/>
        <w:rPr>
          <w:lang w:val="en-US" w:eastAsia="de-CH"/>
        </w:rPr>
      </w:pPr>
      <w:r w:rsidRPr="00D136B9">
        <w:rPr>
          <w:lang w:val="en-US" w:eastAsia="de-CH"/>
        </w:rPr>
        <w:t>MEMV-S-10-500</w:t>
      </w:r>
    </w:p>
    <w:p w:rsidR="00127AD9" w:rsidRPr="000E30D1" w:rsidRDefault="00127AD9" w:rsidP="00127AD9">
      <w:pPr>
        <w:pBdr>
          <w:top w:val="single" w:sz="4" w:space="1" w:color="auto"/>
          <w:left w:val="single" w:sz="4" w:space="4" w:color="auto"/>
          <w:bottom w:val="single" w:sz="4" w:space="1" w:color="auto"/>
          <w:right w:val="single" w:sz="4" w:space="4" w:color="auto"/>
        </w:pBdr>
        <w:spacing w:after="0"/>
        <w:rPr>
          <w:sz w:val="24"/>
          <w:szCs w:val="24"/>
          <w:lang w:val="en-US" w:eastAsia="de-CH"/>
        </w:rPr>
      </w:pPr>
    </w:p>
    <w:p w:rsidR="002165FB" w:rsidRPr="000E30D1" w:rsidRDefault="002165FB" w:rsidP="00E30C86">
      <w:pPr>
        <w:rPr>
          <w:sz w:val="24"/>
          <w:szCs w:val="24"/>
          <w:lang w:val="en-US" w:eastAsia="de-CH"/>
        </w:rPr>
      </w:pPr>
    </w:p>
    <w:p w:rsidR="00127AD9" w:rsidRPr="000E30D1" w:rsidRDefault="00B329FC" w:rsidP="00922F3F">
      <w:pPr>
        <w:pBdr>
          <w:top w:val="single" w:sz="4" w:space="1" w:color="auto"/>
          <w:left w:val="single" w:sz="4" w:space="4" w:color="auto"/>
          <w:bottom w:val="single" w:sz="4" w:space="1" w:color="auto"/>
          <w:right w:val="single" w:sz="4" w:space="4" w:color="auto"/>
        </w:pBdr>
        <w:jc w:val="center"/>
        <w:rPr>
          <w:sz w:val="24"/>
          <w:szCs w:val="24"/>
          <w:lang w:val="en-US" w:eastAsia="de-CH"/>
        </w:rPr>
      </w:pPr>
      <w:r>
        <w:rPr>
          <w:sz w:val="24"/>
          <w:szCs w:val="24"/>
          <w:lang w:val="en-US" w:eastAsia="de-CH"/>
        </w:rPr>
        <w:t xml:space="preserve">16 </w:t>
      </w:r>
      <w:r w:rsidR="00922F3F">
        <w:rPr>
          <w:sz w:val="24"/>
          <w:szCs w:val="24"/>
          <w:lang w:val="en-US" w:eastAsia="de-CH"/>
        </w:rPr>
        <w:t>P:</w:t>
      </w:r>
    </w:p>
    <w:p w:rsidR="008A5CB0" w:rsidRPr="000E30D1" w:rsidRDefault="008A5CB0" w:rsidP="00922F3F">
      <w:pPr>
        <w:pBdr>
          <w:top w:val="single" w:sz="4" w:space="1" w:color="auto"/>
          <w:left w:val="single" w:sz="4" w:space="4" w:color="auto"/>
          <w:bottom w:val="single" w:sz="4" w:space="1" w:color="auto"/>
          <w:right w:val="single" w:sz="4" w:space="4" w:color="auto"/>
        </w:pBdr>
        <w:rPr>
          <w:sz w:val="24"/>
          <w:szCs w:val="24"/>
          <w:lang w:val="en-US" w:eastAsia="de-CH"/>
        </w:rPr>
      </w:pPr>
      <w:r w:rsidRPr="008A5CB0">
        <w:rPr>
          <w:noProof/>
          <w:sz w:val="24"/>
          <w:szCs w:val="24"/>
          <w:lang w:eastAsia="de-DE"/>
        </w:rPr>
        <w:drawing>
          <wp:inline distT="0" distB="0" distL="0" distR="0">
            <wp:extent cx="1295399" cy="885825"/>
            <wp:effectExtent l="19050" t="0" r="1" b="0"/>
            <wp:docPr id="44" name="Bild 4" descr="IMG_5052.JPG"/>
            <wp:cNvGraphicFramePr/>
            <a:graphic xmlns:a="http://schemas.openxmlformats.org/drawingml/2006/main">
              <a:graphicData uri="http://schemas.openxmlformats.org/drawingml/2006/picture">
                <pic:pic xmlns:pic="http://schemas.openxmlformats.org/drawingml/2006/picture">
                  <pic:nvPicPr>
                    <pic:cNvPr id="361" name="69DD7F41-74D3-4918-9013-EAFFB344572E" descr="IMG_5052.JPG"/>
                    <pic:cNvPicPr/>
                  </pic:nvPicPr>
                  <pic:blipFill>
                    <a:blip r:embed="rId179" r:link="rId180" cstate="print"/>
                    <a:srcRect/>
                    <a:stretch>
                      <a:fillRect/>
                    </a:stretch>
                  </pic:blipFill>
                  <pic:spPr bwMode="auto">
                    <a:xfrm>
                      <a:off x="0" y="0"/>
                      <a:ext cx="1295399" cy="885825"/>
                    </a:xfrm>
                    <a:prstGeom prst="rect">
                      <a:avLst/>
                    </a:prstGeom>
                    <a:noFill/>
                    <a:ln w="9525">
                      <a:noFill/>
                      <a:miter lim="800000"/>
                      <a:headEnd/>
                      <a:tailEnd/>
                    </a:ln>
                  </pic:spPr>
                </pic:pic>
              </a:graphicData>
            </a:graphic>
          </wp:inline>
        </w:drawing>
      </w:r>
      <w:r w:rsidRPr="000E30D1">
        <w:rPr>
          <w:sz w:val="24"/>
          <w:szCs w:val="24"/>
          <w:lang w:val="en-US" w:eastAsia="de-CH"/>
        </w:rPr>
        <w:t xml:space="preserve">    </w:t>
      </w:r>
      <w:r w:rsidRPr="008A5CB0">
        <w:rPr>
          <w:noProof/>
          <w:sz w:val="24"/>
          <w:szCs w:val="24"/>
          <w:lang w:eastAsia="de-DE"/>
        </w:rPr>
        <w:drawing>
          <wp:inline distT="0" distB="0" distL="0" distR="0">
            <wp:extent cx="1343025" cy="876300"/>
            <wp:effectExtent l="19050" t="0" r="9525" b="0"/>
            <wp:docPr id="39" name="Bild 3" descr="IMG_5054.JPG"/>
            <wp:cNvGraphicFramePr/>
            <a:graphic xmlns:a="http://schemas.openxmlformats.org/drawingml/2006/main">
              <a:graphicData uri="http://schemas.openxmlformats.org/drawingml/2006/picture">
                <pic:pic xmlns:pic="http://schemas.openxmlformats.org/drawingml/2006/picture">
                  <pic:nvPicPr>
                    <pic:cNvPr id="362" name="F61F1812-3E62-4CEC-A200-BB6BF936EDE6" descr="IMG_5054.JPG"/>
                    <pic:cNvPicPr/>
                  </pic:nvPicPr>
                  <pic:blipFill>
                    <a:blip r:embed="rId181" r:link="rId182" cstate="print"/>
                    <a:srcRect/>
                    <a:stretch>
                      <a:fillRect/>
                    </a:stretch>
                  </pic:blipFill>
                  <pic:spPr bwMode="auto">
                    <a:xfrm>
                      <a:off x="0" y="0"/>
                      <a:ext cx="1343025" cy="876300"/>
                    </a:xfrm>
                    <a:prstGeom prst="rect">
                      <a:avLst/>
                    </a:prstGeom>
                    <a:noFill/>
                    <a:ln w="9525">
                      <a:noFill/>
                      <a:miter lim="800000"/>
                      <a:headEnd/>
                      <a:tailEnd/>
                    </a:ln>
                  </pic:spPr>
                </pic:pic>
              </a:graphicData>
            </a:graphic>
          </wp:inline>
        </w:drawing>
      </w:r>
    </w:p>
    <w:p w:rsidR="008A5CB0" w:rsidRPr="000E30D1" w:rsidRDefault="008A5CB0" w:rsidP="00922F3F">
      <w:pPr>
        <w:pBdr>
          <w:top w:val="single" w:sz="4" w:space="1" w:color="auto"/>
          <w:left w:val="single" w:sz="4" w:space="4" w:color="auto"/>
          <w:bottom w:val="single" w:sz="4" w:space="1" w:color="auto"/>
          <w:right w:val="single" w:sz="4" w:space="4" w:color="auto"/>
        </w:pBdr>
        <w:jc w:val="center"/>
        <w:rPr>
          <w:b/>
          <w:sz w:val="24"/>
          <w:szCs w:val="24"/>
          <w:lang w:val="en-US" w:eastAsia="de-CH"/>
        </w:rPr>
      </w:pPr>
      <w:r w:rsidRPr="000E30D1">
        <w:rPr>
          <w:b/>
          <w:sz w:val="24"/>
          <w:szCs w:val="24"/>
          <w:lang w:val="en-US" w:eastAsia="de-CH"/>
        </w:rPr>
        <w:t>Briden Mutter</w:t>
      </w:r>
    </w:p>
    <w:p w:rsidR="008A5CB0" w:rsidRDefault="00F05B9E" w:rsidP="00922F3F">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MEMV-BridenMu</w:t>
      </w:r>
      <w:r w:rsidR="008A5CB0">
        <w:rPr>
          <w:sz w:val="24"/>
          <w:szCs w:val="24"/>
          <w:lang w:eastAsia="de-CH"/>
        </w:rPr>
        <w:t>tter M24</w:t>
      </w:r>
    </w:p>
    <w:p w:rsidR="00127AD9" w:rsidRDefault="00127AD9" w:rsidP="00922F3F">
      <w:pPr>
        <w:rPr>
          <w:sz w:val="24"/>
          <w:szCs w:val="24"/>
          <w:lang w:eastAsia="de-CH"/>
        </w:rPr>
      </w:pPr>
    </w:p>
    <w:p w:rsidR="00127AD9" w:rsidRDefault="00127AD9" w:rsidP="00922F3F">
      <w:pPr>
        <w:rPr>
          <w:sz w:val="24"/>
          <w:szCs w:val="24"/>
          <w:lang w:eastAsia="de-CH"/>
        </w:rPr>
      </w:pPr>
    </w:p>
    <w:p w:rsidR="00922F3F" w:rsidRDefault="00B329FC" w:rsidP="00922F3F">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 xml:space="preserve">16 </w:t>
      </w:r>
      <w:r w:rsidR="00922F3F">
        <w:rPr>
          <w:sz w:val="24"/>
          <w:szCs w:val="24"/>
          <w:lang w:eastAsia="de-CH"/>
        </w:rPr>
        <w:t>Q:</w:t>
      </w:r>
    </w:p>
    <w:p w:rsidR="00B85679" w:rsidRDefault="00B85679" w:rsidP="00922F3F">
      <w:pPr>
        <w:pBdr>
          <w:top w:val="single" w:sz="4" w:space="1" w:color="auto"/>
          <w:left w:val="single" w:sz="4" w:space="4" w:color="auto"/>
          <w:bottom w:val="single" w:sz="4" w:space="1" w:color="auto"/>
          <w:right w:val="single" w:sz="4" w:space="4" w:color="auto"/>
        </w:pBdr>
        <w:jc w:val="center"/>
        <w:rPr>
          <w:sz w:val="24"/>
          <w:szCs w:val="24"/>
          <w:lang w:eastAsia="de-CH"/>
        </w:rPr>
      </w:pPr>
      <w:r w:rsidRPr="00B85679">
        <w:rPr>
          <w:noProof/>
          <w:sz w:val="24"/>
          <w:szCs w:val="24"/>
          <w:lang w:eastAsia="de-DE"/>
        </w:rPr>
        <w:drawing>
          <wp:inline distT="0" distB="0" distL="0" distR="0">
            <wp:extent cx="1200150" cy="1142999"/>
            <wp:effectExtent l="19050" t="0" r="0" b="0"/>
            <wp:docPr id="50" name="Bild 5" descr="IMG_5047.JPG"/>
            <wp:cNvGraphicFramePr/>
            <a:graphic xmlns:a="http://schemas.openxmlformats.org/drawingml/2006/main">
              <a:graphicData uri="http://schemas.openxmlformats.org/drawingml/2006/picture">
                <pic:pic xmlns:pic="http://schemas.openxmlformats.org/drawingml/2006/picture">
                  <pic:nvPicPr>
                    <pic:cNvPr id="334" name="D0D2D424-09AD-4357-8F9B-6F0526EC0EE0" descr="IMG_5047.JPG"/>
                    <pic:cNvPicPr/>
                  </pic:nvPicPr>
                  <pic:blipFill>
                    <a:blip r:embed="rId183" r:link="rId184" cstate="print"/>
                    <a:srcRect/>
                    <a:stretch>
                      <a:fillRect/>
                    </a:stretch>
                  </pic:blipFill>
                  <pic:spPr bwMode="auto">
                    <a:xfrm>
                      <a:off x="0" y="0"/>
                      <a:ext cx="1200150" cy="1142999"/>
                    </a:xfrm>
                    <a:prstGeom prst="rect">
                      <a:avLst/>
                    </a:prstGeom>
                    <a:noFill/>
                    <a:ln w="9525">
                      <a:noFill/>
                      <a:miter lim="800000"/>
                      <a:headEnd/>
                      <a:tailEnd/>
                    </a:ln>
                  </pic:spPr>
                </pic:pic>
              </a:graphicData>
            </a:graphic>
          </wp:inline>
        </w:drawing>
      </w:r>
    </w:p>
    <w:p w:rsidR="00B85679" w:rsidRPr="00F05B9E" w:rsidRDefault="00B85679" w:rsidP="00922F3F">
      <w:pPr>
        <w:pBdr>
          <w:top w:val="single" w:sz="4" w:space="1" w:color="auto"/>
          <w:left w:val="single" w:sz="4" w:space="4" w:color="auto"/>
          <w:bottom w:val="single" w:sz="4" w:space="1" w:color="auto"/>
          <w:right w:val="single" w:sz="4" w:space="4" w:color="auto"/>
        </w:pBdr>
        <w:spacing w:after="0"/>
        <w:jc w:val="center"/>
        <w:rPr>
          <w:b/>
          <w:sz w:val="24"/>
          <w:szCs w:val="24"/>
          <w:lang w:eastAsia="de-CH"/>
        </w:rPr>
      </w:pPr>
      <w:r w:rsidRPr="00F05B9E">
        <w:rPr>
          <w:b/>
          <w:sz w:val="24"/>
          <w:szCs w:val="24"/>
          <w:lang w:eastAsia="de-CH"/>
        </w:rPr>
        <w:t>Gewindestangen   M24 /8.8</w:t>
      </w:r>
    </w:p>
    <w:p w:rsidR="00B85679" w:rsidRDefault="00B85679" w:rsidP="00922F3F">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MEMV GS24x200</w:t>
      </w:r>
      <w:r w:rsidR="00F134AA">
        <w:rPr>
          <w:sz w:val="24"/>
          <w:szCs w:val="24"/>
          <w:lang w:eastAsia="de-CH"/>
        </w:rPr>
        <w:t xml:space="preserve">  lang</w:t>
      </w:r>
    </w:p>
    <w:p w:rsidR="00B85679" w:rsidRDefault="00B85679" w:rsidP="00922F3F">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MEMV GS24x300</w:t>
      </w:r>
      <w:r w:rsidR="00F134AA">
        <w:rPr>
          <w:sz w:val="24"/>
          <w:szCs w:val="24"/>
          <w:lang w:eastAsia="de-CH"/>
        </w:rPr>
        <w:t xml:space="preserve">  lang</w:t>
      </w:r>
    </w:p>
    <w:p w:rsidR="00B85679" w:rsidRDefault="00B85679" w:rsidP="00922F3F">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MEMV GS24x400</w:t>
      </w:r>
      <w:r w:rsidR="00F134AA">
        <w:rPr>
          <w:sz w:val="24"/>
          <w:szCs w:val="24"/>
          <w:lang w:eastAsia="de-CH"/>
        </w:rPr>
        <w:t xml:space="preserve">  lang</w:t>
      </w:r>
    </w:p>
    <w:p w:rsidR="00B85679" w:rsidRDefault="00B85679" w:rsidP="00127AD9">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MEMV GS24x500</w:t>
      </w:r>
      <w:r w:rsidR="00F134AA">
        <w:rPr>
          <w:sz w:val="24"/>
          <w:szCs w:val="24"/>
          <w:lang w:eastAsia="de-CH"/>
        </w:rPr>
        <w:t xml:space="preserve">  lang</w:t>
      </w:r>
    </w:p>
    <w:p w:rsidR="00F15559" w:rsidRDefault="00F15559" w:rsidP="00B85679">
      <w:pPr>
        <w:spacing w:after="0" w:line="240" w:lineRule="auto"/>
        <w:jc w:val="center"/>
        <w:rPr>
          <w:rFonts w:ascii="Calibri" w:eastAsia="Times New Roman" w:hAnsi="Calibri" w:cs="Calibri"/>
          <w:lang w:eastAsia="de-DE"/>
        </w:rPr>
      </w:pPr>
    </w:p>
    <w:p w:rsidR="00F15559" w:rsidRDefault="00F15559" w:rsidP="00B85679">
      <w:pPr>
        <w:spacing w:after="0" w:line="240" w:lineRule="auto"/>
        <w:jc w:val="center"/>
        <w:rPr>
          <w:rFonts w:ascii="Calibri" w:eastAsia="Times New Roman" w:hAnsi="Calibri" w:cs="Calibri"/>
          <w:lang w:eastAsia="de-DE"/>
        </w:rPr>
      </w:pPr>
    </w:p>
    <w:p w:rsidR="00127AD9" w:rsidRDefault="00B329FC" w:rsidP="00127AD9">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lang w:eastAsia="de-DE"/>
        </w:rPr>
      </w:pPr>
      <w:r>
        <w:rPr>
          <w:rFonts w:ascii="Calibri" w:eastAsia="Times New Roman" w:hAnsi="Calibri" w:cs="Calibri"/>
          <w:lang w:eastAsia="de-DE"/>
        </w:rPr>
        <w:t xml:space="preserve">16 </w:t>
      </w:r>
      <w:r w:rsidR="00922F3F">
        <w:rPr>
          <w:rFonts w:ascii="Calibri" w:eastAsia="Times New Roman" w:hAnsi="Calibri" w:cs="Calibri"/>
          <w:lang w:eastAsia="de-DE"/>
        </w:rPr>
        <w:t>R:</w:t>
      </w:r>
    </w:p>
    <w:p w:rsidR="00B85679" w:rsidRDefault="00B85679" w:rsidP="00127AD9">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lang w:eastAsia="de-DE"/>
        </w:rPr>
      </w:pPr>
    </w:p>
    <w:p w:rsidR="00B85679" w:rsidRPr="00B85679" w:rsidRDefault="00B85679" w:rsidP="00127AD9">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lang w:eastAsia="de-DE"/>
        </w:rPr>
      </w:pPr>
      <w:r w:rsidRPr="00B85679">
        <w:rPr>
          <w:rFonts w:ascii="Calibri" w:eastAsia="Times New Roman" w:hAnsi="Calibri" w:cs="Calibri"/>
          <w:noProof/>
          <w:lang w:eastAsia="de-DE"/>
        </w:rPr>
        <w:drawing>
          <wp:inline distT="0" distB="0" distL="0" distR="0">
            <wp:extent cx="1314450" cy="1152525"/>
            <wp:effectExtent l="19050" t="0" r="0" b="0"/>
            <wp:docPr id="56" name="Bild 6" descr="IMG_5060.JPG"/>
            <wp:cNvGraphicFramePr/>
            <a:graphic xmlns:a="http://schemas.openxmlformats.org/drawingml/2006/main">
              <a:graphicData uri="http://schemas.openxmlformats.org/drawingml/2006/picture">
                <pic:pic xmlns:pic="http://schemas.openxmlformats.org/drawingml/2006/picture">
                  <pic:nvPicPr>
                    <pic:cNvPr id="348" name="ECD7A588-50C8-41F3-9C30-3F52949D828B" descr="IMG_5060.JPG"/>
                    <pic:cNvPicPr/>
                  </pic:nvPicPr>
                  <pic:blipFill>
                    <a:blip r:embed="rId185" r:link="rId186" cstate="print"/>
                    <a:srcRect/>
                    <a:stretch>
                      <a:fillRect/>
                    </a:stretch>
                  </pic:blipFill>
                  <pic:spPr bwMode="auto">
                    <a:xfrm>
                      <a:off x="0" y="0"/>
                      <a:ext cx="1314450" cy="1152525"/>
                    </a:xfrm>
                    <a:prstGeom prst="rect">
                      <a:avLst/>
                    </a:prstGeom>
                    <a:noFill/>
                    <a:ln w="9525">
                      <a:noFill/>
                      <a:miter lim="800000"/>
                      <a:headEnd/>
                      <a:tailEnd/>
                    </a:ln>
                  </pic:spPr>
                </pic:pic>
              </a:graphicData>
            </a:graphic>
          </wp:inline>
        </w:drawing>
      </w:r>
      <w:r w:rsidRPr="00B85679">
        <w:rPr>
          <w:rFonts w:ascii="Calibri" w:eastAsia="Times New Roman" w:hAnsi="Calibri" w:cs="Calibri"/>
          <w:lang w:eastAsia="de-DE"/>
        </w:rPr>
        <w:t xml:space="preserve"> </w:t>
      </w:r>
    </w:p>
    <w:p w:rsidR="00B85679" w:rsidRDefault="00B85679" w:rsidP="00127AD9">
      <w:pPr>
        <w:pBdr>
          <w:top w:val="single" w:sz="4" w:space="1" w:color="auto"/>
          <w:left w:val="single" w:sz="4" w:space="4" w:color="auto"/>
          <w:bottom w:val="single" w:sz="4" w:space="1" w:color="auto"/>
          <w:right w:val="single" w:sz="4" w:space="4" w:color="auto"/>
        </w:pBdr>
        <w:spacing w:after="0"/>
        <w:jc w:val="center"/>
        <w:rPr>
          <w:i/>
          <w:sz w:val="24"/>
          <w:szCs w:val="24"/>
          <w:lang w:eastAsia="de-CH"/>
        </w:rPr>
      </w:pPr>
    </w:p>
    <w:p w:rsidR="00B85679" w:rsidRDefault="00B85679" w:rsidP="00127AD9">
      <w:pPr>
        <w:pBdr>
          <w:top w:val="single" w:sz="4" w:space="1" w:color="auto"/>
          <w:left w:val="single" w:sz="4" w:space="4" w:color="auto"/>
          <w:bottom w:val="single" w:sz="4" w:space="1" w:color="auto"/>
          <w:right w:val="single" w:sz="4" w:space="4" w:color="auto"/>
        </w:pBdr>
        <w:spacing w:after="0"/>
        <w:jc w:val="center"/>
        <w:rPr>
          <w:b/>
          <w:i/>
          <w:sz w:val="24"/>
          <w:szCs w:val="24"/>
          <w:lang w:eastAsia="de-CH"/>
        </w:rPr>
      </w:pPr>
      <w:r w:rsidRPr="00B85679">
        <w:rPr>
          <w:b/>
          <w:i/>
          <w:sz w:val="24"/>
          <w:szCs w:val="24"/>
          <w:lang w:eastAsia="de-CH"/>
        </w:rPr>
        <w:lastRenderedPageBreak/>
        <w:t>Mutter M24</w:t>
      </w:r>
    </w:p>
    <w:p w:rsidR="00F05B9E" w:rsidRPr="00B85679" w:rsidRDefault="00F05B9E" w:rsidP="00127AD9">
      <w:pPr>
        <w:pBdr>
          <w:top w:val="single" w:sz="4" w:space="1" w:color="auto"/>
          <w:left w:val="single" w:sz="4" w:space="4" w:color="auto"/>
          <w:bottom w:val="single" w:sz="4" w:space="1" w:color="auto"/>
          <w:right w:val="single" w:sz="4" w:space="4" w:color="auto"/>
        </w:pBdr>
        <w:spacing w:after="0"/>
        <w:jc w:val="center"/>
        <w:rPr>
          <w:b/>
          <w:i/>
          <w:sz w:val="24"/>
          <w:szCs w:val="24"/>
          <w:lang w:eastAsia="de-CH"/>
        </w:rPr>
      </w:pPr>
    </w:p>
    <w:p w:rsidR="00B85679" w:rsidRPr="00FB584E" w:rsidRDefault="00B85679" w:rsidP="00127AD9">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FB584E">
        <w:rPr>
          <w:sz w:val="24"/>
          <w:szCs w:val="24"/>
          <w:lang w:eastAsia="de-CH"/>
        </w:rPr>
        <w:t>MEMV M24-Mutter</w:t>
      </w:r>
    </w:p>
    <w:p w:rsidR="00B85679" w:rsidRDefault="00B85679" w:rsidP="00127AD9">
      <w:pPr>
        <w:pBdr>
          <w:top w:val="single" w:sz="4" w:space="1" w:color="auto"/>
          <w:left w:val="single" w:sz="4" w:space="4" w:color="auto"/>
          <w:bottom w:val="single" w:sz="4" w:space="1" w:color="auto"/>
          <w:right w:val="single" w:sz="4" w:space="4" w:color="auto"/>
        </w:pBdr>
        <w:spacing w:after="0"/>
        <w:jc w:val="center"/>
        <w:rPr>
          <w:i/>
          <w:sz w:val="24"/>
          <w:szCs w:val="24"/>
          <w:lang w:eastAsia="de-CH"/>
        </w:rPr>
      </w:pPr>
    </w:p>
    <w:p w:rsidR="00127AD9" w:rsidRDefault="00127AD9" w:rsidP="00127AD9">
      <w:pPr>
        <w:pBdr>
          <w:top w:val="single" w:sz="4" w:space="1" w:color="auto"/>
          <w:left w:val="single" w:sz="4" w:space="4" w:color="auto"/>
          <w:bottom w:val="single" w:sz="4" w:space="1" w:color="auto"/>
          <w:right w:val="single" w:sz="4" w:space="4" w:color="auto"/>
        </w:pBdr>
        <w:spacing w:after="0"/>
        <w:jc w:val="center"/>
        <w:rPr>
          <w:i/>
          <w:sz w:val="24"/>
          <w:szCs w:val="24"/>
          <w:lang w:eastAsia="de-CH"/>
        </w:rPr>
      </w:pPr>
    </w:p>
    <w:p w:rsidR="00127AD9" w:rsidRDefault="00127AD9" w:rsidP="00B85679">
      <w:pPr>
        <w:pBdr>
          <w:bottom w:val="dotted" w:sz="24" w:space="1" w:color="auto"/>
        </w:pBdr>
        <w:spacing w:after="0"/>
        <w:jc w:val="center"/>
        <w:rPr>
          <w:i/>
          <w:sz w:val="24"/>
          <w:szCs w:val="24"/>
          <w:lang w:eastAsia="de-CH"/>
        </w:rPr>
      </w:pPr>
    </w:p>
    <w:p w:rsidR="00B41B46" w:rsidRDefault="00B41B46" w:rsidP="00B85679">
      <w:pPr>
        <w:pBdr>
          <w:bottom w:val="dotted" w:sz="24" w:space="1" w:color="auto"/>
        </w:pBdr>
        <w:spacing w:after="0"/>
        <w:jc w:val="center"/>
        <w:rPr>
          <w:i/>
          <w:sz w:val="24"/>
          <w:szCs w:val="24"/>
          <w:lang w:eastAsia="de-CH"/>
        </w:rPr>
      </w:pPr>
    </w:p>
    <w:p w:rsidR="00B41B46" w:rsidRDefault="00B41B46" w:rsidP="00B85679">
      <w:pPr>
        <w:pBdr>
          <w:bottom w:val="dotted" w:sz="24" w:space="1" w:color="auto"/>
        </w:pBdr>
        <w:spacing w:after="0"/>
        <w:jc w:val="center"/>
        <w:rPr>
          <w:i/>
          <w:sz w:val="24"/>
          <w:szCs w:val="24"/>
          <w:lang w:eastAsia="de-CH"/>
        </w:rPr>
      </w:pPr>
    </w:p>
    <w:p w:rsidR="00B41B46" w:rsidRDefault="00B41B46" w:rsidP="00B85679">
      <w:pPr>
        <w:pBdr>
          <w:bottom w:val="dotted" w:sz="24" w:space="1" w:color="auto"/>
        </w:pBdr>
        <w:spacing w:after="0"/>
        <w:jc w:val="center"/>
        <w:rPr>
          <w:i/>
          <w:sz w:val="24"/>
          <w:szCs w:val="24"/>
          <w:lang w:eastAsia="de-CH"/>
        </w:rPr>
      </w:pPr>
    </w:p>
    <w:p w:rsidR="00B41B46" w:rsidRDefault="00B41B46" w:rsidP="00B85679">
      <w:pPr>
        <w:pBdr>
          <w:bottom w:val="dotted" w:sz="24" w:space="1" w:color="auto"/>
        </w:pBdr>
        <w:spacing w:after="0"/>
        <w:jc w:val="center"/>
        <w:rPr>
          <w:i/>
          <w:sz w:val="24"/>
          <w:szCs w:val="24"/>
          <w:lang w:eastAsia="de-CH"/>
        </w:rPr>
      </w:pPr>
    </w:p>
    <w:p w:rsidR="00B41B46" w:rsidRDefault="00B41B46" w:rsidP="00B85679">
      <w:pPr>
        <w:pBdr>
          <w:bottom w:val="dotted" w:sz="24" w:space="1" w:color="auto"/>
        </w:pBdr>
        <w:spacing w:after="0"/>
        <w:jc w:val="center"/>
        <w:rPr>
          <w:i/>
          <w:sz w:val="24"/>
          <w:szCs w:val="24"/>
          <w:lang w:eastAsia="de-CH"/>
        </w:rPr>
      </w:pPr>
    </w:p>
    <w:p w:rsidR="00B41B46" w:rsidRDefault="00B41B46" w:rsidP="00B85679">
      <w:pPr>
        <w:pBdr>
          <w:bottom w:val="dotted" w:sz="24" w:space="1" w:color="auto"/>
        </w:pBdr>
        <w:spacing w:after="0"/>
        <w:jc w:val="center"/>
        <w:rPr>
          <w:i/>
          <w:sz w:val="24"/>
          <w:szCs w:val="24"/>
          <w:lang w:eastAsia="de-CH"/>
        </w:rPr>
      </w:pPr>
    </w:p>
    <w:p w:rsidR="00B85679" w:rsidRDefault="00B329FC" w:rsidP="00127AD9">
      <w:pPr>
        <w:pBdr>
          <w:top w:val="single" w:sz="4" w:space="1" w:color="auto"/>
          <w:left w:val="single" w:sz="4" w:space="4" w:color="auto"/>
          <w:bottom w:val="single" w:sz="4" w:space="1" w:color="auto"/>
          <w:right w:val="single" w:sz="4" w:space="4" w:color="auto"/>
        </w:pBdr>
        <w:spacing w:after="0"/>
        <w:jc w:val="center"/>
        <w:rPr>
          <w:i/>
          <w:sz w:val="24"/>
          <w:szCs w:val="24"/>
          <w:lang w:eastAsia="de-CH"/>
        </w:rPr>
      </w:pPr>
      <w:r>
        <w:rPr>
          <w:i/>
          <w:sz w:val="24"/>
          <w:szCs w:val="24"/>
          <w:lang w:eastAsia="de-CH"/>
        </w:rPr>
        <w:t xml:space="preserve">16 </w:t>
      </w:r>
      <w:r w:rsidR="00922F3F">
        <w:rPr>
          <w:i/>
          <w:sz w:val="24"/>
          <w:szCs w:val="24"/>
          <w:lang w:eastAsia="de-CH"/>
        </w:rPr>
        <w:t>R:</w:t>
      </w:r>
    </w:p>
    <w:p w:rsidR="00B85679" w:rsidRDefault="00B85679" w:rsidP="00127AD9">
      <w:pPr>
        <w:pBdr>
          <w:top w:val="single" w:sz="4" w:space="1" w:color="auto"/>
          <w:left w:val="single" w:sz="4" w:space="4" w:color="auto"/>
          <w:bottom w:val="single" w:sz="4" w:space="1" w:color="auto"/>
          <w:right w:val="single" w:sz="4" w:space="4" w:color="auto"/>
        </w:pBdr>
        <w:spacing w:after="0"/>
        <w:jc w:val="center"/>
        <w:rPr>
          <w:i/>
          <w:sz w:val="24"/>
          <w:szCs w:val="24"/>
          <w:lang w:eastAsia="de-CH"/>
        </w:rPr>
      </w:pPr>
      <w:r w:rsidRPr="00B85679">
        <w:rPr>
          <w:i/>
          <w:noProof/>
          <w:sz w:val="24"/>
          <w:szCs w:val="24"/>
          <w:lang w:eastAsia="de-DE"/>
        </w:rPr>
        <w:drawing>
          <wp:inline distT="0" distB="0" distL="0" distR="0">
            <wp:extent cx="1200150" cy="1047750"/>
            <wp:effectExtent l="19050" t="0" r="0" b="0"/>
            <wp:docPr id="59" name="Bild 7" descr="IMG_5058.JPG"/>
            <wp:cNvGraphicFramePr/>
            <a:graphic xmlns:a="http://schemas.openxmlformats.org/drawingml/2006/main">
              <a:graphicData uri="http://schemas.openxmlformats.org/drawingml/2006/picture">
                <pic:pic xmlns:pic="http://schemas.openxmlformats.org/drawingml/2006/picture">
                  <pic:nvPicPr>
                    <pic:cNvPr id="349" name="6F5EFF12-3FC8-42AD-83BE-89ACDA13F3CB" descr="IMG_5058.JPG"/>
                    <pic:cNvPicPr/>
                  </pic:nvPicPr>
                  <pic:blipFill>
                    <a:blip r:embed="rId187" r:link="rId188" cstate="print"/>
                    <a:srcRect/>
                    <a:stretch>
                      <a:fillRect/>
                    </a:stretch>
                  </pic:blipFill>
                  <pic:spPr bwMode="auto">
                    <a:xfrm>
                      <a:off x="0" y="0"/>
                      <a:ext cx="1200150" cy="1047750"/>
                    </a:xfrm>
                    <a:prstGeom prst="rect">
                      <a:avLst/>
                    </a:prstGeom>
                    <a:noFill/>
                    <a:ln w="9525">
                      <a:noFill/>
                      <a:miter lim="800000"/>
                      <a:headEnd/>
                      <a:tailEnd/>
                    </a:ln>
                  </pic:spPr>
                </pic:pic>
              </a:graphicData>
            </a:graphic>
          </wp:inline>
        </w:drawing>
      </w:r>
    </w:p>
    <w:p w:rsidR="00B85679" w:rsidRPr="00B85679" w:rsidRDefault="00B85679" w:rsidP="00127AD9">
      <w:pPr>
        <w:pBdr>
          <w:top w:val="single" w:sz="4" w:space="1" w:color="auto"/>
          <w:left w:val="single" w:sz="4" w:space="4" w:color="auto"/>
          <w:bottom w:val="single" w:sz="4" w:space="1" w:color="auto"/>
          <w:right w:val="single" w:sz="4" w:space="4" w:color="auto"/>
        </w:pBdr>
        <w:spacing w:after="0"/>
        <w:jc w:val="center"/>
        <w:rPr>
          <w:b/>
          <w:i/>
          <w:sz w:val="24"/>
          <w:szCs w:val="24"/>
          <w:lang w:eastAsia="de-CH"/>
        </w:rPr>
      </w:pPr>
    </w:p>
    <w:p w:rsidR="00B85679" w:rsidRPr="00B85679" w:rsidRDefault="00B85679" w:rsidP="00127AD9">
      <w:pPr>
        <w:pBdr>
          <w:top w:val="single" w:sz="4" w:space="1" w:color="auto"/>
          <w:left w:val="single" w:sz="4" w:space="4" w:color="auto"/>
          <w:bottom w:val="single" w:sz="4" w:space="1" w:color="auto"/>
          <w:right w:val="single" w:sz="4" w:space="4" w:color="auto"/>
        </w:pBdr>
        <w:rPr>
          <w:b/>
          <w:sz w:val="24"/>
          <w:szCs w:val="24"/>
          <w:lang w:eastAsia="de-CH"/>
        </w:rPr>
      </w:pPr>
      <w:r w:rsidRPr="00B85679">
        <w:rPr>
          <w:b/>
          <w:sz w:val="24"/>
          <w:szCs w:val="24"/>
          <w:lang w:eastAsia="de-CH"/>
        </w:rPr>
        <w:t xml:space="preserve">                              Langmutter M24</w:t>
      </w:r>
    </w:p>
    <w:p w:rsidR="00B85679" w:rsidRDefault="00B85679" w:rsidP="00127AD9">
      <w:pPr>
        <w:pBdr>
          <w:top w:val="single" w:sz="4" w:space="1" w:color="auto"/>
          <w:left w:val="single" w:sz="4" w:space="4" w:color="auto"/>
          <w:bottom w:val="single" w:sz="4" w:space="1" w:color="auto"/>
          <w:right w:val="single" w:sz="4" w:space="4" w:color="auto"/>
        </w:pBdr>
        <w:jc w:val="center"/>
        <w:rPr>
          <w:sz w:val="24"/>
          <w:szCs w:val="24"/>
          <w:lang w:eastAsia="de-CH"/>
        </w:rPr>
      </w:pPr>
      <w:r w:rsidRPr="00B85679">
        <w:rPr>
          <w:sz w:val="24"/>
          <w:szCs w:val="24"/>
          <w:lang w:eastAsia="de-CH"/>
        </w:rPr>
        <w:t>MEMV-24xLangmutter</w:t>
      </w:r>
    </w:p>
    <w:p w:rsidR="00127AD9" w:rsidRDefault="00127AD9" w:rsidP="00127AD9">
      <w:pPr>
        <w:pBdr>
          <w:top w:val="single" w:sz="4" w:space="1" w:color="auto"/>
          <w:left w:val="single" w:sz="4" w:space="4" w:color="auto"/>
          <w:bottom w:val="single" w:sz="4" w:space="1" w:color="auto"/>
          <w:right w:val="single" w:sz="4" w:space="4" w:color="auto"/>
        </w:pBdr>
        <w:jc w:val="center"/>
        <w:rPr>
          <w:sz w:val="24"/>
          <w:szCs w:val="24"/>
          <w:lang w:eastAsia="de-CH"/>
        </w:rPr>
      </w:pPr>
    </w:p>
    <w:p w:rsidR="00127AD9" w:rsidRDefault="00127AD9" w:rsidP="00B85679">
      <w:pPr>
        <w:jc w:val="center"/>
        <w:rPr>
          <w:sz w:val="24"/>
          <w:szCs w:val="24"/>
          <w:lang w:eastAsia="de-CH"/>
        </w:rPr>
      </w:pPr>
    </w:p>
    <w:p w:rsidR="00127AD9" w:rsidRDefault="00127AD9" w:rsidP="00B85679">
      <w:pPr>
        <w:jc w:val="center"/>
        <w:rPr>
          <w:sz w:val="24"/>
          <w:szCs w:val="24"/>
          <w:lang w:eastAsia="de-CH"/>
        </w:rPr>
      </w:pPr>
    </w:p>
    <w:p w:rsidR="00127AD9" w:rsidRDefault="00127AD9" w:rsidP="00B85679">
      <w:pPr>
        <w:jc w:val="center"/>
        <w:rPr>
          <w:sz w:val="24"/>
          <w:szCs w:val="24"/>
          <w:lang w:eastAsia="de-CH"/>
        </w:rPr>
      </w:pPr>
    </w:p>
    <w:p w:rsidR="00127AD9" w:rsidRDefault="00B329FC" w:rsidP="00127AD9">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 xml:space="preserve">16 </w:t>
      </w:r>
      <w:r w:rsidR="00922F3F">
        <w:rPr>
          <w:sz w:val="24"/>
          <w:szCs w:val="24"/>
          <w:lang w:eastAsia="de-CH"/>
        </w:rPr>
        <w:t>S:</w:t>
      </w:r>
    </w:p>
    <w:p w:rsidR="00B85679" w:rsidRDefault="00B85679" w:rsidP="00127AD9">
      <w:pPr>
        <w:pBdr>
          <w:top w:val="single" w:sz="4" w:space="1" w:color="auto"/>
          <w:left w:val="single" w:sz="4" w:space="4" w:color="auto"/>
          <w:bottom w:val="single" w:sz="4" w:space="1" w:color="auto"/>
          <w:right w:val="single" w:sz="4" w:space="4" w:color="auto"/>
        </w:pBdr>
        <w:jc w:val="center"/>
        <w:rPr>
          <w:sz w:val="24"/>
          <w:szCs w:val="24"/>
          <w:lang w:eastAsia="de-CH"/>
        </w:rPr>
      </w:pPr>
      <w:r w:rsidRPr="00B85679">
        <w:rPr>
          <w:noProof/>
          <w:sz w:val="24"/>
          <w:szCs w:val="24"/>
          <w:lang w:eastAsia="de-DE"/>
        </w:rPr>
        <w:drawing>
          <wp:inline distT="0" distB="0" distL="0" distR="0">
            <wp:extent cx="1171574" cy="1257299"/>
            <wp:effectExtent l="19050" t="0" r="0" b="0"/>
            <wp:docPr id="64" name="Bild 8" descr="IMG_5057.JPG"/>
            <wp:cNvGraphicFramePr/>
            <a:graphic xmlns:a="http://schemas.openxmlformats.org/drawingml/2006/main">
              <a:graphicData uri="http://schemas.openxmlformats.org/drawingml/2006/picture">
                <pic:pic xmlns:pic="http://schemas.openxmlformats.org/drawingml/2006/picture">
                  <pic:nvPicPr>
                    <pic:cNvPr id="353" name="229164BE-144D-4005-8090-B76F4BA7AD39" descr="IMG_5057.JPG"/>
                    <pic:cNvPicPr/>
                  </pic:nvPicPr>
                  <pic:blipFill>
                    <a:blip r:embed="rId189" r:link="rId190" cstate="print"/>
                    <a:srcRect/>
                    <a:stretch>
                      <a:fillRect/>
                    </a:stretch>
                  </pic:blipFill>
                  <pic:spPr bwMode="auto">
                    <a:xfrm>
                      <a:off x="0" y="0"/>
                      <a:ext cx="1171574" cy="1257299"/>
                    </a:xfrm>
                    <a:prstGeom prst="rect">
                      <a:avLst/>
                    </a:prstGeom>
                    <a:noFill/>
                    <a:ln w="9525">
                      <a:noFill/>
                      <a:miter lim="800000"/>
                      <a:headEnd/>
                      <a:tailEnd/>
                    </a:ln>
                  </pic:spPr>
                </pic:pic>
              </a:graphicData>
            </a:graphic>
          </wp:inline>
        </w:drawing>
      </w:r>
    </w:p>
    <w:p w:rsidR="00B85679" w:rsidRPr="00B85679" w:rsidRDefault="00B85679" w:rsidP="00127AD9">
      <w:pPr>
        <w:pBdr>
          <w:top w:val="single" w:sz="4" w:space="1" w:color="auto"/>
          <w:left w:val="single" w:sz="4" w:space="4" w:color="auto"/>
          <w:bottom w:val="single" w:sz="4" w:space="1" w:color="auto"/>
          <w:right w:val="single" w:sz="4" w:space="4" w:color="auto"/>
        </w:pBdr>
        <w:spacing w:after="0"/>
        <w:jc w:val="center"/>
        <w:rPr>
          <w:b/>
          <w:sz w:val="24"/>
          <w:szCs w:val="24"/>
          <w:lang w:eastAsia="de-CH"/>
        </w:rPr>
      </w:pPr>
      <w:r w:rsidRPr="00B85679">
        <w:rPr>
          <w:b/>
          <w:sz w:val="24"/>
          <w:szCs w:val="24"/>
          <w:lang w:eastAsia="de-CH"/>
        </w:rPr>
        <w:t xml:space="preserve">U Scheibe M24 gehärtet </w:t>
      </w:r>
    </w:p>
    <w:p w:rsidR="00B85679" w:rsidRDefault="00B85679" w:rsidP="00127AD9">
      <w:pPr>
        <w:pBdr>
          <w:top w:val="single" w:sz="4" w:space="1" w:color="auto"/>
          <w:left w:val="single" w:sz="4" w:space="4" w:color="auto"/>
          <w:bottom w:val="single" w:sz="4" w:space="1" w:color="auto"/>
          <w:right w:val="single" w:sz="4" w:space="4" w:color="auto"/>
        </w:pBdr>
        <w:spacing w:after="0"/>
        <w:jc w:val="center"/>
        <w:rPr>
          <w:b/>
          <w:sz w:val="24"/>
          <w:szCs w:val="24"/>
          <w:lang w:eastAsia="de-CH"/>
        </w:rPr>
      </w:pPr>
      <w:r w:rsidRPr="00B85679">
        <w:rPr>
          <w:b/>
          <w:sz w:val="24"/>
          <w:szCs w:val="24"/>
          <w:lang w:eastAsia="de-CH"/>
        </w:rPr>
        <w:t>U Scheibe M24 ungehärtet</w:t>
      </w:r>
    </w:p>
    <w:p w:rsidR="00B85679" w:rsidRPr="00B85679" w:rsidRDefault="00B85679" w:rsidP="00127AD9">
      <w:pPr>
        <w:pBdr>
          <w:top w:val="single" w:sz="4" w:space="1" w:color="auto"/>
          <w:left w:val="single" w:sz="4" w:space="4" w:color="auto"/>
          <w:bottom w:val="single" w:sz="4" w:space="1" w:color="auto"/>
          <w:right w:val="single" w:sz="4" w:space="4" w:color="auto"/>
        </w:pBdr>
        <w:spacing w:after="0"/>
        <w:jc w:val="center"/>
        <w:rPr>
          <w:b/>
          <w:sz w:val="24"/>
          <w:szCs w:val="24"/>
          <w:lang w:eastAsia="de-CH"/>
        </w:rPr>
      </w:pPr>
    </w:p>
    <w:p w:rsidR="00B85679" w:rsidRDefault="00D3176E" w:rsidP="00127AD9">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lastRenderedPageBreak/>
        <w:t>MEMV-M24_U_Scheibe gehär</w:t>
      </w:r>
      <w:r w:rsidR="00B85679">
        <w:rPr>
          <w:sz w:val="24"/>
          <w:szCs w:val="24"/>
          <w:lang w:eastAsia="de-CH"/>
        </w:rPr>
        <w:t>t</w:t>
      </w:r>
      <w:r>
        <w:rPr>
          <w:sz w:val="24"/>
          <w:szCs w:val="24"/>
          <w:lang w:eastAsia="de-CH"/>
        </w:rPr>
        <w:t>et</w:t>
      </w:r>
    </w:p>
    <w:p w:rsidR="00B85679" w:rsidRDefault="00B85679" w:rsidP="00127AD9">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B85679">
        <w:rPr>
          <w:sz w:val="24"/>
          <w:szCs w:val="24"/>
          <w:lang w:eastAsia="de-CH"/>
        </w:rPr>
        <w:t>MEMV-M24_U_Scheibe norm</w:t>
      </w:r>
    </w:p>
    <w:p w:rsidR="00127AD9" w:rsidRDefault="00127AD9" w:rsidP="00B85679">
      <w:pPr>
        <w:spacing w:after="0"/>
        <w:jc w:val="center"/>
        <w:rPr>
          <w:sz w:val="24"/>
          <w:szCs w:val="24"/>
          <w:lang w:eastAsia="de-CH"/>
        </w:rPr>
      </w:pPr>
    </w:p>
    <w:p w:rsidR="00A82B3B" w:rsidRDefault="00A82B3B" w:rsidP="00B85679">
      <w:pPr>
        <w:spacing w:after="0"/>
        <w:jc w:val="center"/>
        <w:rPr>
          <w:sz w:val="24"/>
          <w:szCs w:val="24"/>
          <w:lang w:eastAsia="de-CH"/>
        </w:rPr>
      </w:pPr>
    </w:p>
    <w:p w:rsidR="00A82B3B" w:rsidRDefault="00A82B3B" w:rsidP="00A82B3B">
      <w:pPr>
        <w:rPr>
          <w:sz w:val="24"/>
          <w:szCs w:val="24"/>
          <w:lang w:eastAsia="de-CH"/>
        </w:rPr>
      </w:pPr>
    </w:p>
    <w:p w:rsidR="00401C65" w:rsidRDefault="00401C65" w:rsidP="00A82B3B">
      <w:pPr>
        <w:rPr>
          <w:sz w:val="24"/>
          <w:szCs w:val="24"/>
          <w:lang w:eastAsia="de-CH"/>
        </w:rPr>
      </w:pPr>
    </w:p>
    <w:p w:rsidR="00401C65" w:rsidRDefault="00401C65" w:rsidP="00A82B3B">
      <w:pPr>
        <w:rPr>
          <w:sz w:val="24"/>
          <w:szCs w:val="24"/>
          <w:lang w:eastAsia="de-CH"/>
        </w:rPr>
      </w:pPr>
    </w:p>
    <w:p w:rsidR="00401C65" w:rsidRDefault="00401C65" w:rsidP="00A82B3B">
      <w:pPr>
        <w:rPr>
          <w:sz w:val="24"/>
          <w:szCs w:val="24"/>
          <w:lang w:eastAsia="de-CH"/>
        </w:rPr>
      </w:pPr>
    </w:p>
    <w:p w:rsidR="00401C65" w:rsidRDefault="00401C65" w:rsidP="00A82B3B">
      <w:pPr>
        <w:rPr>
          <w:sz w:val="24"/>
          <w:szCs w:val="24"/>
          <w:lang w:eastAsia="de-CH"/>
        </w:rPr>
      </w:pPr>
    </w:p>
    <w:p w:rsidR="00A82B3B" w:rsidRDefault="00B329FC" w:rsidP="00922F3F">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 xml:space="preserve">16 </w:t>
      </w:r>
      <w:r w:rsidR="00922F3F">
        <w:rPr>
          <w:sz w:val="24"/>
          <w:szCs w:val="24"/>
          <w:lang w:eastAsia="de-CH"/>
        </w:rPr>
        <w:t>T:</w:t>
      </w:r>
    </w:p>
    <w:p w:rsidR="00A82B3B" w:rsidRDefault="00A82B3B" w:rsidP="00A82B3B">
      <w:pPr>
        <w:pBdr>
          <w:top w:val="single" w:sz="4" w:space="1" w:color="auto"/>
          <w:left w:val="single" w:sz="4" w:space="4" w:color="auto"/>
          <w:bottom w:val="single" w:sz="4" w:space="1" w:color="auto"/>
          <w:right w:val="single" w:sz="4" w:space="4" w:color="auto"/>
        </w:pBdr>
        <w:jc w:val="center"/>
        <w:rPr>
          <w:sz w:val="24"/>
          <w:szCs w:val="24"/>
          <w:lang w:eastAsia="de-CH"/>
        </w:rPr>
      </w:pPr>
      <w:r w:rsidRPr="001E1D3F">
        <w:rPr>
          <w:noProof/>
          <w:sz w:val="24"/>
          <w:szCs w:val="24"/>
          <w:lang w:eastAsia="de-DE"/>
        </w:rPr>
        <w:drawing>
          <wp:inline distT="0" distB="0" distL="0" distR="0">
            <wp:extent cx="1435100" cy="1250950"/>
            <wp:effectExtent l="19050" t="0" r="0" b="0"/>
            <wp:docPr id="153" name="Bild 1" descr="\\IW-PC\Ring_098_07_2017_3\A2_Technik_2015\B23_Eigenprodukte_2015\MEMV_2019\Artikel Namenssystem MEMV\Produktbilder\MEMV-S-30-400.jpg"/>
            <wp:cNvGraphicFramePr/>
            <a:graphic xmlns:a="http://schemas.openxmlformats.org/drawingml/2006/main">
              <a:graphicData uri="http://schemas.openxmlformats.org/drawingml/2006/picture">
                <pic:pic xmlns:pic="http://schemas.openxmlformats.org/drawingml/2006/picture">
                  <pic:nvPicPr>
                    <pic:cNvPr id="14000" name="Grafik 107" descr="\\IW-PC\Ring_098_07_2017_3\A2_Technik_2015\B23_Eigenprodukte_2015\MEMV_2019\Artikel Namenssystem MEMV\Produktbilder\MEMV-S-30-400.jpg"/>
                    <pic:cNvPicPr>
                      <a:picLocks noChangeAspect="1" noChangeArrowheads="1"/>
                    </pic:cNvPicPr>
                  </pic:nvPicPr>
                  <pic:blipFill>
                    <a:blip r:embed="rId191" cstate="print"/>
                    <a:srcRect/>
                    <a:stretch>
                      <a:fillRect/>
                    </a:stretch>
                  </pic:blipFill>
                  <pic:spPr bwMode="auto">
                    <a:xfrm>
                      <a:off x="0" y="0"/>
                      <a:ext cx="1435100" cy="1250950"/>
                    </a:xfrm>
                    <a:prstGeom prst="rect">
                      <a:avLst/>
                    </a:prstGeom>
                    <a:noFill/>
                    <a:ln w="9525">
                      <a:noFill/>
                      <a:miter lim="800000"/>
                      <a:headEnd/>
                      <a:tailEnd/>
                    </a:ln>
                  </pic:spPr>
                </pic:pic>
              </a:graphicData>
            </a:graphic>
          </wp:inline>
        </w:drawing>
      </w:r>
    </w:p>
    <w:p w:rsidR="00A82B3B" w:rsidRPr="002165FB" w:rsidRDefault="00A82B3B" w:rsidP="00A82B3B">
      <w:pPr>
        <w:pBdr>
          <w:top w:val="single" w:sz="4" w:space="1" w:color="auto"/>
          <w:left w:val="single" w:sz="4" w:space="4" w:color="auto"/>
          <w:bottom w:val="single" w:sz="4" w:space="1" w:color="auto"/>
          <w:right w:val="single" w:sz="4" w:space="4" w:color="auto"/>
        </w:pBdr>
        <w:spacing w:after="0"/>
        <w:jc w:val="center"/>
        <w:rPr>
          <w:b/>
          <w:sz w:val="24"/>
          <w:szCs w:val="24"/>
          <w:lang w:eastAsia="de-CH"/>
        </w:rPr>
      </w:pPr>
      <w:r>
        <w:rPr>
          <w:b/>
          <w:sz w:val="24"/>
          <w:szCs w:val="24"/>
          <w:lang w:eastAsia="de-CH"/>
        </w:rPr>
        <w:t>Gewindestangen   Set</w:t>
      </w:r>
    </w:p>
    <w:p w:rsidR="00A82B3B" w:rsidRDefault="00A82B3B" w:rsidP="00A82B3B">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MEMV-S-3</w:t>
      </w:r>
      <w:r w:rsidRPr="00D170C2">
        <w:rPr>
          <w:sz w:val="24"/>
          <w:szCs w:val="24"/>
          <w:lang w:eastAsia="de-CH"/>
        </w:rPr>
        <w:t>0-500</w:t>
      </w:r>
    </w:p>
    <w:p w:rsidR="00A82B3B" w:rsidRPr="001E1D3F" w:rsidRDefault="00A82B3B" w:rsidP="00A82B3B">
      <w:pPr>
        <w:jc w:val="center"/>
      </w:pPr>
    </w:p>
    <w:p w:rsidR="00922F3F" w:rsidRDefault="00922F3F" w:rsidP="00A82B3B">
      <w:pPr>
        <w:pBdr>
          <w:top w:val="single" w:sz="4" w:space="1" w:color="auto"/>
          <w:left w:val="single" w:sz="4" w:space="4" w:color="auto"/>
          <w:bottom w:val="single" w:sz="4" w:space="1" w:color="auto"/>
          <w:right w:val="single" w:sz="4" w:space="4" w:color="auto"/>
        </w:pBdr>
        <w:jc w:val="center"/>
        <w:rPr>
          <w:sz w:val="24"/>
          <w:szCs w:val="24"/>
          <w:lang w:eastAsia="de-CH"/>
        </w:rPr>
      </w:pPr>
    </w:p>
    <w:p w:rsidR="00922F3F" w:rsidRDefault="00922F3F" w:rsidP="00A82B3B">
      <w:pPr>
        <w:pBdr>
          <w:top w:val="single" w:sz="4" w:space="1" w:color="auto"/>
          <w:left w:val="single" w:sz="4" w:space="4" w:color="auto"/>
          <w:bottom w:val="single" w:sz="4" w:space="1" w:color="auto"/>
          <w:right w:val="single" w:sz="4" w:space="4" w:color="auto"/>
        </w:pBdr>
        <w:jc w:val="center"/>
        <w:rPr>
          <w:sz w:val="24"/>
          <w:szCs w:val="24"/>
          <w:lang w:eastAsia="de-CH"/>
        </w:rPr>
      </w:pPr>
    </w:p>
    <w:p w:rsidR="00922F3F" w:rsidRDefault="00922F3F" w:rsidP="00A82B3B">
      <w:pPr>
        <w:pBdr>
          <w:top w:val="single" w:sz="4" w:space="1" w:color="auto"/>
          <w:left w:val="single" w:sz="4" w:space="4" w:color="auto"/>
          <w:bottom w:val="single" w:sz="4" w:space="1" w:color="auto"/>
          <w:right w:val="single" w:sz="4" w:space="4" w:color="auto"/>
        </w:pBdr>
        <w:jc w:val="center"/>
        <w:rPr>
          <w:sz w:val="24"/>
          <w:szCs w:val="24"/>
          <w:lang w:eastAsia="de-CH"/>
        </w:rPr>
      </w:pPr>
    </w:p>
    <w:p w:rsidR="00922F3F" w:rsidRDefault="00B329FC" w:rsidP="00A82B3B">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 xml:space="preserve">16 </w:t>
      </w:r>
      <w:r w:rsidR="00922F3F">
        <w:rPr>
          <w:sz w:val="24"/>
          <w:szCs w:val="24"/>
          <w:lang w:eastAsia="de-CH"/>
        </w:rPr>
        <w:t>U:</w:t>
      </w:r>
    </w:p>
    <w:p w:rsidR="00922F3F" w:rsidRDefault="00922F3F" w:rsidP="00A82B3B">
      <w:pPr>
        <w:pBdr>
          <w:top w:val="single" w:sz="4" w:space="1" w:color="auto"/>
          <w:left w:val="single" w:sz="4" w:space="4" w:color="auto"/>
          <w:bottom w:val="single" w:sz="4" w:space="1" w:color="auto"/>
          <w:right w:val="single" w:sz="4" w:space="4" w:color="auto"/>
        </w:pBdr>
        <w:jc w:val="center"/>
        <w:rPr>
          <w:sz w:val="24"/>
          <w:szCs w:val="24"/>
          <w:lang w:eastAsia="de-CH"/>
        </w:rPr>
      </w:pPr>
    </w:p>
    <w:p w:rsidR="00A82B3B" w:rsidRDefault="00A82B3B" w:rsidP="00A82B3B">
      <w:pPr>
        <w:pBdr>
          <w:top w:val="single" w:sz="4" w:space="1" w:color="auto"/>
          <w:left w:val="single" w:sz="4" w:space="4" w:color="auto"/>
          <w:bottom w:val="single" w:sz="4" w:space="1" w:color="auto"/>
          <w:right w:val="single" w:sz="4" w:space="4" w:color="auto"/>
        </w:pBdr>
        <w:jc w:val="center"/>
        <w:rPr>
          <w:sz w:val="24"/>
          <w:szCs w:val="24"/>
          <w:lang w:eastAsia="de-CH"/>
        </w:rPr>
      </w:pPr>
      <w:r w:rsidRPr="00D170C2">
        <w:rPr>
          <w:noProof/>
          <w:sz w:val="24"/>
          <w:szCs w:val="24"/>
          <w:lang w:eastAsia="de-DE"/>
        </w:rPr>
        <w:drawing>
          <wp:inline distT="0" distB="0" distL="0" distR="0">
            <wp:extent cx="1725930" cy="1440180"/>
            <wp:effectExtent l="19050" t="0" r="7620" b="0"/>
            <wp:docPr id="166" name="Bild 28" descr="\\IW-PC\Ring_098_07_2017_3\A2_Technik_2015\B23_Eigenprodukte_2015\MEMV_2019\Artikel Namenssystem MEMV\Produktbilder\MEMV-S-10-500.jpg"/>
            <wp:cNvGraphicFramePr/>
            <a:graphic xmlns:a="http://schemas.openxmlformats.org/drawingml/2006/main">
              <a:graphicData uri="http://schemas.openxmlformats.org/drawingml/2006/picture">
                <pic:pic xmlns:pic="http://schemas.openxmlformats.org/drawingml/2006/picture">
                  <pic:nvPicPr>
                    <pic:cNvPr id="12611" name="Grafik 106" descr="\\IW-PC\Ring_098_07_2017_3\A2_Technik_2015\B23_Eigenprodukte_2015\MEMV_2019\Artikel Namenssystem MEMV\Produktbilder\MEMV-S-10-500.jpg"/>
                    <pic:cNvPicPr>
                      <a:picLocks noChangeAspect="1" noChangeArrowheads="1"/>
                    </pic:cNvPicPr>
                  </pic:nvPicPr>
                  <pic:blipFill>
                    <a:blip r:embed="rId192" cstate="print"/>
                    <a:srcRect/>
                    <a:stretch>
                      <a:fillRect/>
                    </a:stretch>
                  </pic:blipFill>
                  <pic:spPr bwMode="auto">
                    <a:xfrm>
                      <a:off x="0" y="0"/>
                      <a:ext cx="1729650" cy="1443284"/>
                    </a:xfrm>
                    <a:prstGeom prst="rect">
                      <a:avLst/>
                    </a:prstGeom>
                    <a:noFill/>
                    <a:ln w="9525">
                      <a:noFill/>
                      <a:miter lim="800000"/>
                      <a:headEnd/>
                      <a:tailEnd/>
                    </a:ln>
                  </pic:spPr>
                </pic:pic>
              </a:graphicData>
            </a:graphic>
          </wp:inline>
        </w:drawing>
      </w:r>
    </w:p>
    <w:p w:rsidR="00A82B3B" w:rsidRPr="002165FB" w:rsidRDefault="00A82B3B" w:rsidP="00A82B3B">
      <w:pPr>
        <w:pBdr>
          <w:top w:val="single" w:sz="4" w:space="1" w:color="auto"/>
          <w:left w:val="single" w:sz="4" w:space="4" w:color="auto"/>
          <w:bottom w:val="single" w:sz="4" w:space="1" w:color="auto"/>
          <w:right w:val="single" w:sz="4" w:space="4" w:color="auto"/>
        </w:pBdr>
        <w:spacing w:after="0"/>
        <w:jc w:val="center"/>
        <w:rPr>
          <w:b/>
          <w:sz w:val="24"/>
          <w:szCs w:val="24"/>
          <w:lang w:eastAsia="de-CH"/>
        </w:rPr>
      </w:pPr>
      <w:r w:rsidRPr="002165FB">
        <w:rPr>
          <w:b/>
          <w:sz w:val="24"/>
          <w:szCs w:val="24"/>
          <w:lang w:eastAsia="de-CH"/>
        </w:rPr>
        <w:t>Briden Set</w:t>
      </w:r>
    </w:p>
    <w:p w:rsidR="00A82B3B" w:rsidRDefault="00A82B3B" w:rsidP="00A82B3B">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D170C2">
        <w:rPr>
          <w:sz w:val="24"/>
          <w:szCs w:val="24"/>
          <w:lang w:eastAsia="de-CH"/>
        </w:rPr>
        <w:lastRenderedPageBreak/>
        <w:t>MEMV-S-10-500</w:t>
      </w:r>
    </w:p>
    <w:p w:rsidR="00A82B3B" w:rsidRDefault="00A82B3B" w:rsidP="00A82B3B">
      <w:pPr>
        <w:spacing w:after="0"/>
        <w:jc w:val="center"/>
        <w:rPr>
          <w:sz w:val="24"/>
          <w:szCs w:val="24"/>
          <w:lang w:eastAsia="de-CH"/>
        </w:rPr>
      </w:pPr>
    </w:p>
    <w:p w:rsidR="00A82B3B" w:rsidRDefault="00A82B3B" w:rsidP="00B85679">
      <w:pPr>
        <w:spacing w:after="0"/>
        <w:jc w:val="center"/>
        <w:rPr>
          <w:sz w:val="24"/>
          <w:szCs w:val="24"/>
          <w:lang w:eastAsia="de-CH"/>
        </w:rPr>
      </w:pPr>
    </w:p>
    <w:p w:rsidR="00A82B3B" w:rsidRDefault="00A82B3B" w:rsidP="00B85679">
      <w:pPr>
        <w:spacing w:after="0"/>
        <w:jc w:val="center"/>
        <w:rPr>
          <w:sz w:val="24"/>
          <w:szCs w:val="24"/>
          <w:lang w:eastAsia="de-CH"/>
        </w:rPr>
      </w:pPr>
    </w:p>
    <w:p w:rsidR="00A82B3B" w:rsidRDefault="00A82B3B" w:rsidP="00B85679">
      <w:pPr>
        <w:spacing w:after="0"/>
        <w:jc w:val="center"/>
        <w:rPr>
          <w:sz w:val="24"/>
          <w:szCs w:val="24"/>
          <w:lang w:eastAsia="de-CH"/>
        </w:rPr>
      </w:pPr>
    </w:p>
    <w:p w:rsidR="00127AD9" w:rsidRDefault="00B329FC" w:rsidP="00922F3F">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 xml:space="preserve">16 </w:t>
      </w:r>
      <w:r w:rsidR="00922F3F">
        <w:rPr>
          <w:sz w:val="24"/>
          <w:szCs w:val="24"/>
          <w:lang w:eastAsia="de-CH"/>
        </w:rPr>
        <w:t>V</w:t>
      </w:r>
    </w:p>
    <w:p w:rsidR="004906AD" w:rsidRDefault="00C00E02" w:rsidP="00127AD9">
      <w:pPr>
        <w:pBdr>
          <w:top w:val="single" w:sz="4" w:space="1" w:color="auto"/>
          <w:left w:val="single" w:sz="4" w:space="4" w:color="auto"/>
          <w:bottom w:val="single" w:sz="4" w:space="1" w:color="auto"/>
          <w:right w:val="single" w:sz="4" w:space="4" w:color="auto"/>
        </w:pBdr>
        <w:jc w:val="center"/>
        <w:rPr>
          <w:sz w:val="24"/>
          <w:szCs w:val="24"/>
          <w:lang w:eastAsia="de-CH"/>
        </w:rPr>
      </w:pPr>
      <w:r>
        <w:rPr>
          <w:noProof/>
          <w:sz w:val="24"/>
          <w:szCs w:val="24"/>
          <w:lang w:eastAsia="de-DE"/>
        </w:rPr>
        <w:pict>
          <v:shape id="_x0000_s1029" type="#_x0000_t75" style="position:absolute;left:0;text-align:left;margin-left:-3.25pt;margin-top:72.9pt;width:138.3pt;height:27.65pt;z-index:251658240;mso-wrap-style:tight" filled="t" stroked="t">
            <v:imagedata r:id="rId193" o:title=""/>
          </v:shape>
          <o:OLEObject Type="Embed" ProgID="AutoSketch.Drawing.9" ShapeID="_x0000_s1029" DrawAspect="Content" ObjectID="_1811660059" r:id="rId194"/>
        </w:pict>
      </w:r>
      <w:r w:rsidR="008A5CB0" w:rsidRPr="008A5CB0">
        <w:rPr>
          <w:noProof/>
          <w:sz w:val="24"/>
          <w:szCs w:val="24"/>
          <w:lang w:eastAsia="de-DE"/>
        </w:rPr>
        <w:drawing>
          <wp:inline distT="0" distB="0" distL="0" distR="0">
            <wp:extent cx="1381125" cy="847725"/>
            <wp:effectExtent l="19050" t="0" r="9525" b="0"/>
            <wp:docPr id="34" name="Bild 1" descr="IMG_5048.JPG"/>
            <wp:cNvGraphicFramePr/>
            <a:graphic xmlns:a="http://schemas.openxmlformats.org/drawingml/2006/main">
              <a:graphicData uri="http://schemas.openxmlformats.org/drawingml/2006/picture">
                <pic:pic xmlns:pic="http://schemas.openxmlformats.org/drawingml/2006/picture">
                  <pic:nvPicPr>
                    <pic:cNvPr id="302" name="FD8F1836-6D1D-4030-9B22-CAF48657F74E" descr="IMG_5048.JPG"/>
                    <pic:cNvPicPr/>
                  </pic:nvPicPr>
                  <pic:blipFill>
                    <a:blip r:embed="rId195" r:link="rId196" cstate="print"/>
                    <a:srcRect/>
                    <a:stretch>
                      <a:fillRect/>
                    </a:stretch>
                  </pic:blipFill>
                  <pic:spPr bwMode="auto">
                    <a:xfrm>
                      <a:off x="0" y="0"/>
                      <a:ext cx="1381125" cy="847725"/>
                    </a:xfrm>
                    <a:prstGeom prst="rect">
                      <a:avLst/>
                    </a:prstGeom>
                    <a:noFill/>
                    <a:ln w="9525">
                      <a:noFill/>
                      <a:miter lim="800000"/>
                      <a:headEnd/>
                      <a:tailEnd/>
                    </a:ln>
                  </pic:spPr>
                </pic:pic>
              </a:graphicData>
            </a:graphic>
          </wp:inline>
        </w:drawing>
      </w:r>
    </w:p>
    <w:p w:rsidR="004906AD" w:rsidRDefault="004906AD" w:rsidP="00FB584E">
      <w:pPr>
        <w:pBdr>
          <w:top w:val="single" w:sz="4" w:space="1" w:color="auto"/>
          <w:left w:val="single" w:sz="4" w:space="4" w:color="auto"/>
          <w:bottom w:val="single" w:sz="4" w:space="1" w:color="auto"/>
          <w:right w:val="single" w:sz="4" w:space="4" w:color="auto"/>
        </w:pBdr>
        <w:jc w:val="center"/>
        <w:rPr>
          <w:sz w:val="24"/>
          <w:szCs w:val="24"/>
          <w:lang w:eastAsia="de-CH"/>
        </w:rPr>
      </w:pPr>
    </w:p>
    <w:p w:rsidR="00FB584E" w:rsidRPr="00FB584E" w:rsidRDefault="00FB584E" w:rsidP="00FB584E">
      <w:pPr>
        <w:pBdr>
          <w:top w:val="single" w:sz="4" w:space="1" w:color="auto"/>
          <w:left w:val="single" w:sz="4" w:space="4" w:color="auto"/>
          <w:bottom w:val="single" w:sz="4" w:space="1" w:color="auto"/>
          <w:right w:val="single" w:sz="4" w:space="4" w:color="auto"/>
        </w:pBdr>
        <w:spacing w:after="0"/>
        <w:jc w:val="center"/>
        <w:rPr>
          <w:b/>
          <w:sz w:val="24"/>
          <w:szCs w:val="24"/>
          <w:lang w:eastAsia="de-CH"/>
        </w:rPr>
      </w:pPr>
      <w:r w:rsidRPr="00FB584E">
        <w:rPr>
          <w:b/>
          <w:sz w:val="24"/>
          <w:szCs w:val="24"/>
          <w:lang w:eastAsia="de-CH"/>
        </w:rPr>
        <w:t>Locheisen</w:t>
      </w:r>
    </w:p>
    <w:p w:rsidR="00976C9A" w:rsidRDefault="00C01442" w:rsidP="00FB584E">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3 Locheisen 30x50 x 150</w:t>
      </w:r>
    </w:p>
    <w:p w:rsidR="00976C9A" w:rsidRDefault="00976C9A" w:rsidP="00FB584E">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4 Locheisen30x50x250</w:t>
      </w:r>
    </w:p>
    <w:p w:rsidR="00976C9A" w:rsidRDefault="00976C9A" w:rsidP="00FB584E">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4 Locheisen30x50x520</w:t>
      </w:r>
    </w:p>
    <w:p w:rsidR="00D838AD" w:rsidRDefault="00D838AD" w:rsidP="00FB584E">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4 Stk. Unter Locheisen     40x70x1150</w:t>
      </w:r>
    </w:p>
    <w:p w:rsidR="00D838AD" w:rsidRDefault="00D838AD" w:rsidP="00FB584E">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Mit Klemmschuh Löcher</w:t>
      </w:r>
    </w:p>
    <w:p w:rsidR="00127AD9" w:rsidRDefault="00127AD9" w:rsidP="00127AD9">
      <w:pPr>
        <w:pBdr>
          <w:top w:val="single" w:sz="4" w:space="1" w:color="auto"/>
          <w:left w:val="single" w:sz="4" w:space="4" w:color="auto"/>
          <w:bottom w:val="single" w:sz="4" w:space="1" w:color="auto"/>
          <w:right w:val="single" w:sz="4" w:space="4" w:color="auto"/>
        </w:pBdr>
        <w:spacing w:after="0"/>
        <w:rPr>
          <w:sz w:val="24"/>
          <w:szCs w:val="24"/>
          <w:lang w:eastAsia="de-CH"/>
        </w:rPr>
      </w:pPr>
    </w:p>
    <w:p w:rsidR="00127AD9" w:rsidRDefault="00127AD9" w:rsidP="00976C9A">
      <w:pPr>
        <w:spacing w:after="0"/>
        <w:rPr>
          <w:sz w:val="24"/>
          <w:szCs w:val="24"/>
          <w:lang w:eastAsia="de-CH"/>
        </w:rPr>
      </w:pPr>
    </w:p>
    <w:p w:rsidR="00127AD9" w:rsidRDefault="00B329FC" w:rsidP="00FB584E">
      <w:pPr>
        <w:pBdr>
          <w:top w:val="single" w:sz="4" w:space="3"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 xml:space="preserve">16 </w:t>
      </w:r>
      <w:r w:rsidR="00922F3F">
        <w:rPr>
          <w:sz w:val="24"/>
          <w:szCs w:val="24"/>
          <w:lang w:eastAsia="de-CH"/>
        </w:rPr>
        <w:t>W</w:t>
      </w:r>
      <w:r w:rsidR="00FB584E">
        <w:rPr>
          <w:sz w:val="24"/>
          <w:szCs w:val="24"/>
          <w:lang w:eastAsia="de-CH"/>
        </w:rPr>
        <w:t>:</w:t>
      </w:r>
    </w:p>
    <w:p w:rsidR="00127AD9" w:rsidRDefault="00127AD9" w:rsidP="00FB584E">
      <w:pPr>
        <w:pBdr>
          <w:top w:val="single" w:sz="4" w:space="3" w:color="auto"/>
          <w:left w:val="single" w:sz="4" w:space="4" w:color="auto"/>
          <w:bottom w:val="single" w:sz="4" w:space="1" w:color="auto"/>
          <w:right w:val="single" w:sz="4" w:space="4" w:color="auto"/>
        </w:pBdr>
        <w:spacing w:after="0"/>
        <w:rPr>
          <w:sz w:val="24"/>
          <w:szCs w:val="24"/>
          <w:lang w:eastAsia="de-CH"/>
        </w:rPr>
      </w:pPr>
    </w:p>
    <w:p w:rsidR="00976C9A" w:rsidRDefault="00976C9A" w:rsidP="00FB584E">
      <w:pPr>
        <w:pBdr>
          <w:top w:val="single" w:sz="4" w:space="3" w:color="auto"/>
          <w:left w:val="single" w:sz="4" w:space="4" w:color="auto"/>
          <w:bottom w:val="single" w:sz="4" w:space="1" w:color="auto"/>
          <w:right w:val="single" w:sz="4" w:space="4" w:color="auto"/>
        </w:pBdr>
        <w:spacing w:after="0"/>
        <w:jc w:val="center"/>
        <w:rPr>
          <w:sz w:val="24"/>
          <w:szCs w:val="24"/>
          <w:lang w:eastAsia="de-CH"/>
        </w:rPr>
      </w:pPr>
      <w:r w:rsidRPr="00976C9A">
        <w:rPr>
          <w:noProof/>
          <w:sz w:val="24"/>
          <w:szCs w:val="24"/>
          <w:lang w:eastAsia="de-DE"/>
        </w:rPr>
        <w:drawing>
          <wp:inline distT="0" distB="0" distL="0" distR="0">
            <wp:extent cx="1225549" cy="919162"/>
            <wp:effectExtent l="19050" t="0" r="0" b="0"/>
            <wp:docPr id="92" name="Bild 53"/>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197"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tretch>
                      <a:fillRect/>
                    </a:stretch>
                  </pic:blipFill>
                  <pic:spPr>
                    <a:xfrm>
                      <a:off x="0" y="0"/>
                      <a:ext cx="1225549" cy="919162"/>
                    </a:xfrm>
                    <a:prstGeom prst="rect">
                      <a:avLst/>
                    </a:prstGeom>
                  </pic:spPr>
                </pic:pic>
              </a:graphicData>
            </a:graphic>
          </wp:inline>
        </w:drawing>
      </w:r>
    </w:p>
    <w:p w:rsidR="00FB584E" w:rsidRDefault="00976C9A" w:rsidP="00FB584E">
      <w:pPr>
        <w:pBdr>
          <w:top w:val="single" w:sz="4" w:space="3" w:color="auto"/>
          <w:left w:val="single" w:sz="4" w:space="4" w:color="auto"/>
          <w:bottom w:val="single" w:sz="4" w:space="1" w:color="auto"/>
          <w:right w:val="single" w:sz="4" w:space="4" w:color="auto"/>
        </w:pBdr>
        <w:spacing w:after="0"/>
        <w:jc w:val="center"/>
        <w:rPr>
          <w:sz w:val="24"/>
          <w:szCs w:val="24"/>
          <w:lang w:eastAsia="de-CH"/>
        </w:rPr>
      </w:pPr>
      <w:r w:rsidRPr="00FB584E">
        <w:rPr>
          <w:b/>
          <w:sz w:val="24"/>
          <w:szCs w:val="24"/>
          <w:lang w:eastAsia="de-CH"/>
        </w:rPr>
        <w:t>Fertiges Boxenset  mit Locheisen</w:t>
      </w:r>
    </w:p>
    <w:p w:rsidR="00976C9A" w:rsidRDefault="00976C9A" w:rsidP="00FB584E">
      <w:pPr>
        <w:pBdr>
          <w:top w:val="single" w:sz="4" w:space="3" w:color="auto"/>
          <w:left w:val="single" w:sz="4" w:space="4" w:color="auto"/>
          <w:bottom w:val="single" w:sz="4" w:space="1" w:color="auto"/>
          <w:right w:val="single" w:sz="4" w:space="4" w:color="auto"/>
        </w:pBdr>
        <w:spacing w:after="0"/>
        <w:jc w:val="center"/>
        <w:rPr>
          <w:sz w:val="24"/>
          <w:szCs w:val="24"/>
          <w:lang w:eastAsia="de-CH"/>
        </w:rPr>
      </w:pPr>
      <w:r w:rsidRPr="00976C9A">
        <w:rPr>
          <w:sz w:val="24"/>
          <w:szCs w:val="24"/>
          <w:lang w:eastAsia="de-CH"/>
        </w:rPr>
        <w:t>ALU Hochfest</w:t>
      </w:r>
    </w:p>
    <w:p w:rsidR="00976C9A" w:rsidRPr="00D6737D" w:rsidRDefault="00976C9A" w:rsidP="00FB584E">
      <w:pPr>
        <w:pBdr>
          <w:top w:val="single" w:sz="4" w:space="3" w:color="auto"/>
          <w:left w:val="single" w:sz="4" w:space="4" w:color="auto"/>
          <w:bottom w:val="single" w:sz="4" w:space="1" w:color="auto"/>
          <w:right w:val="single" w:sz="4" w:space="4" w:color="auto"/>
        </w:pBdr>
        <w:spacing w:after="0"/>
        <w:jc w:val="center"/>
        <w:rPr>
          <w:sz w:val="24"/>
          <w:szCs w:val="24"/>
          <w:lang w:val="fr-CH" w:eastAsia="de-CH"/>
        </w:rPr>
      </w:pPr>
      <w:r w:rsidRPr="00D6737D">
        <w:rPr>
          <w:sz w:val="24"/>
          <w:szCs w:val="24"/>
          <w:lang w:val="fr-CH" w:eastAsia="de-CH"/>
        </w:rPr>
        <w:t>MEMV-LE- Set-Box</w:t>
      </w:r>
    </w:p>
    <w:p w:rsidR="00976C9A" w:rsidRPr="00D6737D" w:rsidRDefault="00976C9A" w:rsidP="008F56FD">
      <w:pPr>
        <w:spacing w:after="0"/>
        <w:rPr>
          <w:sz w:val="24"/>
          <w:szCs w:val="24"/>
          <w:lang w:val="fr-CH" w:eastAsia="de-CH"/>
        </w:rPr>
      </w:pPr>
    </w:p>
    <w:p w:rsidR="008F56FD" w:rsidRPr="00D6737D" w:rsidRDefault="008F56FD" w:rsidP="008F56FD">
      <w:pPr>
        <w:spacing w:after="0"/>
        <w:rPr>
          <w:sz w:val="24"/>
          <w:szCs w:val="24"/>
          <w:lang w:val="fr-CH" w:eastAsia="de-CH"/>
        </w:rPr>
      </w:pPr>
    </w:p>
    <w:p w:rsidR="008F56FD" w:rsidRPr="00D6737D" w:rsidRDefault="008F56FD" w:rsidP="008F56FD">
      <w:pPr>
        <w:spacing w:after="0"/>
        <w:rPr>
          <w:sz w:val="24"/>
          <w:szCs w:val="24"/>
          <w:lang w:val="fr-CH" w:eastAsia="de-CH"/>
        </w:rPr>
      </w:pPr>
    </w:p>
    <w:p w:rsidR="00922F3F" w:rsidRPr="00D6737D" w:rsidRDefault="00B329FC" w:rsidP="00922F3F">
      <w:pPr>
        <w:pBdr>
          <w:top w:val="single" w:sz="4" w:space="1" w:color="auto"/>
          <w:left w:val="single" w:sz="4" w:space="1" w:color="auto"/>
          <w:bottom w:val="single" w:sz="4" w:space="1" w:color="auto"/>
          <w:right w:val="single" w:sz="4" w:space="1" w:color="auto"/>
        </w:pBdr>
        <w:spacing w:before="100" w:beforeAutospacing="1" w:after="100" w:afterAutospacing="1" w:line="240" w:lineRule="auto"/>
        <w:jc w:val="center"/>
        <w:rPr>
          <w:rFonts w:eastAsia="Times New Roman" w:cstheme="minorHAnsi"/>
          <w:lang w:val="fr-CH" w:eastAsia="de-DE"/>
        </w:rPr>
      </w:pPr>
      <w:r w:rsidRPr="00D6737D">
        <w:rPr>
          <w:rFonts w:eastAsia="Times New Roman" w:cstheme="minorHAnsi"/>
          <w:lang w:val="fr-CH" w:eastAsia="de-DE"/>
        </w:rPr>
        <w:t xml:space="preserve">16 </w:t>
      </w:r>
      <w:r w:rsidR="00922F3F" w:rsidRPr="00D6737D">
        <w:rPr>
          <w:rFonts w:eastAsia="Times New Roman" w:cstheme="minorHAnsi"/>
          <w:lang w:val="fr-CH" w:eastAsia="de-DE"/>
        </w:rPr>
        <w:t>W:</w:t>
      </w:r>
    </w:p>
    <w:p w:rsidR="00E0654A" w:rsidRDefault="006816CB" w:rsidP="00922F3F">
      <w:pPr>
        <w:pBdr>
          <w:top w:val="single" w:sz="4" w:space="1" w:color="auto"/>
          <w:left w:val="single" w:sz="4" w:space="1" w:color="auto"/>
          <w:bottom w:val="single" w:sz="4" w:space="1" w:color="auto"/>
          <w:right w:val="single" w:sz="4" w:space="1" w:color="auto"/>
        </w:pBdr>
        <w:spacing w:before="100" w:beforeAutospacing="1" w:after="100" w:afterAutospacing="1" w:line="240" w:lineRule="auto"/>
        <w:jc w:val="center"/>
        <w:rPr>
          <w:rFonts w:eastAsia="Times New Roman" w:cstheme="minorHAnsi"/>
          <w:lang w:eastAsia="de-DE"/>
        </w:rPr>
      </w:pPr>
      <w:r w:rsidRPr="006816CB">
        <w:rPr>
          <w:rFonts w:eastAsia="Times New Roman" w:cstheme="minorHAnsi"/>
          <w:noProof/>
          <w:lang w:eastAsia="de-DE"/>
        </w:rPr>
        <w:drawing>
          <wp:inline distT="0" distB="0" distL="0" distR="0">
            <wp:extent cx="1143000" cy="971550"/>
            <wp:effectExtent l="19050" t="0" r="0" b="0"/>
            <wp:docPr id="29" name="Bild 12" descr="C:\Users\angol\AppData\Local\Microsoft\Windows\INetCache\Content.Word\IMG_9360.jpg"/>
            <wp:cNvGraphicFramePr/>
            <a:graphic xmlns:a="http://schemas.openxmlformats.org/drawingml/2006/main">
              <a:graphicData uri="http://schemas.openxmlformats.org/drawingml/2006/picture">
                <pic:pic xmlns:pic="http://schemas.openxmlformats.org/drawingml/2006/picture">
                  <pic:nvPicPr>
                    <pic:cNvPr id="12677" name="Grafik 141" descr="C:\Users\angol\AppData\Local\Microsoft\Windows\INetCache\Content.Word\IMG_9360.jpg"/>
                    <pic:cNvPicPr>
                      <a:picLocks noChangeAspect="1" noChangeArrowheads="1"/>
                    </pic:cNvPicPr>
                  </pic:nvPicPr>
                  <pic:blipFill>
                    <a:blip r:embed="rId198" cstate="print"/>
                    <a:srcRect/>
                    <a:stretch>
                      <a:fillRect/>
                    </a:stretch>
                  </pic:blipFill>
                  <pic:spPr bwMode="auto">
                    <a:xfrm>
                      <a:off x="0" y="0"/>
                      <a:ext cx="1143000" cy="971550"/>
                    </a:xfrm>
                    <a:prstGeom prst="rect">
                      <a:avLst/>
                    </a:prstGeom>
                    <a:noFill/>
                    <a:ln w="9525">
                      <a:noFill/>
                      <a:miter lim="800000"/>
                      <a:headEnd/>
                      <a:tailEnd/>
                    </a:ln>
                  </pic:spPr>
                </pic:pic>
              </a:graphicData>
            </a:graphic>
          </wp:inline>
        </w:drawing>
      </w:r>
    </w:p>
    <w:p w:rsidR="000A1DBF" w:rsidRPr="00922F3F" w:rsidRDefault="006816CB" w:rsidP="00922F3F">
      <w:pPr>
        <w:pBdr>
          <w:top w:val="single" w:sz="4" w:space="1" w:color="auto"/>
          <w:left w:val="single" w:sz="4" w:space="1" w:color="auto"/>
          <w:bottom w:val="single" w:sz="4" w:space="1" w:color="auto"/>
          <w:right w:val="single" w:sz="4" w:space="1" w:color="auto"/>
        </w:pBdr>
        <w:spacing w:after="0" w:line="240" w:lineRule="auto"/>
        <w:jc w:val="center"/>
        <w:rPr>
          <w:rFonts w:eastAsia="Times New Roman" w:cstheme="minorHAnsi"/>
          <w:b/>
          <w:lang w:eastAsia="de-DE"/>
        </w:rPr>
      </w:pPr>
      <w:r w:rsidRPr="00922F3F">
        <w:rPr>
          <w:rFonts w:eastAsia="Times New Roman" w:cstheme="minorHAnsi"/>
          <w:b/>
          <w:lang w:eastAsia="de-DE"/>
        </w:rPr>
        <w:lastRenderedPageBreak/>
        <w:t>Seiten Kipp Schutz für Ringe</w:t>
      </w:r>
    </w:p>
    <w:p w:rsidR="000A1DBF" w:rsidRDefault="000A1DBF" w:rsidP="00922F3F">
      <w:pPr>
        <w:pBdr>
          <w:top w:val="single" w:sz="4" w:space="1" w:color="auto"/>
          <w:left w:val="single" w:sz="4" w:space="1" w:color="auto"/>
          <w:bottom w:val="single" w:sz="4" w:space="1" w:color="auto"/>
          <w:right w:val="single" w:sz="4" w:space="1" w:color="auto"/>
        </w:pBdr>
        <w:spacing w:after="0" w:line="240" w:lineRule="auto"/>
        <w:jc w:val="center"/>
        <w:rPr>
          <w:rFonts w:eastAsia="Times New Roman" w:cstheme="minorHAnsi"/>
          <w:lang w:eastAsia="de-DE"/>
        </w:rPr>
      </w:pPr>
      <w:r w:rsidRPr="000A1DBF">
        <w:rPr>
          <w:rFonts w:eastAsia="Times New Roman" w:cstheme="minorHAnsi"/>
          <w:lang w:eastAsia="de-DE"/>
        </w:rPr>
        <w:t>MEMV-Sk-1</w:t>
      </w:r>
    </w:p>
    <w:p w:rsidR="00F15559" w:rsidRDefault="00F15559" w:rsidP="000A1DBF">
      <w:pPr>
        <w:spacing w:after="0" w:line="240" w:lineRule="auto"/>
        <w:rPr>
          <w:rFonts w:eastAsia="Times New Roman" w:cstheme="minorHAnsi"/>
          <w:lang w:eastAsia="de-DE"/>
        </w:rPr>
      </w:pPr>
    </w:p>
    <w:p w:rsidR="00F15559" w:rsidRDefault="00F15559" w:rsidP="000A1DBF">
      <w:pPr>
        <w:spacing w:after="0" w:line="240" w:lineRule="auto"/>
        <w:rPr>
          <w:rFonts w:eastAsia="Times New Roman" w:cstheme="minorHAnsi"/>
          <w:lang w:eastAsia="de-DE"/>
        </w:rPr>
      </w:pPr>
    </w:p>
    <w:p w:rsidR="00F15559" w:rsidRDefault="00F15559" w:rsidP="000A1DBF">
      <w:pPr>
        <w:spacing w:after="0" w:line="240" w:lineRule="auto"/>
        <w:rPr>
          <w:rFonts w:eastAsia="Times New Roman" w:cstheme="minorHAnsi"/>
          <w:lang w:eastAsia="de-DE"/>
        </w:rPr>
      </w:pPr>
    </w:p>
    <w:p w:rsidR="00F15559" w:rsidRDefault="00F15559" w:rsidP="000A1DBF">
      <w:pPr>
        <w:spacing w:after="0" w:line="240" w:lineRule="auto"/>
        <w:rPr>
          <w:rFonts w:eastAsia="Times New Roman" w:cstheme="minorHAnsi"/>
          <w:lang w:eastAsia="de-DE"/>
        </w:rPr>
      </w:pPr>
    </w:p>
    <w:p w:rsidR="00127AD9" w:rsidRDefault="00B329FC" w:rsidP="00922F3F">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Pr>
          <w:rFonts w:eastAsia="Times New Roman" w:cstheme="minorHAnsi"/>
          <w:lang w:eastAsia="de-DE"/>
        </w:rPr>
        <w:t xml:space="preserve">16 </w:t>
      </w:r>
      <w:r w:rsidR="00922F3F">
        <w:rPr>
          <w:rFonts w:eastAsia="Times New Roman" w:cstheme="minorHAnsi"/>
          <w:lang w:eastAsia="de-DE"/>
        </w:rPr>
        <w:t>X:</w:t>
      </w:r>
    </w:p>
    <w:p w:rsidR="00922F3F" w:rsidRDefault="00922F3F" w:rsidP="00127AD9">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E30C86" w:rsidRDefault="006816CB" w:rsidP="00127AD9">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r w:rsidRPr="006816CB">
        <w:rPr>
          <w:rFonts w:eastAsia="Times New Roman" w:cstheme="minorHAnsi"/>
          <w:noProof/>
          <w:lang w:eastAsia="de-DE"/>
        </w:rPr>
        <w:drawing>
          <wp:inline distT="0" distB="0" distL="0" distR="0">
            <wp:extent cx="1019175" cy="885825"/>
            <wp:effectExtent l="19050" t="0" r="9525" b="0"/>
            <wp:docPr id="30" name="Bild 13"/>
            <wp:cNvGraphicFramePr/>
            <a:graphic xmlns:a="http://schemas.openxmlformats.org/drawingml/2006/main">
              <a:graphicData uri="http://schemas.openxmlformats.org/drawingml/2006/picture">
                <pic:pic xmlns:pic="http://schemas.openxmlformats.org/drawingml/2006/picture">
                  <pic:nvPicPr>
                    <pic:cNvPr id="12642" name="Picture 13"/>
                    <pic:cNvPicPr>
                      <a:picLocks noChangeAspect="1" noChangeArrowheads="1"/>
                    </pic:cNvPicPr>
                  </pic:nvPicPr>
                  <pic:blipFill>
                    <a:blip r:embed="rId199" cstate="print"/>
                    <a:srcRect/>
                    <a:stretch>
                      <a:fillRect/>
                    </a:stretch>
                  </pic:blipFill>
                  <pic:spPr bwMode="auto">
                    <a:xfrm>
                      <a:off x="0" y="0"/>
                      <a:ext cx="1019175" cy="885825"/>
                    </a:xfrm>
                    <a:prstGeom prst="rect">
                      <a:avLst/>
                    </a:prstGeom>
                    <a:noFill/>
                    <a:ln w="9525">
                      <a:noFill/>
                      <a:miter lim="800000"/>
                      <a:headEnd/>
                      <a:tailEnd/>
                    </a:ln>
                  </pic:spPr>
                </pic:pic>
              </a:graphicData>
            </a:graphic>
          </wp:inline>
        </w:drawing>
      </w:r>
      <w:r>
        <w:rPr>
          <w:rFonts w:eastAsia="Times New Roman" w:cstheme="minorHAnsi"/>
          <w:lang w:eastAsia="de-DE"/>
        </w:rPr>
        <w:t xml:space="preserve">          </w:t>
      </w:r>
      <w:r w:rsidR="009B395E">
        <w:rPr>
          <w:rFonts w:eastAsia="Times New Roman" w:cstheme="minorHAnsi"/>
          <w:lang w:eastAsia="de-DE"/>
        </w:rPr>
        <w:t xml:space="preserve">        </w:t>
      </w:r>
      <w:r w:rsidRPr="006816CB">
        <w:rPr>
          <w:rFonts w:eastAsia="Times New Roman" w:cstheme="minorHAnsi"/>
          <w:noProof/>
          <w:lang w:eastAsia="de-DE"/>
        </w:rPr>
        <w:drawing>
          <wp:inline distT="0" distB="0" distL="0" distR="0">
            <wp:extent cx="1052232" cy="723900"/>
            <wp:effectExtent l="19050" t="0" r="0" b="0"/>
            <wp:docPr id="37" name="Bild 14" descr="\\HPG55105CH\Ring_098_07_2017_3\A99_Prov_Photoordner\Metall_Entspannen_photos\AA_MEMV2019\AxialAufspann\IMG_8558.JPG"/>
            <wp:cNvGraphicFramePr/>
            <a:graphic xmlns:a="http://schemas.openxmlformats.org/drawingml/2006/main">
              <a:graphicData uri="http://schemas.openxmlformats.org/drawingml/2006/picture">
                <pic:pic xmlns:pic="http://schemas.openxmlformats.org/drawingml/2006/picture">
                  <pic:nvPicPr>
                    <pic:cNvPr id="12641" name="Grafik 127" descr="\\HPG55105CH\Ring_098_07_2017_3\A99_Prov_Photoordner\Metall_Entspannen_photos\AA_MEMV2019\AxialAufspann\IMG_8558.JPG"/>
                    <pic:cNvPicPr>
                      <a:picLocks noChangeAspect="1" noChangeArrowheads="1"/>
                    </pic:cNvPicPr>
                  </pic:nvPicPr>
                  <pic:blipFill>
                    <a:blip r:embed="rId200" cstate="print"/>
                    <a:srcRect/>
                    <a:stretch>
                      <a:fillRect/>
                    </a:stretch>
                  </pic:blipFill>
                  <pic:spPr bwMode="auto">
                    <a:xfrm>
                      <a:off x="0" y="0"/>
                      <a:ext cx="1052232" cy="723900"/>
                    </a:xfrm>
                    <a:prstGeom prst="rect">
                      <a:avLst/>
                    </a:prstGeom>
                    <a:noFill/>
                    <a:ln w="9525">
                      <a:noFill/>
                      <a:miter lim="800000"/>
                      <a:headEnd/>
                      <a:tailEnd/>
                    </a:ln>
                  </pic:spPr>
                </pic:pic>
              </a:graphicData>
            </a:graphic>
          </wp:inline>
        </w:drawing>
      </w:r>
    </w:p>
    <w:p w:rsidR="00EE6387" w:rsidRPr="006B4306" w:rsidRDefault="00EE1305" w:rsidP="00FB584E">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b/>
          <w:lang w:eastAsia="de-DE"/>
        </w:rPr>
      </w:pPr>
      <w:r>
        <w:rPr>
          <w:rFonts w:eastAsia="Times New Roman" w:cstheme="minorHAnsi"/>
          <w:b/>
          <w:lang w:eastAsia="de-DE"/>
        </w:rPr>
        <w:t>NabenAufspannvorrichtung</w:t>
      </w:r>
    </w:p>
    <w:p w:rsidR="006B4306" w:rsidRDefault="006B4306" w:rsidP="00FB584E">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6B4306">
        <w:rPr>
          <w:rFonts w:eastAsia="Times New Roman" w:cstheme="minorHAnsi"/>
          <w:lang w:eastAsia="de-DE"/>
        </w:rPr>
        <w:t>MEMV-N-200-400</w:t>
      </w:r>
    </w:p>
    <w:p w:rsidR="00EE6387" w:rsidRDefault="00EE6387" w:rsidP="00FB584E">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EE6387">
        <w:rPr>
          <w:rFonts w:eastAsia="Times New Roman" w:cstheme="minorHAnsi"/>
          <w:lang w:eastAsia="de-DE"/>
        </w:rPr>
        <w:t>MEMV-N-400-800</w:t>
      </w:r>
    </w:p>
    <w:p w:rsidR="00BE3A27" w:rsidRDefault="00BE3A27" w:rsidP="00127AD9">
      <w:pPr>
        <w:spacing w:after="0" w:line="240" w:lineRule="auto"/>
        <w:rPr>
          <w:rFonts w:eastAsia="Times New Roman" w:cstheme="minorHAnsi"/>
          <w:lang w:eastAsia="de-DE"/>
        </w:rPr>
      </w:pPr>
    </w:p>
    <w:p w:rsidR="00BE3A27" w:rsidRDefault="00B329FC" w:rsidP="00922F3F">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Pr>
          <w:rFonts w:eastAsia="Times New Roman" w:cstheme="minorHAnsi"/>
          <w:lang w:eastAsia="de-DE"/>
        </w:rPr>
        <w:t xml:space="preserve">16 </w:t>
      </w:r>
      <w:r w:rsidR="00922F3F">
        <w:rPr>
          <w:rFonts w:eastAsia="Times New Roman" w:cstheme="minorHAnsi"/>
          <w:lang w:eastAsia="de-DE"/>
        </w:rPr>
        <w:t>Y:</w:t>
      </w:r>
    </w:p>
    <w:p w:rsidR="00922F3F" w:rsidRDefault="00922F3F" w:rsidP="00127AD9">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BE3A27" w:rsidRDefault="00BE3A27" w:rsidP="00127AD9">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r w:rsidRPr="00BE3A27">
        <w:rPr>
          <w:rFonts w:eastAsia="Times New Roman" w:cstheme="minorHAnsi"/>
          <w:noProof/>
          <w:lang w:eastAsia="de-DE"/>
        </w:rPr>
        <w:drawing>
          <wp:inline distT="0" distB="0" distL="0" distR="0">
            <wp:extent cx="1143000" cy="1295400"/>
            <wp:effectExtent l="19050" t="0" r="0" b="0"/>
            <wp:docPr id="137" name="Bild 78" descr="\\HPG55105CH\Ring_098_07_2017_3\A99_Prov_Photoordner\Metall_Entspannen_photos\AA_MEMV2019\Stern\IMG_8375.JPG"/>
            <wp:cNvGraphicFramePr/>
            <a:graphic xmlns:a="http://schemas.openxmlformats.org/drawingml/2006/main">
              <a:graphicData uri="http://schemas.openxmlformats.org/drawingml/2006/picture">
                <pic:pic xmlns:pic="http://schemas.openxmlformats.org/drawingml/2006/picture">
                  <pic:nvPicPr>
                    <pic:cNvPr id="9042" name="Grafik 135" descr="\\HPG55105CH\Ring_098_07_2017_3\A99_Prov_Photoordner\Metall_Entspannen_photos\AA_MEMV2019\Stern\IMG_8375.JPG"/>
                    <pic:cNvPicPr>
                      <a:picLocks noChangeAspect="1" noChangeArrowheads="1"/>
                    </pic:cNvPicPr>
                  </pic:nvPicPr>
                  <pic:blipFill>
                    <a:blip r:embed="rId201"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143000" cy="1295400"/>
                    </a:xfrm>
                    <a:prstGeom prst="rect">
                      <a:avLst/>
                    </a:prstGeom>
                    <a:noFill/>
                    <a:ln w="9525">
                      <a:noFill/>
                      <a:miter lim="800000"/>
                      <a:headEnd/>
                      <a:tailEnd/>
                    </a:ln>
                  </pic:spPr>
                </pic:pic>
              </a:graphicData>
            </a:graphic>
          </wp:inline>
        </w:drawing>
      </w:r>
      <w:r>
        <w:rPr>
          <w:rFonts w:eastAsia="Times New Roman" w:cstheme="minorHAnsi"/>
          <w:lang w:eastAsia="de-DE"/>
        </w:rPr>
        <w:t xml:space="preserve">          </w:t>
      </w:r>
      <w:r w:rsidRPr="00BE3A27">
        <w:rPr>
          <w:rFonts w:eastAsia="Times New Roman" w:cstheme="minorHAnsi"/>
          <w:noProof/>
          <w:lang w:eastAsia="de-DE"/>
        </w:rPr>
        <w:drawing>
          <wp:inline distT="0" distB="0" distL="0" distR="0">
            <wp:extent cx="952501" cy="1000125"/>
            <wp:effectExtent l="19050" t="0" r="0" b="0"/>
            <wp:docPr id="138" name="Bild 79" descr="\\HPG55105CH\Ring_098_07_2017_3\A99_Prov_Photoordner\Metall_Entspannen_photos\AA_MEMV2019\Stern\IMG_8273.JPG"/>
            <wp:cNvGraphicFramePr/>
            <a:graphic xmlns:a="http://schemas.openxmlformats.org/drawingml/2006/main">
              <a:graphicData uri="http://schemas.openxmlformats.org/drawingml/2006/picture">
                <pic:pic xmlns:pic="http://schemas.openxmlformats.org/drawingml/2006/picture">
                  <pic:nvPicPr>
                    <pic:cNvPr id="8947" name="Grafik 11" descr="\\HPG55105CH\Ring_098_07_2017_3\A99_Prov_Photoordner\Metall_Entspannen_photos\AA_MEMV2019\Stern\IMG_8273.JPG"/>
                    <pic:cNvPicPr>
                      <a:picLocks noChangeAspect="1" noChangeArrowheads="1"/>
                    </pic:cNvPicPr>
                  </pic:nvPicPr>
                  <pic:blipFill>
                    <a:blip r:embed="rId202"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952501" cy="1000125"/>
                    </a:xfrm>
                    <a:prstGeom prst="rect">
                      <a:avLst/>
                    </a:prstGeom>
                    <a:noFill/>
                    <a:ln w="9525">
                      <a:noFill/>
                      <a:miter lim="800000"/>
                      <a:headEnd/>
                      <a:tailEnd/>
                    </a:ln>
                  </pic:spPr>
                </pic:pic>
              </a:graphicData>
            </a:graphic>
          </wp:inline>
        </w:drawing>
      </w:r>
    </w:p>
    <w:p w:rsidR="00BE3A27" w:rsidRDefault="00BE3A27" w:rsidP="00127AD9">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BE3A27" w:rsidRDefault="00BE3A27" w:rsidP="00127AD9">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BE3A27">
        <w:rPr>
          <w:rFonts w:eastAsia="Times New Roman" w:cstheme="minorHAnsi"/>
          <w:noProof/>
          <w:lang w:eastAsia="de-DE"/>
        </w:rPr>
        <w:drawing>
          <wp:inline distT="0" distB="0" distL="0" distR="0">
            <wp:extent cx="1276350" cy="809625"/>
            <wp:effectExtent l="19050" t="0" r="0" b="0"/>
            <wp:docPr id="139" name="Bild 80" descr="\\HPG55105CH\Ring_098_07_2017_3\A99_Prov_Photoordner\Metall_Entspannen_photos\AA_MEMV2019\Stern\IMG_8277.JPG"/>
            <wp:cNvGraphicFramePr/>
            <a:graphic xmlns:a="http://schemas.openxmlformats.org/drawingml/2006/main">
              <a:graphicData uri="http://schemas.openxmlformats.org/drawingml/2006/picture">
                <pic:pic xmlns:pic="http://schemas.openxmlformats.org/drawingml/2006/picture">
                  <pic:nvPicPr>
                    <pic:cNvPr id="9041" name="Grafik 132" descr="\\HPG55105CH\Ring_098_07_2017_3\A99_Prov_Photoordner\Metall_Entspannen_photos\AA_MEMV2019\Stern\IMG_8277.JPG"/>
                    <pic:cNvPicPr>
                      <a:picLocks noChangeAspect="1" noChangeArrowheads="1"/>
                    </pic:cNvPicPr>
                  </pic:nvPicPr>
                  <pic:blipFill>
                    <a:blip r:embed="rId203"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276350" cy="809625"/>
                    </a:xfrm>
                    <a:prstGeom prst="rect">
                      <a:avLst/>
                    </a:prstGeom>
                    <a:noFill/>
                    <a:ln w="9525">
                      <a:noFill/>
                      <a:miter lim="800000"/>
                      <a:headEnd/>
                      <a:tailEnd/>
                    </a:ln>
                  </pic:spPr>
                </pic:pic>
              </a:graphicData>
            </a:graphic>
          </wp:inline>
        </w:drawing>
      </w:r>
    </w:p>
    <w:p w:rsidR="00BE3A27" w:rsidRDefault="00BE3A27" w:rsidP="00127AD9">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BE3A27" w:rsidRPr="00FB584E" w:rsidRDefault="00BE3A27" w:rsidP="005B435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b/>
          <w:lang w:eastAsia="de-DE"/>
        </w:rPr>
      </w:pPr>
      <w:r w:rsidRPr="00FB584E">
        <w:rPr>
          <w:rFonts w:eastAsia="Times New Roman" w:cstheme="minorHAnsi"/>
          <w:b/>
          <w:lang w:eastAsia="de-DE"/>
        </w:rPr>
        <w:t>Stern Boden Halter</w:t>
      </w:r>
    </w:p>
    <w:p w:rsidR="00BE3A27" w:rsidRDefault="00BE3A27" w:rsidP="005B435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p>
    <w:p w:rsidR="00BE3A27" w:rsidRDefault="00BE3A27" w:rsidP="005B435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BE3A27">
        <w:rPr>
          <w:rFonts w:eastAsia="Times New Roman" w:cstheme="minorHAnsi"/>
          <w:lang w:eastAsia="de-DE"/>
        </w:rPr>
        <w:t>MEMV-O-100-3000</w:t>
      </w:r>
    </w:p>
    <w:p w:rsidR="00BE3A27" w:rsidRDefault="00BE3A27" w:rsidP="00127AD9">
      <w:pPr>
        <w:spacing w:after="0" w:line="240" w:lineRule="auto"/>
        <w:rPr>
          <w:rFonts w:eastAsia="Times New Roman" w:cstheme="minorHAnsi"/>
          <w:lang w:eastAsia="de-DE"/>
        </w:rPr>
      </w:pPr>
    </w:p>
    <w:p w:rsidR="00127AD9" w:rsidRDefault="00127AD9" w:rsidP="00127AD9">
      <w:pPr>
        <w:spacing w:after="0" w:line="240" w:lineRule="auto"/>
        <w:rPr>
          <w:rFonts w:eastAsia="Times New Roman" w:cstheme="minorHAnsi"/>
          <w:lang w:eastAsia="de-DE"/>
        </w:rPr>
      </w:pPr>
    </w:p>
    <w:p w:rsidR="00922F3F" w:rsidRDefault="00B329FC" w:rsidP="00922F3F">
      <w:pPr>
        <w:pBdr>
          <w:top w:val="single" w:sz="4" w:space="1" w:color="auto"/>
          <w:left w:val="single" w:sz="4" w:space="4" w:color="auto"/>
          <w:bottom w:val="single" w:sz="4" w:space="1" w:color="auto"/>
          <w:right w:val="single" w:sz="4" w:space="4" w:color="auto"/>
        </w:pBdr>
        <w:spacing w:after="0"/>
        <w:jc w:val="center"/>
        <w:rPr>
          <w:lang w:val="en-US" w:eastAsia="de-CH"/>
        </w:rPr>
      </w:pPr>
      <w:r>
        <w:rPr>
          <w:lang w:val="en-US" w:eastAsia="de-CH"/>
        </w:rPr>
        <w:t xml:space="preserve">16 </w:t>
      </w:r>
      <w:r w:rsidR="00922F3F">
        <w:rPr>
          <w:lang w:val="en-US" w:eastAsia="de-CH"/>
        </w:rPr>
        <w:t>Z1:</w:t>
      </w:r>
    </w:p>
    <w:p w:rsidR="004906AD" w:rsidRPr="000E30D1" w:rsidRDefault="004906AD" w:rsidP="008E7ED3">
      <w:pPr>
        <w:pBdr>
          <w:top w:val="single" w:sz="4" w:space="1" w:color="auto"/>
          <w:left w:val="single" w:sz="4" w:space="4" w:color="auto"/>
          <w:bottom w:val="single" w:sz="4" w:space="1" w:color="auto"/>
          <w:right w:val="single" w:sz="4" w:space="4" w:color="auto"/>
        </w:pBdr>
        <w:spacing w:after="0"/>
        <w:rPr>
          <w:lang w:val="en-US" w:eastAsia="de-CH"/>
        </w:rPr>
      </w:pPr>
      <w:r w:rsidRPr="004906AD">
        <w:rPr>
          <w:noProof/>
          <w:lang w:eastAsia="de-DE"/>
        </w:rPr>
        <w:drawing>
          <wp:inline distT="0" distB="0" distL="0" distR="0">
            <wp:extent cx="1238250" cy="923925"/>
            <wp:effectExtent l="19050" t="0" r="0" b="0"/>
            <wp:docPr id="40" name="Bild 18" descr="https://www.wiap.ch/Diverse%20Sprachen/Deutsch/10.%20Liefersortiment/Liefersortiment_files/image054.gif"/>
            <wp:cNvGraphicFramePr/>
            <a:graphic xmlns:a="http://schemas.openxmlformats.org/drawingml/2006/main">
              <a:graphicData uri="http://schemas.openxmlformats.org/drawingml/2006/picture">
                <pic:pic xmlns:pic="http://schemas.openxmlformats.org/drawingml/2006/picture">
                  <pic:nvPicPr>
                    <pic:cNvPr id="12654" name="Picture 2" descr="https://www.wiap.ch/Diverse%20Sprachen/Deutsch/10.%20Liefersortiment/Liefersortiment_files/image054.gif"/>
                    <pic:cNvPicPr>
                      <a:picLocks noChangeAspect="1" noChangeArrowheads="1"/>
                    </pic:cNvPicPr>
                  </pic:nvPicPr>
                  <pic:blipFill>
                    <a:blip r:embed="rId204" cstate="print"/>
                    <a:srcRect/>
                    <a:stretch>
                      <a:fillRect/>
                    </a:stretch>
                  </pic:blipFill>
                  <pic:spPr bwMode="auto">
                    <a:xfrm>
                      <a:off x="0" y="0"/>
                      <a:ext cx="1238250" cy="923925"/>
                    </a:xfrm>
                    <a:prstGeom prst="rect">
                      <a:avLst/>
                    </a:prstGeom>
                    <a:noFill/>
                    <a:ln w="9525">
                      <a:noFill/>
                      <a:miter lim="800000"/>
                      <a:headEnd/>
                      <a:tailEnd/>
                    </a:ln>
                  </pic:spPr>
                </pic:pic>
              </a:graphicData>
            </a:graphic>
          </wp:inline>
        </w:drawing>
      </w:r>
      <w:r w:rsidRPr="000E30D1">
        <w:rPr>
          <w:lang w:val="en-US" w:eastAsia="de-CH"/>
        </w:rPr>
        <w:t xml:space="preserve">      </w:t>
      </w:r>
      <w:r w:rsidRPr="004906AD">
        <w:rPr>
          <w:noProof/>
          <w:lang w:eastAsia="de-DE"/>
        </w:rPr>
        <w:drawing>
          <wp:inline distT="0" distB="0" distL="0" distR="0">
            <wp:extent cx="1266825" cy="847725"/>
            <wp:effectExtent l="19050" t="0" r="9525" b="0"/>
            <wp:docPr id="42" name="Bild 16" descr="\\HPG55105CH\Ring_098_07_2017_3\A99_Prov_Photoordner\Metall_Entspannen_photos\AAA_MEMV2019\MehrfachKoja\IMG_8664.JPG"/>
            <wp:cNvGraphicFramePr/>
            <a:graphic xmlns:a="http://schemas.openxmlformats.org/drawingml/2006/main">
              <a:graphicData uri="http://schemas.openxmlformats.org/drawingml/2006/picture">
                <pic:pic xmlns:pic="http://schemas.openxmlformats.org/drawingml/2006/picture">
                  <pic:nvPicPr>
                    <pic:cNvPr id="12572" name="Grafik 62" descr="\\HPG55105CH\Ring_098_07_2017_3\A99_Prov_Photoordner\Metall_Entspannen_photos\AAA_MEMV2019\MehrfachKoja\IMG_8664.JPG"/>
                    <pic:cNvPicPr>
                      <a:picLocks noChangeAspect="1" noChangeArrowheads="1"/>
                    </pic:cNvPicPr>
                  </pic:nvPicPr>
                  <pic:blipFill>
                    <a:blip r:embed="rId205" cstate="print"/>
                    <a:srcRect/>
                    <a:stretch>
                      <a:fillRect/>
                    </a:stretch>
                  </pic:blipFill>
                  <pic:spPr bwMode="auto">
                    <a:xfrm>
                      <a:off x="0" y="0"/>
                      <a:ext cx="1266825" cy="847725"/>
                    </a:xfrm>
                    <a:prstGeom prst="rect">
                      <a:avLst/>
                    </a:prstGeom>
                    <a:noFill/>
                    <a:ln w="9525">
                      <a:noFill/>
                      <a:miter lim="800000"/>
                      <a:headEnd/>
                      <a:tailEnd/>
                    </a:ln>
                  </pic:spPr>
                </pic:pic>
              </a:graphicData>
            </a:graphic>
          </wp:inline>
        </w:drawing>
      </w:r>
    </w:p>
    <w:p w:rsidR="006C22C9" w:rsidRPr="00922F3F" w:rsidRDefault="00922F3F" w:rsidP="00922F3F">
      <w:pPr>
        <w:pBdr>
          <w:top w:val="single" w:sz="4" w:space="1" w:color="auto"/>
          <w:left w:val="single" w:sz="4" w:space="4" w:color="auto"/>
          <w:bottom w:val="single" w:sz="4" w:space="1" w:color="auto"/>
          <w:right w:val="single" w:sz="4" w:space="4" w:color="auto"/>
        </w:pBdr>
        <w:spacing w:after="0"/>
        <w:jc w:val="center"/>
        <w:rPr>
          <w:b/>
          <w:lang w:val="en-US" w:eastAsia="de-CH"/>
        </w:rPr>
      </w:pPr>
      <w:r w:rsidRPr="00922F3F">
        <w:rPr>
          <w:b/>
          <w:lang w:val="en-US" w:eastAsia="de-CH"/>
        </w:rPr>
        <w:t>Mehrfachaufspannvorrichtung</w:t>
      </w:r>
      <w:r>
        <w:rPr>
          <w:b/>
          <w:lang w:val="en-US" w:eastAsia="de-CH"/>
        </w:rPr>
        <w:t xml:space="preserve"> Typ 1</w:t>
      </w:r>
    </w:p>
    <w:p w:rsidR="006C22C9" w:rsidRPr="007336C1" w:rsidRDefault="006C22C9" w:rsidP="005B4358">
      <w:pPr>
        <w:pBdr>
          <w:top w:val="single" w:sz="4" w:space="1" w:color="auto"/>
          <w:left w:val="single" w:sz="4" w:space="4" w:color="auto"/>
          <w:bottom w:val="single" w:sz="4" w:space="1" w:color="auto"/>
          <w:right w:val="single" w:sz="4" w:space="4" w:color="auto"/>
        </w:pBdr>
        <w:spacing w:after="0"/>
        <w:jc w:val="center"/>
        <w:rPr>
          <w:lang w:val="en-US" w:eastAsia="de-CH"/>
        </w:rPr>
      </w:pPr>
      <w:r w:rsidRPr="007336C1">
        <w:rPr>
          <w:lang w:val="en-US" w:eastAsia="de-CH"/>
        </w:rPr>
        <w:t>MEMV-M-800</w:t>
      </w:r>
    </w:p>
    <w:p w:rsidR="006C22C9" w:rsidRPr="007336C1" w:rsidRDefault="006C22C9" w:rsidP="005B4358">
      <w:pPr>
        <w:pBdr>
          <w:top w:val="single" w:sz="4" w:space="1" w:color="auto"/>
          <w:left w:val="single" w:sz="4" w:space="4" w:color="auto"/>
          <w:bottom w:val="single" w:sz="4" w:space="1" w:color="auto"/>
          <w:right w:val="single" w:sz="4" w:space="4" w:color="auto"/>
        </w:pBdr>
        <w:spacing w:after="0"/>
        <w:jc w:val="center"/>
        <w:rPr>
          <w:lang w:val="en-US" w:eastAsia="de-CH"/>
        </w:rPr>
      </w:pPr>
      <w:r w:rsidRPr="007336C1">
        <w:rPr>
          <w:lang w:val="en-US" w:eastAsia="de-CH"/>
        </w:rPr>
        <w:t>MEMV-M-1200</w:t>
      </w:r>
    </w:p>
    <w:p w:rsidR="006C22C9" w:rsidRPr="007336C1" w:rsidRDefault="006C22C9" w:rsidP="005B4358">
      <w:pPr>
        <w:pBdr>
          <w:top w:val="single" w:sz="4" w:space="1" w:color="auto"/>
          <w:left w:val="single" w:sz="4" w:space="4" w:color="auto"/>
          <w:bottom w:val="single" w:sz="4" w:space="1" w:color="auto"/>
          <w:right w:val="single" w:sz="4" w:space="4" w:color="auto"/>
        </w:pBdr>
        <w:spacing w:after="0"/>
        <w:jc w:val="center"/>
        <w:rPr>
          <w:lang w:val="en-US" w:eastAsia="de-CH"/>
        </w:rPr>
      </w:pPr>
      <w:r w:rsidRPr="007336C1">
        <w:rPr>
          <w:lang w:val="en-US" w:eastAsia="de-CH"/>
        </w:rPr>
        <w:t>MEMV-M-1200</w:t>
      </w:r>
    </w:p>
    <w:p w:rsidR="00D170C2" w:rsidRPr="000E30D1" w:rsidRDefault="00D170C2" w:rsidP="00EE6387">
      <w:pPr>
        <w:spacing w:after="0"/>
        <w:rPr>
          <w:lang w:val="en-US" w:eastAsia="de-CH"/>
        </w:rPr>
      </w:pPr>
    </w:p>
    <w:p w:rsidR="00D170C2" w:rsidRPr="000E30D1" w:rsidRDefault="00B329FC" w:rsidP="00922F3F">
      <w:pPr>
        <w:pBdr>
          <w:top w:val="single" w:sz="4" w:space="1" w:color="auto"/>
          <w:left w:val="single" w:sz="4" w:space="4" w:color="auto"/>
          <w:bottom w:val="single" w:sz="4" w:space="1" w:color="auto"/>
          <w:right w:val="single" w:sz="4" w:space="4" w:color="auto"/>
        </w:pBdr>
        <w:spacing w:after="0"/>
        <w:jc w:val="center"/>
        <w:rPr>
          <w:lang w:val="en-US" w:eastAsia="de-CH"/>
        </w:rPr>
      </w:pPr>
      <w:r>
        <w:rPr>
          <w:lang w:val="en-US" w:eastAsia="de-CH"/>
        </w:rPr>
        <w:t xml:space="preserve">16 </w:t>
      </w:r>
      <w:r w:rsidR="00922F3F">
        <w:rPr>
          <w:lang w:val="en-US" w:eastAsia="de-CH"/>
        </w:rPr>
        <w:t>Z2:</w:t>
      </w:r>
    </w:p>
    <w:p w:rsidR="00922F3F" w:rsidRDefault="009B395E" w:rsidP="008E7ED3">
      <w:pPr>
        <w:pBdr>
          <w:top w:val="single" w:sz="4" w:space="1" w:color="auto"/>
          <w:left w:val="single" w:sz="4" w:space="4" w:color="auto"/>
          <w:bottom w:val="single" w:sz="4" w:space="1" w:color="auto"/>
          <w:right w:val="single" w:sz="4" w:space="4" w:color="auto"/>
        </w:pBdr>
        <w:jc w:val="center"/>
        <w:rPr>
          <w:lang w:val="en-US" w:eastAsia="de-CH"/>
        </w:rPr>
      </w:pPr>
      <w:r w:rsidRPr="000E30D1">
        <w:rPr>
          <w:lang w:val="en-US" w:eastAsia="de-CH"/>
        </w:rPr>
        <w:t xml:space="preserve">                                       </w:t>
      </w:r>
    </w:p>
    <w:p w:rsidR="00EE6387" w:rsidRDefault="00EE6387" w:rsidP="008E7ED3">
      <w:pPr>
        <w:pBdr>
          <w:top w:val="single" w:sz="4" w:space="1" w:color="auto"/>
          <w:left w:val="single" w:sz="4" w:space="4" w:color="auto"/>
          <w:bottom w:val="single" w:sz="4" w:space="1" w:color="auto"/>
          <w:right w:val="single" w:sz="4" w:space="4" w:color="auto"/>
        </w:pBdr>
        <w:jc w:val="center"/>
        <w:rPr>
          <w:lang w:eastAsia="de-CH"/>
        </w:rPr>
      </w:pPr>
      <w:r w:rsidRPr="00EE6387">
        <w:rPr>
          <w:noProof/>
          <w:lang w:eastAsia="de-DE"/>
        </w:rPr>
        <w:drawing>
          <wp:inline distT="0" distB="0" distL="0" distR="0">
            <wp:extent cx="1143000" cy="828675"/>
            <wp:effectExtent l="19050" t="0" r="0" b="0"/>
            <wp:docPr id="49" name="Bild 22" descr="\\HPG55105CH\Ring_098_07_2017_3\A99_Prov_Photoordner\Metall_Entspannen_photos\AA_MEMV2019\AxialAufspann\IMG_8364.JPG"/>
            <wp:cNvGraphicFramePr/>
            <a:graphic xmlns:a="http://schemas.openxmlformats.org/drawingml/2006/main">
              <a:graphicData uri="http://schemas.openxmlformats.org/drawingml/2006/picture">
                <pic:pic xmlns:pic="http://schemas.openxmlformats.org/drawingml/2006/picture">
                  <pic:nvPicPr>
                    <pic:cNvPr id="12590" name="Grafik 79" descr="\\HPG55105CH\Ring_098_07_2017_3\A99_Prov_Photoordner\Metall_Entspannen_photos\AA_MEMV2019\AxialAufspann\IMG_8364.JPG"/>
                    <pic:cNvPicPr>
                      <a:picLocks noChangeAspect="1" noChangeArrowheads="1"/>
                    </pic:cNvPicPr>
                  </pic:nvPicPr>
                  <pic:blipFill>
                    <a:blip r:embed="rId206" cstate="print"/>
                    <a:srcRect/>
                    <a:stretch>
                      <a:fillRect/>
                    </a:stretch>
                  </pic:blipFill>
                  <pic:spPr bwMode="auto">
                    <a:xfrm>
                      <a:off x="0" y="0"/>
                      <a:ext cx="1143000" cy="828675"/>
                    </a:xfrm>
                    <a:prstGeom prst="rect">
                      <a:avLst/>
                    </a:prstGeom>
                    <a:noFill/>
                    <a:ln w="9525">
                      <a:noFill/>
                      <a:miter lim="800000"/>
                      <a:headEnd/>
                      <a:tailEnd/>
                    </a:ln>
                  </pic:spPr>
                </pic:pic>
              </a:graphicData>
            </a:graphic>
          </wp:inline>
        </w:drawing>
      </w:r>
    </w:p>
    <w:p w:rsidR="00EE6387" w:rsidRPr="00EE1305" w:rsidRDefault="00475BE4" w:rsidP="00922F3F">
      <w:pPr>
        <w:pBdr>
          <w:top w:val="single" w:sz="4" w:space="1" w:color="auto"/>
          <w:left w:val="single" w:sz="4" w:space="4" w:color="auto"/>
          <w:bottom w:val="single" w:sz="4" w:space="1" w:color="auto"/>
          <w:right w:val="single" w:sz="4" w:space="4" w:color="auto"/>
        </w:pBdr>
        <w:spacing w:after="0" w:line="240" w:lineRule="auto"/>
        <w:jc w:val="center"/>
        <w:rPr>
          <w:b/>
          <w:lang w:eastAsia="de-CH"/>
        </w:rPr>
      </w:pPr>
      <w:r>
        <w:rPr>
          <w:b/>
          <w:lang w:eastAsia="de-CH"/>
        </w:rPr>
        <w:t xml:space="preserve">Mehrfach </w:t>
      </w:r>
      <w:r w:rsidR="004906AD" w:rsidRPr="00EE1305">
        <w:rPr>
          <w:b/>
          <w:lang w:eastAsia="de-CH"/>
        </w:rPr>
        <w:t xml:space="preserve"> Aufspannvorrrichtung</w:t>
      </w:r>
      <w:r w:rsidR="00922F3F">
        <w:rPr>
          <w:b/>
          <w:lang w:eastAsia="de-CH"/>
        </w:rPr>
        <w:t xml:space="preserve"> Typ 2</w:t>
      </w:r>
    </w:p>
    <w:p w:rsidR="00EE6387" w:rsidRDefault="00EE6387" w:rsidP="00922F3F">
      <w:pPr>
        <w:pBdr>
          <w:top w:val="single" w:sz="4" w:space="1" w:color="auto"/>
          <w:left w:val="single" w:sz="4" w:space="4" w:color="auto"/>
          <w:bottom w:val="single" w:sz="4" w:space="1" w:color="auto"/>
          <w:right w:val="single" w:sz="4" w:space="4" w:color="auto"/>
        </w:pBdr>
        <w:spacing w:after="0" w:line="240" w:lineRule="auto"/>
        <w:jc w:val="center"/>
        <w:rPr>
          <w:lang w:eastAsia="de-CH"/>
        </w:rPr>
      </w:pPr>
      <w:r w:rsidRPr="00EE6387">
        <w:rPr>
          <w:rFonts w:eastAsia="Times New Roman" w:cstheme="minorHAnsi"/>
          <w:lang w:eastAsia="de-DE"/>
        </w:rPr>
        <w:t>MEMV-N-200-400   M 1200</w:t>
      </w:r>
    </w:p>
    <w:p w:rsidR="009E2998" w:rsidRDefault="00EE6387" w:rsidP="00922F3F">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EE6387">
        <w:rPr>
          <w:rFonts w:eastAsia="Times New Roman" w:cstheme="minorHAnsi"/>
          <w:lang w:eastAsia="de-DE"/>
        </w:rPr>
        <w:t>MEMV-N-400-800 M2000</w:t>
      </w:r>
    </w:p>
    <w:p w:rsidR="008E7ED3" w:rsidRDefault="008E7ED3" w:rsidP="008E7ED3">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8E7ED3" w:rsidRDefault="008E7ED3" w:rsidP="008E7ED3">
      <w:pPr>
        <w:spacing w:after="0" w:line="240" w:lineRule="auto"/>
        <w:rPr>
          <w:rFonts w:eastAsia="Times New Roman" w:cstheme="minorHAnsi"/>
          <w:lang w:eastAsia="de-DE"/>
        </w:rPr>
      </w:pPr>
    </w:p>
    <w:p w:rsidR="00475BE4" w:rsidRDefault="00475BE4" w:rsidP="008E7ED3">
      <w:pPr>
        <w:spacing w:after="0" w:line="240" w:lineRule="auto"/>
        <w:rPr>
          <w:rFonts w:eastAsia="Times New Roman" w:cstheme="minorHAnsi"/>
          <w:lang w:eastAsia="de-DE"/>
        </w:rPr>
      </w:pPr>
    </w:p>
    <w:p w:rsidR="00475BE4" w:rsidRDefault="00B329FC" w:rsidP="00922F3F">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Pr>
          <w:rFonts w:eastAsia="Times New Roman" w:cstheme="minorHAnsi"/>
          <w:lang w:eastAsia="de-DE"/>
        </w:rPr>
        <w:t xml:space="preserve">16 </w:t>
      </w:r>
      <w:r w:rsidR="00922F3F">
        <w:rPr>
          <w:rFonts w:eastAsia="Times New Roman" w:cstheme="minorHAnsi"/>
          <w:lang w:eastAsia="de-DE"/>
        </w:rPr>
        <w:t>Z3:</w:t>
      </w:r>
    </w:p>
    <w:p w:rsidR="00922F3F" w:rsidRDefault="00922F3F" w:rsidP="00475BE4">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475BE4" w:rsidRDefault="00475BE4" w:rsidP="00475BE4">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Pr>
          <w:rFonts w:eastAsia="Times New Roman" w:cstheme="minorHAnsi"/>
          <w:noProof/>
          <w:lang w:eastAsia="de-DE"/>
        </w:rPr>
        <w:drawing>
          <wp:inline distT="0" distB="0" distL="0" distR="0">
            <wp:extent cx="1682750" cy="1262063"/>
            <wp:effectExtent l="19050" t="0" r="0" b="0"/>
            <wp:docPr id="11" name="Bild 8" descr="G:\Meine Ablage\A_Server_2024_2\A15_Fotos_Ab2024\X_MEMV_2024\V100_SSK_Häusler\IMG_4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Meine Ablage\A_Server_2024_2\A15_Fotos_Ab2024\X_MEMV_2024\V100_SSK_Häusler\IMG_4886.JPG"/>
                    <pic:cNvPicPr>
                      <a:picLocks noChangeAspect="1" noChangeArrowheads="1"/>
                    </pic:cNvPicPr>
                  </pic:nvPicPr>
                  <pic:blipFill>
                    <a:blip r:embed="rId207" cstate="print"/>
                    <a:srcRect/>
                    <a:stretch>
                      <a:fillRect/>
                    </a:stretch>
                  </pic:blipFill>
                  <pic:spPr bwMode="auto">
                    <a:xfrm>
                      <a:off x="0" y="0"/>
                      <a:ext cx="1682750" cy="1262063"/>
                    </a:xfrm>
                    <a:prstGeom prst="rect">
                      <a:avLst/>
                    </a:prstGeom>
                    <a:noFill/>
                    <a:ln w="9525">
                      <a:noFill/>
                      <a:miter lim="800000"/>
                      <a:headEnd/>
                      <a:tailEnd/>
                    </a:ln>
                  </pic:spPr>
                </pic:pic>
              </a:graphicData>
            </a:graphic>
          </wp:inline>
        </w:drawing>
      </w:r>
    </w:p>
    <w:p w:rsidR="00475BE4" w:rsidRDefault="00475BE4" w:rsidP="00475BE4">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475BE4" w:rsidRPr="00EE1305" w:rsidRDefault="00922F3F" w:rsidP="00922F3F">
      <w:pPr>
        <w:pBdr>
          <w:top w:val="single" w:sz="4" w:space="1" w:color="auto"/>
          <w:left w:val="single" w:sz="4" w:space="4" w:color="auto"/>
          <w:bottom w:val="single" w:sz="4" w:space="1" w:color="auto"/>
          <w:right w:val="single" w:sz="4" w:space="4" w:color="auto"/>
        </w:pBdr>
        <w:spacing w:after="0" w:line="240" w:lineRule="auto"/>
        <w:jc w:val="center"/>
        <w:rPr>
          <w:b/>
          <w:lang w:eastAsia="de-CH"/>
        </w:rPr>
      </w:pPr>
      <w:r>
        <w:rPr>
          <w:b/>
          <w:lang w:eastAsia="de-CH"/>
        </w:rPr>
        <w:t>Wellen</w:t>
      </w:r>
      <w:r w:rsidR="00475BE4">
        <w:rPr>
          <w:b/>
          <w:lang w:eastAsia="de-CH"/>
        </w:rPr>
        <w:t>aufspann Set</w:t>
      </w:r>
    </w:p>
    <w:p w:rsidR="00475BE4" w:rsidRDefault="00475BE4" w:rsidP="00922F3F">
      <w:pPr>
        <w:pBdr>
          <w:top w:val="single" w:sz="4" w:space="1" w:color="auto"/>
          <w:left w:val="single" w:sz="4" w:space="4" w:color="auto"/>
          <w:bottom w:val="single" w:sz="4" w:space="1" w:color="auto"/>
          <w:right w:val="single" w:sz="4" w:space="4" w:color="auto"/>
        </w:pBdr>
        <w:spacing w:after="0" w:line="240" w:lineRule="auto"/>
        <w:jc w:val="center"/>
        <w:rPr>
          <w:lang w:eastAsia="de-CH"/>
        </w:rPr>
      </w:pPr>
      <w:r>
        <w:rPr>
          <w:rFonts w:eastAsia="Times New Roman" w:cstheme="minorHAnsi"/>
          <w:lang w:eastAsia="de-DE"/>
        </w:rPr>
        <w:t>MEMV-</w:t>
      </w:r>
      <w:r w:rsidRPr="00EE6387">
        <w:rPr>
          <w:rFonts w:eastAsia="Times New Roman" w:cstheme="minorHAnsi"/>
          <w:lang w:eastAsia="de-DE"/>
        </w:rPr>
        <w:t xml:space="preserve">  </w:t>
      </w:r>
      <w:r>
        <w:rPr>
          <w:rFonts w:eastAsia="Times New Roman" w:cstheme="minorHAnsi"/>
          <w:lang w:eastAsia="de-DE"/>
        </w:rPr>
        <w:t xml:space="preserve">   800</w:t>
      </w:r>
    </w:p>
    <w:p w:rsidR="00475BE4" w:rsidRDefault="00475BE4" w:rsidP="00922F3F">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EE6387">
        <w:rPr>
          <w:rFonts w:eastAsia="Times New Roman" w:cstheme="minorHAnsi"/>
          <w:lang w:eastAsia="de-DE"/>
        </w:rPr>
        <w:t>MEMV-</w:t>
      </w:r>
      <w:r>
        <w:rPr>
          <w:rFonts w:eastAsia="Times New Roman" w:cstheme="minorHAnsi"/>
          <w:lang w:eastAsia="de-DE"/>
        </w:rPr>
        <w:t xml:space="preserve">     1200</w:t>
      </w:r>
    </w:p>
    <w:p w:rsidR="00475BE4" w:rsidRDefault="00475BE4" w:rsidP="00475BE4">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475BE4" w:rsidRDefault="00475BE4" w:rsidP="008E7ED3">
      <w:pPr>
        <w:spacing w:after="0" w:line="240" w:lineRule="auto"/>
        <w:rPr>
          <w:rFonts w:eastAsia="Times New Roman" w:cstheme="minorHAnsi"/>
          <w:lang w:eastAsia="de-DE"/>
        </w:rPr>
      </w:pPr>
    </w:p>
    <w:p w:rsidR="00922F3F" w:rsidRDefault="00922F3F" w:rsidP="008E7ED3">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922F3F" w:rsidRDefault="00922F3F" w:rsidP="008E7ED3">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922F3F" w:rsidRDefault="00922F3F" w:rsidP="008E7ED3">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922F3F" w:rsidRDefault="00922F3F" w:rsidP="008E7ED3">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922F3F" w:rsidRDefault="00B329FC" w:rsidP="00922F3F">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Pr>
          <w:rFonts w:eastAsia="Times New Roman" w:cstheme="minorHAnsi"/>
          <w:lang w:eastAsia="de-DE"/>
        </w:rPr>
        <w:t xml:space="preserve">16 </w:t>
      </w:r>
      <w:r w:rsidR="00922F3F">
        <w:rPr>
          <w:rFonts w:eastAsia="Times New Roman" w:cstheme="minorHAnsi"/>
          <w:lang w:eastAsia="de-DE"/>
        </w:rPr>
        <w:t>Z4:</w:t>
      </w:r>
    </w:p>
    <w:p w:rsidR="00922F3F" w:rsidRDefault="00922F3F" w:rsidP="008E7ED3">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89321C" w:rsidRDefault="0089321C" w:rsidP="008E7ED3">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r>
        <w:rPr>
          <w:rFonts w:eastAsia="Times New Roman" w:cstheme="minorHAnsi"/>
          <w:noProof/>
          <w:lang w:eastAsia="de-DE"/>
        </w:rPr>
        <w:drawing>
          <wp:inline distT="0" distB="0" distL="0" distR="0">
            <wp:extent cx="1332287" cy="1162050"/>
            <wp:effectExtent l="19050" t="0" r="1213" b="0"/>
            <wp:docPr id="118"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8" cstate="print"/>
                    <a:srcRect/>
                    <a:stretch>
                      <a:fillRect/>
                    </a:stretch>
                  </pic:blipFill>
                  <pic:spPr bwMode="auto">
                    <a:xfrm>
                      <a:off x="0" y="0"/>
                      <a:ext cx="1332287" cy="1162050"/>
                    </a:xfrm>
                    <a:prstGeom prst="rect">
                      <a:avLst/>
                    </a:prstGeom>
                    <a:noFill/>
                    <a:ln w="9525">
                      <a:noFill/>
                      <a:miter lim="800000"/>
                      <a:headEnd/>
                      <a:tailEnd/>
                    </a:ln>
                  </pic:spPr>
                </pic:pic>
              </a:graphicData>
            </a:graphic>
          </wp:inline>
        </w:drawing>
      </w:r>
      <w:r>
        <w:rPr>
          <w:rFonts w:eastAsia="Times New Roman" w:cstheme="minorHAnsi"/>
          <w:lang w:eastAsia="de-DE"/>
        </w:rPr>
        <w:t xml:space="preserve"> </w:t>
      </w:r>
      <w:r>
        <w:rPr>
          <w:rFonts w:eastAsia="Times New Roman" w:cstheme="minorHAnsi"/>
          <w:noProof/>
          <w:lang w:eastAsia="de-DE"/>
        </w:rPr>
        <w:drawing>
          <wp:inline distT="0" distB="0" distL="0" distR="0">
            <wp:extent cx="1267691" cy="1162050"/>
            <wp:effectExtent l="19050" t="0" r="8659" b="0"/>
            <wp:docPr id="119"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9" cstate="print"/>
                    <a:srcRect/>
                    <a:stretch>
                      <a:fillRect/>
                    </a:stretch>
                  </pic:blipFill>
                  <pic:spPr bwMode="auto">
                    <a:xfrm>
                      <a:off x="0" y="0"/>
                      <a:ext cx="1267691" cy="1162050"/>
                    </a:xfrm>
                    <a:prstGeom prst="rect">
                      <a:avLst/>
                    </a:prstGeom>
                    <a:noFill/>
                    <a:ln w="9525">
                      <a:noFill/>
                      <a:miter lim="800000"/>
                      <a:headEnd/>
                      <a:tailEnd/>
                    </a:ln>
                  </pic:spPr>
                </pic:pic>
              </a:graphicData>
            </a:graphic>
          </wp:inline>
        </w:drawing>
      </w:r>
    </w:p>
    <w:p w:rsidR="001755F8" w:rsidRDefault="001755F8" w:rsidP="001755F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b/>
          <w:lang w:eastAsia="de-DE"/>
        </w:rPr>
      </w:pPr>
    </w:p>
    <w:p w:rsidR="0089321C" w:rsidRPr="001755F8" w:rsidRDefault="0089321C" w:rsidP="001755F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b/>
          <w:lang w:eastAsia="de-DE"/>
        </w:rPr>
      </w:pPr>
      <w:r w:rsidRPr="001755F8">
        <w:rPr>
          <w:rFonts w:eastAsia="Times New Roman" w:cstheme="minorHAnsi"/>
          <w:b/>
          <w:lang w:eastAsia="de-DE"/>
        </w:rPr>
        <w:t>Wellengummi Keil</w:t>
      </w:r>
    </w:p>
    <w:p w:rsidR="0089321C" w:rsidRDefault="0089321C" w:rsidP="001755F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p>
    <w:p w:rsidR="0089321C" w:rsidRDefault="0089321C" w:rsidP="001755F8">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Pr>
          <w:rFonts w:eastAsia="Times New Roman" w:cstheme="minorHAnsi"/>
          <w:lang w:eastAsia="de-DE"/>
        </w:rPr>
        <w:t>MEMV-G-Rh1    Du</w:t>
      </w:r>
      <w:r w:rsidR="009518D7">
        <w:rPr>
          <w:rFonts w:eastAsia="Times New Roman" w:cstheme="minorHAnsi"/>
          <w:lang w:eastAsia="de-DE"/>
        </w:rPr>
        <w:t>r</w:t>
      </w:r>
      <w:r>
        <w:rPr>
          <w:rFonts w:eastAsia="Times New Roman" w:cstheme="minorHAnsi"/>
          <w:lang w:eastAsia="de-DE"/>
        </w:rPr>
        <w:t>chm</w:t>
      </w:r>
      <w:r w:rsidR="001755F8">
        <w:rPr>
          <w:rFonts w:eastAsia="Times New Roman" w:cstheme="minorHAnsi"/>
          <w:lang w:eastAsia="de-DE"/>
        </w:rPr>
        <w:t>esser</w:t>
      </w:r>
      <w:r>
        <w:rPr>
          <w:rFonts w:eastAsia="Times New Roman" w:cstheme="minorHAnsi"/>
          <w:lang w:eastAsia="de-DE"/>
        </w:rPr>
        <w:t xml:space="preserve"> 100-600</w:t>
      </w:r>
    </w:p>
    <w:p w:rsidR="0089321C" w:rsidRDefault="0089321C" w:rsidP="008E7ED3">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89321C" w:rsidRDefault="0089321C" w:rsidP="008E7ED3">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89321C" w:rsidRDefault="0089321C" w:rsidP="008E7ED3">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lang w:eastAsia="de-DE"/>
        </w:rPr>
      </w:pPr>
    </w:p>
    <w:p w:rsidR="0089321C" w:rsidRDefault="0089321C" w:rsidP="00EE6387">
      <w:pPr>
        <w:spacing w:after="0" w:line="240" w:lineRule="auto"/>
        <w:rPr>
          <w:rFonts w:eastAsia="Times New Roman" w:cstheme="minorHAnsi"/>
          <w:lang w:eastAsia="de-DE"/>
        </w:rPr>
      </w:pPr>
    </w:p>
    <w:p w:rsidR="0089321C" w:rsidRDefault="0089321C" w:rsidP="00EE6387">
      <w:pPr>
        <w:spacing w:after="0" w:line="240" w:lineRule="auto"/>
        <w:rPr>
          <w:rFonts w:eastAsia="Times New Roman" w:cstheme="minorHAnsi"/>
          <w:lang w:eastAsia="de-DE"/>
        </w:rPr>
      </w:pPr>
    </w:p>
    <w:p w:rsidR="00127AD9" w:rsidRDefault="00127AD9" w:rsidP="00EE6387">
      <w:pPr>
        <w:spacing w:after="0" w:line="240" w:lineRule="auto"/>
        <w:rPr>
          <w:noProof/>
          <w:lang w:eastAsia="de-DE"/>
        </w:rPr>
      </w:pPr>
    </w:p>
    <w:p w:rsidR="00127AD9" w:rsidRDefault="00127AD9" w:rsidP="00EE6387">
      <w:pPr>
        <w:spacing w:after="0" w:line="240" w:lineRule="auto"/>
        <w:rPr>
          <w:noProof/>
          <w:lang w:eastAsia="de-DE"/>
        </w:rPr>
      </w:pPr>
    </w:p>
    <w:p w:rsidR="00127AD9" w:rsidRDefault="00127AD9" w:rsidP="00EE6387">
      <w:pPr>
        <w:spacing w:after="0" w:line="240" w:lineRule="auto"/>
        <w:rPr>
          <w:noProof/>
          <w:lang w:eastAsia="de-DE"/>
        </w:rPr>
      </w:pPr>
    </w:p>
    <w:p w:rsidR="00127AD9" w:rsidRDefault="00127AD9" w:rsidP="00EE6387">
      <w:pPr>
        <w:spacing w:after="0" w:line="240" w:lineRule="auto"/>
        <w:rPr>
          <w:noProof/>
          <w:lang w:eastAsia="de-DE"/>
        </w:rPr>
      </w:pPr>
    </w:p>
    <w:p w:rsidR="00127AD9" w:rsidRDefault="00127AD9" w:rsidP="00EE6387">
      <w:pPr>
        <w:spacing w:after="0" w:line="240" w:lineRule="auto"/>
        <w:rPr>
          <w:noProof/>
          <w:lang w:eastAsia="de-DE"/>
        </w:rPr>
      </w:pPr>
    </w:p>
    <w:p w:rsidR="00127AD9" w:rsidRDefault="00B329FC" w:rsidP="00922F3F">
      <w:pPr>
        <w:pBdr>
          <w:top w:val="single" w:sz="4" w:space="1" w:color="auto"/>
          <w:left w:val="single" w:sz="4" w:space="4" w:color="auto"/>
          <w:bottom w:val="single" w:sz="4" w:space="1" w:color="auto"/>
          <w:right w:val="single" w:sz="4" w:space="4" w:color="auto"/>
        </w:pBdr>
        <w:spacing w:after="0" w:line="240" w:lineRule="auto"/>
        <w:jc w:val="center"/>
        <w:rPr>
          <w:noProof/>
          <w:lang w:eastAsia="de-DE"/>
        </w:rPr>
      </w:pPr>
      <w:r>
        <w:rPr>
          <w:noProof/>
          <w:lang w:eastAsia="de-DE"/>
        </w:rPr>
        <w:t xml:space="preserve">16 </w:t>
      </w:r>
      <w:r w:rsidR="00922F3F">
        <w:rPr>
          <w:noProof/>
          <w:lang w:eastAsia="de-DE"/>
        </w:rPr>
        <w:t>Z5:</w:t>
      </w:r>
    </w:p>
    <w:p w:rsidR="00127AD9" w:rsidRDefault="00127AD9" w:rsidP="00127AD9">
      <w:pPr>
        <w:pBdr>
          <w:top w:val="single" w:sz="4" w:space="1" w:color="auto"/>
          <w:left w:val="single" w:sz="4" w:space="4" w:color="auto"/>
          <w:bottom w:val="single" w:sz="4" w:space="1" w:color="auto"/>
          <w:right w:val="single" w:sz="4" w:space="4" w:color="auto"/>
        </w:pBdr>
        <w:spacing w:after="0" w:line="240" w:lineRule="auto"/>
        <w:rPr>
          <w:noProof/>
          <w:lang w:eastAsia="de-DE"/>
        </w:rPr>
      </w:pPr>
    </w:p>
    <w:p w:rsidR="009E2998" w:rsidRPr="00EE6387" w:rsidRDefault="009E2998" w:rsidP="00127AD9">
      <w:pPr>
        <w:pBdr>
          <w:top w:val="single" w:sz="4" w:space="1" w:color="auto"/>
          <w:left w:val="single" w:sz="4" w:space="4" w:color="auto"/>
          <w:bottom w:val="single" w:sz="4" w:space="1" w:color="auto"/>
          <w:right w:val="single" w:sz="4" w:space="4" w:color="auto"/>
        </w:pBdr>
        <w:spacing w:after="0" w:line="240" w:lineRule="auto"/>
        <w:rPr>
          <w:lang w:eastAsia="de-CH"/>
        </w:rPr>
      </w:pPr>
      <w:r w:rsidRPr="009E2998">
        <w:rPr>
          <w:noProof/>
          <w:lang w:eastAsia="de-DE"/>
        </w:rPr>
        <w:drawing>
          <wp:inline distT="0" distB="0" distL="0" distR="0">
            <wp:extent cx="1285875" cy="962025"/>
            <wp:effectExtent l="19050" t="0" r="9525" b="0"/>
            <wp:docPr id="108" name="Bild 55" descr="k-IMG_6956"/>
            <wp:cNvGraphicFramePr/>
            <a:graphic xmlns:a="http://schemas.openxmlformats.org/drawingml/2006/main">
              <a:graphicData uri="http://schemas.openxmlformats.org/drawingml/2006/picture">
                <pic:pic xmlns:pic="http://schemas.openxmlformats.org/drawingml/2006/picture">
                  <pic:nvPicPr>
                    <pic:cNvPr id="9049" name="Picture 7" descr="k-IMG_6956"/>
                    <pic:cNvPicPr>
                      <a:picLocks noChangeAspect="1" noChangeArrowheads="1"/>
                    </pic:cNvPicPr>
                  </pic:nvPicPr>
                  <pic:blipFill>
                    <a:blip r:embed="rId210"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285875" cy="962025"/>
                    </a:xfrm>
                    <a:prstGeom prst="rect">
                      <a:avLst/>
                    </a:prstGeom>
                    <a:noFill/>
                    <a:ln w="9525">
                      <a:noFill/>
                      <a:miter lim="800000"/>
                      <a:headEnd/>
                      <a:tailEnd/>
                    </a:ln>
                  </pic:spPr>
                </pic:pic>
              </a:graphicData>
            </a:graphic>
          </wp:inline>
        </w:drawing>
      </w:r>
      <w:r>
        <w:rPr>
          <w:lang w:eastAsia="de-CH"/>
        </w:rPr>
        <w:t xml:space="preserve">  </w:t>
      </w:r>
      <w:r w:rsidRPr="009E2998">
        <w:rPr>
          <w:noProof/>
          <w:lang w:eastAsia="de-DE"/>
        </w:rPr>
        <w:drawing>
          <wp:inline distT="0" distB="0" distL="0" distR="0">
            <wp:extent cx="1219199" cy="1666875"/>
            <wp:effectExtent l="19050" t="0" r="1" b="0"/>
            <wp:docPr id="93" name="Bild 54" descr="\\HPG55105CH\Ring_098_07_2017_3\A99_Prov_Photoordner\Metall_Entspannen_photos\AAA_MEMV2019\Prysmenset800\IMG_8174.JPG"/>
            <wp:cNvGraphicFramePr/>
            <a:graphic xmlns:a="http://schemas.openxmlformats.org/drawingml/2006/main">
              <a:graphicData uri="http://schemas.openxmlformats.org/drawingml/2006/picture">
                <pic:pic xmlns:pic="http://schemas.openxmlformats.org/drawingml/2006/picture">
                  <pic:nvPicPr>
                    <pic:cNvPr id="9051" name="Grafik 148" descr="\\HPG55105CH\Ring_098_07_2017_3\A99_Prov_Photoordner\Metall_Entspannen_photos\AAA_MEMV2019\Prysmenset800\IMG_8174.JPG"/>
                    <pic:cNvPicPr>
                      <a:picLocks noChangeAspect="1" noChangeArrowheads="1"/>
                    </pic:cNvPicPr>
                  </pic:nvPicPr>
                  <pic:blipFill>
                    <a:blip r:embed="rId211"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219199" cy="1666875"/>
                    </a:xfrm>
                    <a:prstGeom prst="rect">
                      <a:avLst/>
                    </a:prstGeom>
                    <a:noFill/>
                    <a:ln w="9525">
                      <a:noFill/>
                      <a:miter lim="800000"/>
                      <a:headEnd/>
                      <a:tailEnd/>
                    </a:ln>
                  </pic:spPr>
                </pic:pic>
              </a:graphicData>
            </a:graphic>
          </wp:inline>
        </w:drawing>
      </w:r>
    </w:p>
    <w:p w:rsidR="00E0654A" w:rsidRDefault="009E2998" w:rsidP="00127AD9">
      <w:pPr>
        <w:pBdr>
          <w:top w:val="single" w:sz="4" w:space="1" w:color="auto"/>
          <w:left w:val="single" w:sz="4" w:space="4" w:color="auto"/>
          <w:bottom w:val="single" w:sz="4" w:space="1" w:color="auto"/>
          <w:right w:val="single" w:sz="4" w:space="4" w:color="auto"/>
        </w:pBdr>
        <w:spacing w:before="100" w:beforeAutospacing="1" w:after="0" w:line="240" w:lineRule="auto"/>
        <w:jc w:val="center"/>
        <w:rPr>
          <w:rFonts w:eastAsia="Times New Roman" w:cstheme="minorHAnsi"/>
          <w:lang w:eastAsia="de-DE"/>
        </w:rPr>
      </w:pPr>
      <w:r w:rsidRPr="009E2998">
        <w:rPr>
          <w:rFonts w:eastAsia="Times New Roman" w:cstheme="minorHAnsi"/>
          <w:noProof/>
          <w:lang w:eastAsia="de-DE"/>
        </w:rPr>
        <w:drawing>
          <wp:inline distT="0" distB="0" distL="0" distR="0">
            <wp:extent cx="1247776" cy="990600"/>
            <wp:effectExtent l="19050" t="0" r="9524" b="0"/>
            <wp:docPr id="110" name="Bild 58" descr="\\HPG55105CH\Ring_098_07_2017_3\A99_Prov_Photoordner\Metall_Entspannen_photos\Schaewen\Besuch_4_juni17\verkleinert\k-IMG_7564.JPG"/>
            <wp:cNvGraphicFramePr/>
            <a:graphic xmlns:a="http://schemas.openxmlformats.org/drawingml/2006/main">
              <a:graphicData uri="http://schemas.openxmlformats.org/drawingml/2006/picture">
                <pic:pic xmlns:pic="http://schemas.openxmlformats.org/drawingml/2006/picture">
                  <pic:nvPicPr>
                    <pic:cNvPr id="9053" name="Grafik 150" descr="\\HPG55105CH\Ring_098_07_2017_3\A99_Prov_Photoordner\Metall_Entspannen_photos\Schaewen\Besuch_4_juni17\verkleinert\k-IMG_7564.JPG"/>
                    <pic:cNvPicPr>
                      <a:picLocks noChangeAspect="1" noChangeArrowheads="1"/>
                    </pic:cNvPicPr>
                  </pic:nvPicPr>
                  <pic:blipFill>
                    <a:blip r:embed="rId212"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247776" cy="990600"/>
                    </a:xfrm>
                    <a:prstGeom prst="rect">
                      <a:avLst/>
                    </a:prstGeom>
                    <a:noFill/>
                    <a:ln w="9525">
                      <a:noFill/>
                      <a:miter lim="800000"/>
                      <a:headEnd/>
                      <a:tailEnd/>
                    </a:ln>
                  </pic:spPr>
                </pic:pic>
              </a:graphicData>
            </a:graphic>
          </wp:inline>
        </w:drawing>
      </w:r>
    </w:p>
    <w:p w:rsidR="009E2998" w:rsidRDefault="009E2998" w:rsidP="00127AD9">
      <w:pPr>
        <w:pBdr>
          <w:top w:val="single" w:sz="4" w:space="1" w:color="auto"/>
          <w:left w:val="single" w:sz="4" w:space="4" w:color="auto"/>
          <w:bottom w:val="single" w:sz="4" w:space="1" w:color="auto"/>
          <w:right w:val="single" w:sz="4" w:space="4" w:color="auto"/>
        </w:pBdr>
        <w:spacing w:before="100" w:beforeAutospacing="1" w:after="0" w:line="240" w:lineRule="auto"/>
        <w:jc w:val="center"/>
        <w:rPr>
          <w:rFonts w:eastAsia="Times New Roman" w:cstheme="minorHAnsi"/>
          <w:b/>
          <w:lang w:eastAsia="de-DE"/>
        </w:rPr>
      </w:pPr>
      <w:r w:rsidRPr="009E2998">
        <w:rPr>
          <w:rFonts w:eastAsia="Times New Roman" w:cstheme="minorHAnsi"/>
          <w:b/>
          <w:lang w:eastAsia="de-DE"/>
        </w:rPr>
        <w:t xml:space="preserve">Wellenaufspannvorrichtung </w:t>
      </w:r>
    </w:p>
    <w:p w:rsidR="009E2998" w:rsidRDefault="009E2998" w:rsidP="00127AD9">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9E2998">
        <w:rPr>
          <w:rFonts w:eastAsia="Times New Roman" w:cstheme="minorHAnsi"/>
          <w:lang w:eastAsia="de-DE"/>
        </w:rPr>
        <w:t>MEMV-AW-400-800-B</w:t>
      </w:r>
    </w:p>
    <w:p w:rsidR="009E2998" w:rsidRDefault="009E2998" w:rsidP="00127AD9">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9E2998">
        <w:rPr>
          <w:rFonts w:eastAsia="Times New Roman" w:cstheme="minorHAnsi"/>
          <w:lang w:eastAsia="de-DE"/>
        </w:rPr>
        <w:t>MEMV-AW-800-1200-B</w:t>
      </w:r>
    </w:p>
    <w:p w:rsidR="009E2998" w:rsidRDefault="009E2998" w:rsidP="00127AD9">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r w:rsidRPr="009E2998">
        <w:rPr>
          <w:rFonts w:eastAsia="Times New Roman" w:cstheme="minorHAnsi"/>
          <w:lang w:eastAsia="de-DE"/>
        </w:rPr>
        <w:t>MEMV-AW-Sonder</w:t>
      </w:r>
      <w:r w:rsidR="00C35094">
        <w:rPr>
          <w:rFonts w:eastAsia="Times New Roman" w:cstheme="minorHAnsi"/>
          <w:lang w:eastAsia="de-DE"/>
        </w:rPr>
        <w:t>länge –</w:t>
      </w:r>
      <w:r w:rsidRPr="009E2998">
        <w:rPr>
          <w:rFonts w:eastAsia="Times New Roman" w:cstheme="minorHAnsi"/>
          <w:lang w:eastAsia="de-DE"/>
        </w:rPr>
        <w:t>B</w:t>
      </w:r>
    </w:p>
    <w:p w:rsidR="00C35094" w:rsidRDefault="00C35094" w:rsidP="00127AD9">
      <w:pPr>
        <w:pBdr>
          <w:top w:val="single" w:sz="4" w:space="1" w:color="auto"/>
          <w:left w:val="single" w:sz="4" w:space="4" w:color="auto"/>
          <w:bottom w:val="single" w:sz="4" w:space="1" w:color="auto"/>
          <w:right w:val="single" w:sz="4" w:space="4" w:color="auto"/>
        </w:pBdr>
        <w:spacing w:after="0" w:line="240" w:lineRule="auto"/>
        <w:jc w:val="center"/>
        <w:rPr>
          <w:rFonts w:eastAsia="Times New Roman" w:cstheme="minorHAnsi"/>
          <w:lang w:eastAsia="de-DE"/>
        </w:rPr>
      </w:pPr>
    </w:p>
    <w:p w:rsidR="00401C65" w:rsidRDefault="00401C65" w:rsidP="00127AD9">
      <w:pPr>
        <w:pBdr>
          <w:top w:val="single" w:sz="4" w:space="1" w:color="auto"/>
          <w:left w:val="single" w:sz="4" w:space="4" w:color="auto"/>
          <w:bottom w:val="single" w:sz="4" w:space="1" w:color="auto"/>
          <w:right w:val="single" w:sz="4" w:space="4" w:color="auto"/>
        </w:pBdr>
        <w:spacing w:after="100" w:afterAutospacing="1" w:line="240" w:lineRule="auto"/>
        <w:rPr>
          <w:rFonts w:eastAsia="Times New Roman" w:cstheme="minorHAnsi"/>
          <w:lang w:eastAsia="de-DE"/>
        </w:rPr>
      </w:pPr>
    </w:p>
    <w:p w:rsidR="00922F3F" w:rsidRDefault="00922F3F" w:rsidP="00127AD9">
      <w:pPr>
        <w:pBdr>
          <w:top w:val="single" w:sz="4" w:space="1" w:color="auto"/>
          <w:left w:val="single" w:sz="4" w:space="4" w:color="auto"/>
          <w:bottom w:val="single" w:sz="4" w:space="1" w:color="auto"/>
          <w:right w:val="single" w:sz="4" w:space="4" w:color="auto"/>
        </w:pBdr>
        <w:spacing w:after="100" w:afterAutospacing="1" w:line="240" w:lineRule="auto"/>
        <w:rPr>
          <w:rFonts w:eastAsia="Times New Roman" w:cstheme="minorHAnsi"/>
          <w:lang w:eastAsia="de-DE"/>
        </w:rPr>
      </w:pPr>
    </w:p>
    <w:p w:rsidR="00922F3F" w:rsidRDefault="00B329FC" w:rsidP="00922F3F">
      <w:pPr>
        <w:pBdr>
          <w:top w:val="single" w:sz="4" w:space="1" w:color="auto"/>
          <w:left w:val="single" w:sz="4" w:space="4" w:color="auto"/>
          <w:bottom w:val="single" w:sz="4" w:space="1" w:color="auto"/>
          <w:right w:val="single" w:sz="4" w:space="4" w:color="auto"/>
        </w:pBdr>
        <w:spacing w:after="100" w:afterAutospacing="1" w:line="240" w:lineRule="auto"/>
        <w:jc w:val="center"/>
        <w:rPr>
          <w:rFonts w:eastAsia="Times New Roman" w:cstheme="minorHAnsi"/>
          <w:lang w:eastAsia="de-DE"/>
        </w:rPr>
      </w:pPr>
      <w:r>
        <w:rPr>
          <w:rFonts w:eastAsia="Times New Roman" w:cstheme="minorHAnsi"/>
          <w:lang w:eastAsia="de-DE"/>
        </w:rPr>
        <w:t xml:space="preserve">16 </w:t>
      </w:r>
      <w:r w:rsidR="00922F3F">
        <w:rPr>
          <w:rFonts w:eastAsia="Times New Roman" w:cstheme="minorHAnsi"/>
          <w:lang w:eastAsia="de-DE"/>
        </w:rPr>
        <w:t>Z6:</w:t>
      </w:r>
    </w:p>
    <w:p w:rsidR="00922F3F" w:rsidRDefault="00BC5CCC" w:rsidP="00127AD9">
      <w:pPr>
        <w:pBdr>
          <w:top w:val="single" w:sz="4" w:space="1" w:color="auto"/>
          <w:left w:val="single" w:sz="4" w:space="4" w:color="auto"/>
          <w:bottom w:val="single" w:sz="4" w:space="1" w:color="auto"/>
          <w:right w:val="single" w:sz="4" w:space="4" w:color="auto"/>
        </w:pBdr>
        <w:spacing w:after="100" w:afterAutospacing="1" w:line="240" w:lineRule="auto"/>
        <w:rPr>
          <w:rFonts w:eastAsia="Times New Roman" w:cstheme="minorHAnsi"/>
          <w:lang w:eastAsia="de-DE"/>
        </w:rPr>
      </w:pPr>
      <w:r w:rsidRPr="00BC5CCC">
        <w:rPr>
          <w:rFonts w:eastAsia="Times New Roman" w:cstheme="minorHAnsi"/>
          <w:noProof/>
          <w:lang w:eastAsia="de-DE"/>
        </w:rPr>
        <w:drawing>
          <wp:inline distT="0" distB="0" distL="0" distR="0">
            <wp:extent cx="1044948" cy="1053375"/>
            <wp:effectExtent l="19050" t="0" r="2802" b="0"/>
            <wp:docPr id="133" name="Bild 74"/>
            <wp:cNvGraphicFramePr/>
            <a:graphic xmlns:a="http://schemas.openxmlformats.org/drawingml/2006/main">
              <a:graphicData uri="http://schemas.openxmlformats.org/drawingml/2006/picture">
                <pic:pic xmlns:pic="http://schemas.openxmlformats.org/drawingml/2006/picture">
                  <pic:nvPicPr>
                    <pic:cNvPr id="9020" name="Picture 12"/>
                    <pic:cNvPicPr>
                      <a:picLocks noChangeAspect="1" noChangeArrowheads="1"/>
                    </pic:cNvPicPr>
                  </pic:nvPicPr>
                  <pic:blipFill>
                    <a:blip r:embed="rId213"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044948" cy="1053375"/>
                    </a:xfrm>
                    <a:prstGeom prst="rect">
                      <a:avLst/>
                    </a:prstGeom>
                    <a:noFill/>
                    <a:ln w="9525">
                      <a:noFill/>
                      <a:miter lim="800000"/>
                      <a:headEnd/>
                      <a:tailEnd/>
                    </a:ln>
                  </pic:spPr>
                </pic:pic>
              </a:graphicData>
            </a:graphic>
          </wp:inline>
        </w:drawing>
      </w:r>
      <w:r>
        <w:rPr>
          <w:rFonts w:eastAsia="Times New Roman" w:cstheme="minorHAnsi"/>
          <w:lang w:eastAsia="de-DE"/>
        </w:rPr>
        <w:t xml:space="preserve"> </w:t>
      </w:r>
    </w:p>
    <w:p w:rsidR="0089321C" w:rsidRDefault="00BC5CCC" w:rsidP="00922F3F">
      <w:pPr>
        <w:pBdr>
          <w:top w:val="single" w:sz="4" w:space="1" w:color="auto"/>
          <w:left w:val="single" w:sz="4" w:space="4" w:color="auto"/>
          <w:bottom w:val="single" w:sz="4" w:space="1" w:color="auto"/>
          <w:right w:val="single" w:sz="4" w:space="4" w:color="auto"/>
        </w:pBdr>
        <w:spacing w:after="100" w:afterAutospacing="1" w:line="240" w:lineRule="auto"/>
        <w:jc w:val="center"/>
        <w:rPr>
          <w:rFonts w:eastAsia="Times New Roman" w:cstheme="minorHAnsi"/>
          <w:lang w:eastAsia="de-DE"/>
        </w:rPr>
      </w:pPr>
      <w:r w:rsidRPr="00BC5CCC">
        <w:rPr>
          <w:rFonts w:eastAsia="Times New Roman" w:cstheme="minorHAnsi"/>
          <w:noProof/>
          <w:lang w:eastAsia="de-DE"/>
        </w:rPr>
        <w:lastRenderedPageBreak/>
        <w:drawing>
          <wp:inline distT="0" distB="0" distL="0" distR="0">
            <wp:extent cx="1247774" cy="1495425"/>
            <wp:effectExtent l="19050" t="0" r="0" b="0"/>
            <wp:docPr id="134" name="Bild 75" descr="\\HPG55105CH\Ring_098_07_2017_3\A99_Prov_Photoordner\Metall_Entspannen_photos\AAA_MEMV2019\Santex\IMG_1987.JPG"/>
            <wp:cNvGraphicFramePr/>
            <a:graphic xmlns:a="http://schemas.openxmlformats.org/drawingml/2006/main">
              <a:graphicData uri="http://schemas.openxmlformats.org/drawingml/2006/picture">
                <pic:pic xmlns:pic="http://schemas.openxmlformats.org/drawingml/2006/picture">
                  <pic:nvPicPr>
                    <pic:cNvPr id="8983" name="Grafik 78" descr="\\HPG55105CH\Ring_098_07_2017_3\A99_Prov_Photoordner\Metall_Entspannen_photos\AAA_MEMV2019\Santex\IMG_1987.JPG"/>
                    <pic:cNvPicPr>
                      <a:picLocks noChangeAspect="1" noChangeArrowheads="1"/>
                    </pic:cNvPicPr>
                  </pic:nvPicPr>
                  <pic:blipFill>
                    <a:blip r:embed="rId214"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247774" cy="1495425"/>
                    </a:xfrm>
                    <a:prstGeom prst="rect">
                      <a:avLst/>
                    </a:prstGeom>
                    <a:noFill/>
                    <a:ln w="9525">
                      <a:noFill/>
                      <a:miter lim="800000"/>
                      <a:headEnd/>
                      <a:tailEnd/>
                    </a:ln>
                  </pic:spPr>
                </pic:pic>
              </a:graphicData>
            </a:graphic>
          </wp:inline>
        </w:drawing>
      </w:r>
    </w:p>
    <w:p w:rsidR="00BC5CCC" w:rsidRDefault="00BC5CCC" w:rsidP="00127AD9">
      <w:pPr>
        <w:pBdr>
          <w:top w:val="single" w:sz="4" w:space="1" w:color="auto"/>
          <w:left w:val="single" w:sz="4" w:space="4" w:color="auto"/>
          <w:bottom w:val="single" w:sz="4" w:space="1" w:color="auto"/>
          <w:right w:val="single" w:sz="4" w:space="4" w:color="auto"/>
        </w:pBdr>
        <w:spacing w:after="100" w:afterAutospacing="1" w:line="240" w:lineRule="auto"/>
        <w:rPr>
          <w:rFonts w:eastAsia="Times New Roman" w:cstheme="minorHAnsi"/>
          <w:lang w:eastAsia="de-DE"/>
        </w:rPr>
      </w:pPr>
    </w:p>
    <w:p w:rsidR="00BC5CCC" w:rsidRPr="00BC5CCC" w:rsidRDefault="00BC5CCC" w:rsidP="001755F8">
      <w:pPr>
        <w:pBdr>
          <w:top w:val="single" w:sz="4" w:space="1" w:color="auto"/>
          <w:left w:val="single" w:sz="4" w:space="4" w:color="auto"/>
          <w:bottom w:val="single" w:sz="4" w:space="1" w:color="auto"/>
          <w:right w:val="single" w:sz="4" w:space="4" w:color="auto"/>
        </w:pBdr>
        <w:spacing w:after="100" w:afterAutospacing="1" w:line="240" w:lineRule="auto"/>
        <w:jc w:val="center"/>
        <w:rPr>
          <w:rFonts w:eastAsia="Times New Roman" w:cstheme="minorHAnsi"/>
          <w:b/>
          <w:lang w:eastAsia="de-DE"/>
        </w:rPr>
      </w:pPr>
      <w:r w:rsidRPr="00BC5CCC">
        <w:rPr>
          <w:rFonts w:eastAsia="Times New Roman" w:cstheme="minorHAnsi"/>
          <w:b/>
          <w:lang w:eastAsia="de-DE"/>
        </w:rPr>
        <w:t>Naben Aufspann Prysma</w:t>
      </w:r>
    </w:p>
    <w:p w:rsidR="00BC5CCC" w:rsidRPr="000E30D1" w:rsidRDefault="00BC5CCC" w:rsidP="001755F8">
      <w:pPr>
        <w:pBdr>
          <w:top w:val="single" w:sz="4" w:space="1" w:color="auto"/>
          <w:left w:val="single" w:sz="4" w:space="4" w:color="auto"/>
          <w:bottom w:val="single" w:sz="4" w:space="1" w:color="auto"/>
          <w:right w:val="single" w:sz="4" w:space="4" w:color="auto"/>
        </w:pBdr>
        <w:spacing w:after="100" w:afterAutospacing="1" w:line="240" w:lineRule="auto"/>
        <w:jc w:val="center"/>
        <w:rPr>
          <w:rFonts w:eastAsia="Times New Roman" w:cstheme="minorHAnsi"/>
          <w:lang w:val="en-US" w:eastAsia="de-DE"/>
        </w:rPr>
      </w:pPr>
      <w:r w:rsidRPr="000E30D1">
        <w:rPr>
          <w:rFonts w:eastAsia="Times New Roman" w:cstheme="minorHAnsi"/>
          <w:lang w:val="en-US" w:eastAsia="de-DE"/>
        </w:rPr>
        <w:t>MEMV-AW-60-420-A</w:t>
      </w:r>
    </w:p>
    <w:p w:rsidR="00127AD9" w:rsidRPr="000E30D1" w:rsidRDefault="00127AD9" w:rsidP="00CD7369">
      <w:pPr>
        <w:spacing w:after="100" w:afterAutospacing="1" w:line="240" w:lineRule="auto"/>
        <w:rPr>
          <w:rFonts w:eastAsia="Times New Roman" w:cstheme="minorHAnsi"/>
          <w:lang w:val="en-US" w:eastAsia="de-DE"/>
        </w:rPr>
      </w:pPr>
    </w:p>
    <w:p w:rsidR="00127AD9" w:rsidRPr="000E30D1" w:rsidRDefault="00127AD9" w:rsidP="00CD7369">
      <w:pPr>
        <w:spacing w:after="100" w:afterAutospacing="1" w:line="240" w:lineRule="auto"/>
        <w:rPr>
          <w:rFonts w:eastAsia="Times New Roman" w:cstheme="minorHAnsi"/>
          <w:lang w:val="en-US" w:eastAsia="de-DE"/>
        </w:rPr>
      </w:pPr>
    </w:p>
    <w:p w:rsidR="00127AD9" w:rsidRPr="000E30D1" w:rsidRDefault="00127AD9" w:rsidP="00CD7369">
      <w:pPr>
        <w:spacing w:after="100" w:afterAutospacing="1" w:line="240" w:lineRule="auto"/>
        <w:rPr>
          <w:rFonts w:eastAsia="Times New Roman" w:cstheme="minorHAnsi"/>
          <w:lang w:val="en-US" w:eastAsia="de-DE"/>
        </w:rPr>
      </w:pPr>
    </w:p>
    <w:p w:rsidR="00127AD9" w:rsidRPr="000E30D1" w:rsidRDefault="00127AD9" w:rsidP="00CD7369">
      <w:pPr>
        <w:spacing w:after="100" w:afterAutospacing="1" w:line="240" w:lineRule="auto"/>
        <w:rPr>
          <w:rFonts w:eastAsia="Times New Roman" w:cstheme="minorHAnsi"/>
          <w:lang w:val="en-US" w:eastAsia="de-DE"/>
        </w:rPr>
      </w:pPr>
    </w:p>
    <w:p w:rsidR="00127AD9" w:rsidRPr="000E30D1" w:rsidRDefault="00127AD9" w:rsidP="00CD7369">
      <w:pPr>
        <w:spacing w:after="100" w:afterAutospacing="1" w:line="240" w:lineRule="auto"/>
        <w:rPr>
          <w:rFonts w:eastAsia="Times New Roman" w:cstheme="minorHAnsi"/>
          <w:lang w:val="en-US" w:eastAsia="de-DE"/>
        </w:rPr>
      </w:pPr>
    </w:p>
    <w:p w:rsidR="00127AD9" w:rsidRPr="000E30D1" w:rsidRDefault="00B329FC" w:rsidP="00922F3F">
      <w:pPr>
        <w:pBdr>
          <w:top w:val="single" w:sz="4" w:space="1" w:color="auto"/>
          <w:left w:val="single" w:sz="4" w:space="4" w:color="auto"/>
          <w:bottom w:val="single" w:sz="4" w:space="1" w:color="auto"/>
          <w:right w:val="single" w:sz="4" w:space="4" w:color="auto"/>
        </w:pBdr>
        <w:spacing w:after="100" w:afterAutospacing="1" w:line="240" w:lineRule="auto"/>
        <w:jc w:val="center"/>
        <w:rPr>
          <w:rFonts w:eastAsia="Times New Roman" w:cstheme="minorHAnsi"/>
          <w:lang w:val="en-US" w:eastAsia="de-DE"/>
        </w:rPr>
      </w:pPr>
      <w:r>
        <w:rPr>
          <w:rFonts w:eastAsia="Times New Roman" w:cstheme="minorHAnsi"/>
          <w:lang w:val="en-US" w:eastAsia="de-DE"/>
        </w:rPr>
        <w:t xml:space="preserve">16 </w:t>
      </w:r>
      <w:r w:rsidR="00922F3F">
        <w:rPr>
          <w:rFonts w:eastAsia="Times New Roman" w:cstheme="minorHAnsi"/>
          <w:lang w:val="en-US" w:eastAsia="de-DE"/>
        </w:rPr>
        <w:t>Z7:</w:t>
      </w:r>
    </w:p>
    <w:p w:rsidR="0089321C" w:rsidRPr="00794B58" w:rsidRDefault="00BC5CCC" w:rsidP="00127AD9">
      <w:pPr>
        <w:pBdr>
          <w:top w:val="single" w:sz="4" w:space="1" w:color="auto"/>
          <w:left w:val="single" w:sz="4" w:space="4" w:color="auto"/>
          <w:bottom w:val="single" w:sz="4" w:space="1" w:color="auto"/>
          <w:right w:val="single" w:sz="4" w:space="4" w:color="auto"/>
        </w:pBdr>
        <w:spacing w:after="100" w:afterAutospacing="1" w:line="240" w:lineRule="auto"/>
        <w:rPr>
          <w:rFonts w:eastAsia="Times New Roman" w:cstheme="minorHAnsi"/>
          <w:b/>
          <w:lang w:val="en-GB" w:eastAsia="de-DE"/>
        </w:rPr>
      </w:pPr>
      <w:r w:rsidRPr="00BC5CCC">
        <w:rPr>
          <w:rFonts w:eastAsia="Times New Roman" w:cstheme="minorHAnsi"/>
          <w:b/>
          <w:noProof/>
          <w:lang w:eastAsia="de-DE"/>
        </w:rPr>
        <w:drawing>
          <wp:inline distT="0" distB="0" distL="0" distR="0">
            <wp:extent cx="1228725" cy="933450"/>
            <wp:effectExtent l="19050" t="0" r="9525" b="0"/>
            <wp:docPr id="136" name="Bild 77" descr="k-IMG_7060"/>
            <wp:cNvGraphicFramePr/>
            <a:graphic xmlns:a="http://schemas.openxmlformats.org/drawingml/2006/main">
              <a:graphicData uri="http://schemas.openxmlformats.org/drawingml/2006/picture">
                <pic:pic xmlns:pic="http://schemas.openxmlformats.org/drawingml/2006/picture">
                  <pic:nvPicPr>
                    <pic:cNvPr id="8942" name="Picture 6" descr="k-IMG_7060"/>
                    <pic:cNvPicPr>
                      <a:picLocks noChangeAspect="1" noChangeArrowheads="1"/>
                    </pic:cNvPicPr>
                  </pic:nvPicPr>
                  <pic:blipFill>
                    <a:blip r:embed="rId215"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228725" cy="933450"/>
                    </a:xfrm>
                    <a:prstGeom prst="rect">
                      <a:avLst/>
                    </a:prstGeom>
                    <a:noFill/>
                    <a:ln w="9525">
                      <a:noFill/>
                      <a:miter lim="800000"/>
                      <a:headEnd/>
                      <a:tailEnd/>
                    </a:ln>
                  </pic:spPr>
                </pic:pic>
              </a:graphicData>
            </a:graphic>
          </wp:inline>
        </w:drawing>
      </w:r>
      <w:r w:rsidRPr="00794B58">
        <w:rPr>
          <w:rFonts w:eastAsia="Times New Roman" w:cstheme="minorHAnsi"/>
          <w:b/>
          <w:lang w:val="en-GB" w:eastAsia="de-DE"/>
        </w:rPr>
        <w:t xml:space="preserve">  </w:t>
      </w:r>
      <w:r w:rsidRPr="00BC5CCC">
        <w:rPr>
          <w:rFonts w:eastAsia="Times New Roman" w:cstheme="minorHAnsi"/>
          <w:b/>
          <w:noProof/>
          <w:lang w:eastAsia="de-DE"/>
        </w:rPr>
        <w:drawing>
          <wp:inline distT="0" distB="0" distL="0" distR="0">
            <wp:extent cx="1200149" cy="857250"/>
            <wp:effectExtent l="19050" t="0" r="1" b="0"/>
            <wp:docPr id="135" name="Bild 76" descr="k-MEMV_Ring_60_420_1"/>
            <wp:cNvGraphicFramePr/>
            <a:graphic xmlns:a="http://schemas.openxmlformats.org/drawingml/2006/main">
              <a:graphicData uri="http://schemas.openxmlformats.org/drawingml/2006/picture">
                <pic:pic xmlns:pic="http://schemas.openxmlformats.org/drawingml/2006/picture">
                  <pic:nvPicPr>
                    <pic:cNvPr id="8951" name="Grafik 15" descr="k-MEMV_Ring_60_420_1"/>
                    <pic:cNvPicPr>
                      <a:picLocks noChangeAspect="1" noChangeArrowheads="1"/>
                    </pic:cNvPicPr>
                  </pic:nvPicPr>
                  <pic:blipFill>
                    <a:blip r:embed="rId216"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200149" cy="857250"/>
                    </a:xfrm>
                    <a:prstGeom prst="rect">
                      <a:avLst/>
                    </a:prstGeom>
                    <a:noFill/>
                    <a:ln w="9525">
                      <a:noFill/>
                      <a:miter lim="800000"/>
                      <a:headEnd/>
                      <a:tailEnd/>
                    </a:ln>
                  </pic:spPr>
                </pic:pic>
              </a:graphicData>
            </a:graphic>
          </wp:inline>
        </w:drawing>
      </w:r>
    </w:p>
    <w:p w:rsidR="00BC5CCC" w:rsidRPr="000E30D1" w:rsidRDefault="00BC5CCC" w:rsidP="005B4358">
      <w:pPr>
        <w:pBdr>
          <w:top w:val="single" w:sz="4" w:space="1" w:color="auto"/>
          <w:left w:val="single" w:sz="4" w:space="4" w:color="auto"/>
          <w:bottom w:val="single" w:sz="4" w:space="1" w:color="auto"/>
          <w:right w:val="single" w:sz="4" w:space="4" w:color="auto"/>
        </w:pBdr>
        <w:spacing w:after="100" w:afterAutospacing="1" w:line="240" w:lineRule="auto"/>
        <w:jc w:val="center"/>
        <w:rPr>
          <w:rFonts w:eastAsia="Times New Roman" w:cstheme="minorHAnsi"/>
          <w:b/>
          <w:lang w:val="en-US" w:eastAsia="de-DE"/>
        </w:rPr>
      </w:pPr>
      <w:r w:rsidRPr="000E30D1">
        <w:rPr>
          <w:rFonts w:eastAsia="Times New Roman" w:cstheme="minorHAnsi"/>
          <w:b/>
          <w:lang w:val="en-US" w:eastAsia="de-DE"/>
        </w:rPr>
        <w:t>Wellenaufspannprysma</w:t>
      </w:r>
    </w:p>
    <w:p w:rsidR="00BC5CCC" w:rsidRPr="000E30D1" w:rsidRDefault="00BC5CCC" w:rsidP="00127AD9">
      <w:pPr>
        <w:pBdr>
          <w:top w:val="single" w:sz="4" w:space="1" w:color="auto"/>
          <w:left w:val="single" w:sz="4" w:space="4" w:color="auto"/>
          <w:bottom w:val="single" w:sz="4" w:space="1" w:color="auto"/>
          <w:right w:val="single" w:sz="4" w:space="4" w:color="auto"/>
        </w:pBdr>
        <w:spacing w:after="100" w:afterAutospacing="1" w:line="240" w:lineRule="auto"/>
        <w:rPr>
          <w:rFonts w:eastAsia="Times New Roman" w:cstheme="minorHAnsi"/>
          <w:lang w:val="en-US" w:eastAsia="de-DE"/>
        </w:rPr>
      </w:pPr>
      <w:r w:rsidRPr="000E30D1">
        <w:rPr>
          <w:rFonts w:eastAsia="Times New Roman" w:cstheme="minorHAnsi"/>
          <w:lang w:val="en-US" w:eastAsia="de-DE"/>
        </w:rPr>
        <w:t>MEMV-AW-60-420-B             60 bis 420</w:t>
      </w:r>
    </w:p>
    <w:p w:rsidR="0089321C" w:rsidRPr="000E30D1" w:rsidRDefault="0089321C" w:rsidP="00127AD9">
      <w:pPr>
        <w:pBdr>
          <w:top w:val="single" w:sz="4" w:space="1" w:color="auto"/>
          <w:left w:val="single" w:sz="4" w:space="4" w:color="auto"/>
          <w:bottom w:val="single" w:sz="4" w:space="1" w:color="auto"/>
          <w:right w:val="single" w:sz="4" w:space="4" w:color="auto"/>
        </w:pBdr>
        <w:spacing w:after="100" w:afterAutospacing="1" w:line="240" w:lineRule="auto"/>
        <w:rPr>
          <w:rFonts w:eastAsia="Times New Roman" w:cstheme="minorHAnsi"/>
          <w:lang w:val="en-US" w:eastAsia="de-DE"/>
        </w:rPr>
      </w:pPr>
    </w:p>
    <w:p w:rsidR="00127AD9" w:rsidRPr="000E30D1" w:rsidRDefault="00127AD9" w:rsidP="00127AD9">
      <w:pPr>
        <w:spacing w:after="100" w:afterAutospacing="1" w:line="240" w:lineRule="auto"/>
        <w:rPr>
          <w:rFonts w:eastAsia="Times New Roman" w:cstheme="minorHAnsi"/>
          <w:lang w:val="en-US" w:eastAsia="de-DE"/>
        </w:rPr>
      </w:pPr>
    </w:p>
    <w:p w:rsidR="00127AD9" w:rsidRPr="000E30D1" w:rsidRDefault="00127AD9" w:rsidP="00127AD9">
      <w:pPr>
        <w:spacing w:after="100" w:afterAutospacing="1" w:line="240" w:lineRule="auto"/>
        <w:rPr>
          <w:rFonts w:eastAsia="Times New Roman" w:cstheme="minorHAnsi"/>
          <w:lang w:val="en-US" w:eastAsia="de-DE"/>
        </w:rPr>
      </w:pPr>
    </w:p>
    <w:p w:rsidR="00127AD9" w:rsidRPr="000E30D1" w:rsidRDefault="00B329FC" w:rsidP="00922F3F">
      <w:pPr>
        <w:pBdr>
          <w:top w:val="single" w:sz="4" w:space="1" w:color="auto"/>
          <w:left w:val="single" w:sz="4" w:space="4" w:color="auto"/>
          <w:bottom w:val="single" w:sz="4" w:space="1" w:color="auto"/>
          <w:right w:val="single" w:sz="4" w:space="4" w:color="auto"/>
        </w:pBdr>
        <w:spacing w:after="100" w:afterAutospacing="1" w:line="240" w:lineRule="auto"/>
        <w:jc w:val="center"/>
        <w:rPr>
          <w:rFonts w:eastAsia="Times New Roman" w:cstheme="minorHAnsi"/>
          <w:lang w:val="en-US" w:eastAsia="de-DE"/>
        </w:rPr>
      </w:pPr>
      <w:r>
        <w:rPr>
          <w:rFonts w:eastAsia="Times New Roman" w:cstheme="minorHAnsi"/>
          <w:lang w:val="en-US" w:eastAsia="de-DE"/>
        </w:rPr>
        <w:t xml:space="preserve">16 </w:t>
      </w:r>
      <w:r w:rsidR="00922F3F">
        <w:rPr>
          <w:rFonts w:eastAsia="Times New Roman" w:cstheme="minorHAnsi"/>
          <w:lang w:val="en-US" w:eastAsia="de-DE"/>
        </w:rPr>
        <w:t>Z8:</w:t>
      </w:r>
    </w:p>
    <w:p w:rsidR="0089321C" w:rsidRDefault="0089321C" w:rsidP="00127AD9">
      <w:pPr>
        <w:pBdr>
          <w:top w:val="single" w:sz="4" w:space="1" w:color="auto"/>
          <w:left w:val="single" w:sz="4" w:space="4" w:color="auto"/>
          <w:bottom w:val="single" w:sz="4" w:space="1" w:color="auto"/>
          <w:right w:val="single" w:sz="4" w:space="4" w:color="auto"/>
        </w:pBdr>
        <w:spacing w:after="100" w:afterAutospacing="1" w:line="240" w:lineRule="auto"/>
        <w:rPr>
          <w:rFonts w:eastAsia="Times New Roman" w:cstheme="minorHAnsi"/>
          <w:lang w:eastAsia="de-DE"/>
        </w:rPr>
      </w:pPr>
      <w:r w:rsidRPr="0089321C">
        <w:rPr>
          <w:rFonts w:eastAsia="Times New Roman" w:cstheme="minorHAnsi"/>
          <w:noProof/>
          <w:lang w:eastAsia="de-DE"/>
        </w:rPr>
        <w:lastRenderedPageBreak/>
        <w:drawing>
          <wp:inline distT="0" distB="0" distL="0" distR="0">
            <wp:extent cx="2076450" cy="1962150"/>
            <wp:effectExtent l="19050" t="0" r="0" b="0"/>
            <wp:docPr id="116" name="Bild 64"/>
            <wp:cNvGraphicFramePr/>
            <a:graphic xmlns:a="http://schemas.openxmlformats.org/drawingml/2006/main">
              <a:graphicData uri="http://schemas.openxmlformats.org/drawingml/2006/picture">
                <pic:pic xmlns:pic="http://schemas.openxmlformats.org/drawingml/2006/picture">
                  <pic:nvPicPr>
                    <pic:cNvPr id="9073" name="Picture 2346"/>
                    <pic:cNvPicPr>
                      <a:picLocks noChangeAspect="1" noChangeArrowheads="1"/>
                    </pic:cNvPicPr>
                  </pic:nvPicPr>
                  <pic:blipFill>
                    <a:blip r:embed="rId217"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2076450" cy="1962150"/>
                    </a:xfrm>
                    <a:prstGeom prst="rect">
                      <a:avLst/>
                    </a:prstGeom>
                    <a:noFill/>
                    <a:ln w="9525">
                      <a:noFill/>
                      <a:miter lim="800000"/>
                      <a:headEnd/>
                      <a:tailEnd/>
                    </a:ln>
                  </pic:spPr>
                </pic:pic>
              </a:graphicData>
            </a:graphic>
          </wp:inline>
        </w:drawing>
      </w:r>
    </w:p>
    <w:p w:rsidR="0089321C" w:rsidRDefault="0089321C" w:rsidP="00127AD9">
      <w:pPr>
        <w:pBdr>
          <w:top w:val="single" w:sz="4" w:space="1" w:color="auto"/>
          <w:left w:val="single" w:sz="4" w:space="4" w:color="auto"/>
          <w:bottom w:val="single" w:sz="4" w:space="1" w:color="auto"/>
          <w:right w:val="single" w:sz="4" w:space="4" w:color="auto"/>
        </w:pBdr>
        <w:spacing w:after="100" w:afterAutospacing="1" w:line="240" w:lineRule="auto"/>
        <w:rPr>
          <w:rFonts w:eastAsia="Times New Roman" w:cstheme="minorHAnsi"/>
          <w:lang w:eastAsia="de-DE"/>
        </w:rPr>
      </w:pPr>
    </w:p>
    <w:p w:rsidR="0089321C" w:rsidRPr="008A5CB0" w:rsidRDefault="0089321C" w:rsidP="005B4358">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r w:rsidRPr="008A5CB0">
        <w:rPr>
          <w:rFonts w:ascii="Calibri" w:eastAsia="Times New Roman" w:hAnsi="Calibri" w:cs="Calibri"/>
          <w:b/>
          <w:bCs/>
          <w:lang w:eastAsia="de-DE"/>
        </w:rPr>
        <w:t>Robuster Werkstück Aufspanntisch</w:t>
      </w:r>
    </w:p>
    <w:p w:rsidR="0089321C" w:rsidRPr="008A5CB0" w:rsidRDefault="0089321C" w:rsidP="005B4358">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
          <w:bCs/>
          <w:lang w:eastAsia="de-DE"/>
        </w:rPr>
      </w:pPr>
    </w:p>
    <w:p w:rsidR="0089321C" w:rsidRPr="005B4358" w:rsidRDefault="0089321C" w:rsidP="005B4358">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Cs/>
          <w:lang w:eastAsia="de-DE"/>
        </w:rPr>
      </w:pPr>
      <w:r w:rsidRPr="005B4358">
        <w:rPr>
          <w:rFonts w:ascii="Calibri" w:eastAsia="Times New Roman" w:hAnsi="Calibri" w:cs="Calibri"/>
          <w:bCs/>
          <w:lang w:eastAsia="de-DE"/>
        </w:rPr>
        <w:t>MEMV-MA-1200</w:t>
      </w:r>
    </w:p>
    <w:p w:rsidR="0089321C" w:rsidRPr="005B4358" w:rsidRDefault="0089321C" w:rsidP="005B4358">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Cs/>
          <w:lang w:eastAsia="de-DE"/>
        </w:rPr>
      </w:pPr>
      <w:r w:rsidRPr="005B4358">
        <w:rPr>
          <w:rFonts w:ascii="Calibri" w:eastAsia="Times New Roman" w:hAnsi="Calibri" w:cs="Calibri"/>
          <w:bCs/>
          <w:lang w:eastAsia="de-DE"/>
        </w:rPr>
        <w:t>MEMV-MA-2000</w:t>
      </w:r>
    </w:p>
    <w:p w:rsidR="0089321C" w:rsidRPr="005B4358" w:rsidRDefault="0089321C" w:rsidP="005B4358">
      <w:pPr>
        <w:pBdr>
          <w:top w:val="single" w:sz="4" w:space="1" w:color="auto"/>
          <w:left w:val="single" w:sz="4" w:space="4" w:color="auto"/>
          <w:bottom w:val="single" w:sz="4" w:space="1" w:color="auto"/>
          <w:right w:val="single" w:sz="4" w:space="4" w:color="auto"/>
        </w:pBdr>
        <w:spacing w:after="0" w:line="240" w:lineRule="auto"/>
        <w:jc w:val="center"/>
        <w:rPr>
          <w:rFonts w:ascii="Calibri" w:eastAsia="Times New Roman" w:hAnsi="Calibri" w:cs="Calibri"/>
          <w:bCs/>
          <w:lang w:eastAsia="de-DE"/>
        </w:rPr>
      </w:pPr>
      <w:r w:rsidRPr="005B4358">
        <w:rPr>
          <w:rFonts w:ascii="Calibri" w:eastAsia="Times New Roman" w:hAnsi="Calibri" w:cs="Calibri"/>
          <w:bCs/>
          <w:lang w:eastAsia="de-DE"/>
        </w:rPr>
        <w:t>MEMV-MA-3000</w:t>
      </w:r>
    </w:p>
    <w:p w:rsidR="0089321C" w:rsidRPr="00E04831" w:rsidRDefault="0089321C" w:rsidP="00CD7369">
      <w:pPr>
        <w:spacing w:after="100" w:afterAutospacing="1" w:line="240" w:lineRule="auto"/>
        <w:rPr>
          <w:rFonts w:eastAsia="Times New Roman" w:cstheme="minorHAnsi"/>
          <w:lang w:eastAsia="de-DE"/>
        </w:rPr>
      </w:pPr>
    </w:p>
    <w:p w:rsidR="00401C65" w:rsidRPr="000D6B66" w:rsidRDefault="00401C65" w:rsidP="00401C65">
      <w:pPr>
        <w:spacing w:after="0"/>
        <w:jc w:val="center"/>
        <w:rPr>
          <w:sz w:val="24"/>
          <w:szCs w:val="24"/>
          <w:lang w:val="fr-CH" w:eastAsia="de-CH"/>
        </w:rPr>
      </w:pPr>
    </w:p>
    <w:p w:rsidR="00401C65" w:rsidRPr="000D6B66" w:rsidRDefault="00401C65" w:rsidP="00401C65">
      <w:pPr>
        <w:spacing w:after="0"/>
        <w:jc w:val="both"/>
        <w:rPr>
          <w:sz w:val="24"/>
          <w:szCs w:val="24"/>
          <w:lang w:val="fr-CH" w:eastAsia="de-CH"/>
        </w:rPr>
      </w:pPr>
    </w:p>
    <w:p w:rsidR="00922F3F" w:rsidRDefault="00B329FC" w:rsidP="00401C65">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 xml:space="preserve">16 </w:t>
      </w:r>
      <w:r w:rsidR="00922F3F">
        <w:rPr>
          <w:sz w:val="24"/>
          <w:szCs w:val="24"/>
          <w:lang w:eastAsia="de-CH"/>
        </w:rPr>
        <w:t>Z9:</w:t>
      </w:r>
    </w:p>
    <w:p w:rsidR="00401C65" w:rsidRDefault="00401C65" w:rsidP="00401C65">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0A1DBF">
        <w:rPr>
          <w:noProof/>
          <w:sz w:val="24"/>
          <w:szCs w:val="24"/>
          <w:lang w:eastAsia="de-DE"/>
        </w:rPr>
        <w:drawing>
          <wp:inline distT="0" distB="0" distL="0" distR="0">
            <wp:extent cx="1295400" cy="1000125"/>
            <wp:effectExtent l="19050" t="0" r="0" b="0"/>
            <wp:docPr id="167" name="Bild 26"/>
            <wp:cNvGraphicFramePr/>
            <a:graphic xmlns:a="http://schemas.openxmlformats.org/drawingml/2006/main">
              <a:graphicData uri="http://schemas.openxmlformats.org/drawingml/2006/picture">
                <pic:pic xmlns:pic="http://schemas.openxmlformats.org/drawingml/2006/picture">
                  <pic:nvPicPr>
                    <pic:cNvPr id="12674" name="Picture 2047"/>
                    <pic:cNvPicPr>
                      <a:picLocks noChangeAspect="1" noChangeArrowheads="1"/>
                    </pic:cNvPicPr>
                  </pic:nvPicPr>
                  <pic:blipFill>
                    <a:blip r:embed="rId218" cstate="print"/>
                    <a:srcRect/>
                    <a:stretch>
                      <a:fillRect/>
                    </a:stretch>
                  </pic:blipFill>
                  <pic:spPr bwMode="auto">
                    <a:xfrm>
                      <a:off x="0" y="0"/>
                      <a:ext cx="1295400" cy="1000125"/>
                    </a:xfrm>
                    <a:prstGeom prst="rect">
                      <a:avLst/>
                    </a:prstGeom>
                    <a:noFill/>
                    <a:ln w="1">
                      <a:noFill/>
                      <a:miter lim="800000"/>
                      <a:headEnd/>
                      <a:tailEnd/>
                    </a:ln>
                  </pic:spPr>
                </pic:pic>
              </a:graphicData>
            </a:graphic>
          </wp:inline>
        </w:drawing>
      </w:r>
      <w:r w:rsidRPr="000A1DBF">
        <w:rPr>
          <w:noProof/>
          <w:sz w:val="24"/>
          <w:szCs w:val="24"/>
          <w:lang w:eastAsia="de-DE"/>
        </w:rPr>
        <w:drawing>
          <wp:inline distT="0" distB="0" distL="0" distR="0">
            <wp:extent cx="1405778" cy="1047750"/>
            <wp:effectExtent l="19050" t="0" r="3922" b="0"/>
            <wp:docPr id="169" name="Bild 27"/>
            <wp:cNvGraphicFramePr/>
            <a:graphic xmlns:a="http://schemas.openxmlformats.org/drawingml/2006/main">
              <a:graphicData uri="http://schemas.openxmlformats.org/drawingml/2006/picture">
                <pic:pic xmlns:pic="http://schemas.openxmlformats.org/drawingml/2006/picture">
                  <pic:nvPicPr>
                    <pic:cNvPr id="12675" name="Picture 2212"/>
                    <pic:cNvPicPr>
                      <a:picLocks noChangeAspect="1" noChangeArrowheads="1"/>
                    </pic:cNvPicPr>
                  </pic:nvPicPr>
                  <pic:blipFill>
                    <a:blip r:embed="rId219" cstate="print"/>
                    <a:srcRect/>
                    <a:stretch>
                      <a:fillRect/>
                    </a:stretch>
                  </pic:blipFill>
                  <pic:spPr bwMode="auto">
                    <a:xfrm>
                      <a:off x="0" y="0"/>
                      <a:ext cx="1405778" cy="1047750"/>
                    </a:xfrm>
                    <a:prstGeom prst="rect">
                      <a:avLst/>
                    </a:prstGeom>
                    <a:noFill/>
                    <a:ln w="1">
                      <a:noFill/>
                      <a:miter lim="800000"/>
                      <a:headEnd/>
                      <a:tailEnd/>
                    </a:ln>
                  </pic:spPr>
                </pic:pic>
              </a:graphicData>
            </a:graphic>
          </wp:inline>
        </w:drawing>
      </w:r>
      <w:r w:rsidRPr="000A1DBF">
        <w:rPr>
          <w:noProof/>
          <w:sz w:val="24"/>
          <w:szCs w:val="24"/>
          <w:lang w:eastAsia="de-DE"/>
        </w:rPr>
        <w:drawing>
          <wp:inline distT="0" distB="0" distL="0" distR="0">
            <wp:extent cx="876300" cy="895350"/>
            <wp:effectExtent l="19050" t="0" r="0" b="0"/>
            <wp:docPr id="171" name="Bild 24" descr="\\IW-PC\Ring_098_07_2017_3\A2_Technik_2015\B23_Eigenprodukte_2015\MEMV_2019\Artikel Namenssystem MEMV\Produktbilder\MEMV-XM-20xx.jpg"/>
            <wp:cNvGraphicFramePr/>
            <a:graphic xmlns:a="http://schemas.openxmlformats.org/drawingml/2006/main">
              <a:graphicData uri="http://schemas.openxmlformats.org/drawingml/2006/picture">
                <pic:pic xmlns:pic="http://schemas.openxmlformats.org/drawingml/2006/picture">
                  <pic:nvPicPr>
                    <pic:cNvPr id="12613" name="Grafik 108" descr="\\IW-PC\Ring_098_07_2017_3\A2_Technik_2015\B23_Eigenprodukte_2015\MEMV_2019\Artikel Namenssystem MEMV\Produktbilder\MEMV-XM-20xx.jpg"/>
                    <pic:cNvPicPr>
                      <a:picLocks noChangeAspect="1" noChangeArrowheads="1"/>
                    </pic:cNvPicPr>
                  </pic:nvPicPr>
                  <pic:blipFill>
                    <a:blip r:embed="rId220" cstate="print"/>
                    <a:srcRect/>
                    <a:stretch>
                      <a:fillRect/>
                    </a:stretch>
                  </pic:blipFill>
                  <pic:spPr bwMode="auto">
                    <a:xfrm>
                      <a:off x="0" y="0"/>
                      <a:ext cx="876300" cy="895350"/>
                    </a:xfrm>
                    <a:prstGeom prst="rect">
                      <a:avLst/>
                    </a:prstGeom>
                    <a:noFill/>
                    <a:ln w="9525">
                      <a:noFill/>
                      <a:miter lim="800000"/>
                      <a:headEnd/>
                      <a:tailEnd/>
                    </a:ln>
                  </pic:spPr>
                </pic:pic>
              </a:graphicData>
            </a:graphic>
          </wp:inline>
        </w:drawing>
      </w:r>
    </w:p>
    <w:p w:rsidR="00401C65" w:rsidRPr="00DB2CAC" w:rsidRDefault="00401C65" w:rsidP="00401C65">
      <w:pPr>
        <w:pBdr>
          <w:top w:val="single" w:sz="4" w:space="1" w:color="auto"/>
          <w:left w:val="single" w:sz="4" w:space="4" w:color="auto"/>
          <w:bottom w:val="single" w:sz="4" w:space="1" w:color="auto"/>
          <w:right w:val="single" w:sz="4" w:space="4" w:color="auto"/>
        </w:pBdr>
        <w:spacing w:after="0"/>
        <w:jc w:val="center"/>
        <w:rPr>
          <w:b/>
          <w:sz w:val="24"/>
          <w:szCs w:val="24"/>
          <w:lang w:eastAsia="de-CH"/>
        </w:rPr>
      </w:pPr>
      <w:r w:rsidRPr="00DB2CAC">
        <w:rPr>
          <w:b/>
          <w:sz w:val="24"/>
          <w:szCs w:val="24"/>
          <w:lang w:eastAsia="de-CH"/>
        </w:rPr>
        <w:t xml:space="preserve">Manual Messstift mit Protokoll  Software </w:t>
      </w:r>
    </w:p>
    <w:p w:rsidR="00401C65" w:rsidRDefault="00401C65" w:rsidP="00401C65">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0A1DBF">
        <w:rPr>
          <w:sz w:val="24"/>
          <w:szCs w:val="24"/>
          <w:lang w:eastAsia="de-CH"/>
        </w:rPr>
        <w:t>MEMV_XK_EH_4SSW</w:t>
      </w:r>
    </w:p>
    <w:p w:rsidR="00401C65" w:rsidRDefault="00401C65" w:rsidP="00401C65">
      <w:pPr>
        <w:rPr>
          <w:sz w:val="24"/>
          <w:szCs w:val="24"/>
          <w:lang w:eastAsia="de-CH"/>
        </w:rPr>
      </w:pPr>
    </w:p>
    <w:p w:rsidR="00922F3F" w:rsidRDefault="00922F3F" w:rsidP="00401C65">
      <w:pPr>
        <w:rPr>
          <w:sz w:val="24"/>
          <w:szCs w:val="24"/>
          <w:lang w:eastAsia="de-CH"/>
        </w:rPr>
      </w:pPr>
    </w:p>
    <w:p w:rsidR="00922F3F" w:rsidRDefault="00922F3F" w:rsidP="00401C65">
      <w:pPr>
        <w:rPr>
          <w:sz w:val="24"/>
          <w:szCs w:val="24"/>
          <w:lang w:eastAsia="de-CH"/>
        </w:rPr>
      </w:pPr>
    </w:p>
    <w:p w:rsidR="00922F3F" w:rsidRDefault="00922F3F" w:rsidP="00401C65">
      <w:pPr>
        <w:rPr>
          <w:sz w:val="24"/>
          <w:szCs w:val="24"/>
          <w:lang w:eastAsia="de-CH"/>
        </w:rPr>
      </w:pPr>
    </w:p>
    <w:p w:rsidR="00922F3F" w:rsidRDefault="00B329FC" w:rsidP="00401C65">
      <w:pPr>
        <w:pBdr>
          <w:top w:val="single" w:sz="4" w:space="1" w:color="auto"/>
          <w:left w:val="single" w:sz="4" w:space="4" w:color="auto"/>
          <w:bottom w:val="single" w:sz="4" w:space="1" w:color="auto"/>
          <w:right w:val="single" w:sz="4" w:space="4" w:color="auto"/>
        </w:pBdr>
        <w:jc w:val="center"/>
        <w:rPr>
          <w:noProof/>
          <w:sz w:val="24"/>
          <w:szCs w:val="24"/>
          <w:lang w:eastAsia="de-DE"/>
        </w:rPr>
      </w:pPr>
      <w:r>
        <w:rPr>
          <w:noProof/>
          <w:sz w:val="24"/>
          <w:szCs w:val="24"/>
          <w:lang w:eastAsia="de-DE"/>
        </w:rPr>
        <w:t xml:space="preserve">16 </w:t>
      </w:r>
      <w:r w:rsidR="00922F3F">
        <w:rPr>
          <w:noProof/>
          <w:sz w:val="24"/>
          <w:szCs w:val="24"/>
          <w:lang w:eastAsia="de-DE"/>
        </w:rPr>
        <w:t>Z10:</w:t>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sidRPr="005050B6">
        <w:rPr>
          <w:noProof/>
          <w:sz w:val="24"/>
          <w:szCs w:val="24"/>
          <w:lang w:eastAsia="de-DE"/>
        </w:rPr>
        <w:lastRenderedPageBreak/>
        <w:drawing>
          <wp:inline distT="0" distB="0" distL="0" distR="0">
            <wp:extent cx="847725" cy="581025"/>
            <wp:effectExtent l="19050" t="0" r="9525" b="0"/>
            <wp:docPr id="174" name="Bild 68"/>
            <wp:cNvGraphicFramePr/>
            <a:graphic xmlns:a="http://schemas.openxmlformats.org/drawingml/2006/main">
              <a:graphicData uri="http://schemas.openxmlformats.org/drawingml/2006/picture">
                <pic:pic xmlns:pic="http://schemas.openxmlformats.org/drawingml/2006/picture">
                  <pic:nvPicPr>
                    <pic:cNvPr id="8986" name="Picture 2"/>
                    <pic:cNvPicPr>
                      <a:picLocks noChangeAspect="1" noChangeArrowheads="1"/>
                    </pic:cNvPicPr>
                  </pic:nvPicPr>
                  <pic:blipFill>
                    <a:blip r:embed="rId221"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847725" cy="581025"/>
                    </a:xfrm>
                    <a:prstGeom prst="rect">
                      <a:avLst/>
                    </a:prstGeom>
                    <a:noFill/>
                    <a:ln w="9525">
                      <a:noFill/>
                      <a:miter lim="800000"/>
                      <a:headEnd/>
                      <a:tailEnd/>
                    </a:ln>
                  </pic:spPr>
                </pic:pic>
              </a:graphicData>
            </a:graphic>
          </wp:inline>
        </w:drawing>
      </w:r>
    </w:p>
    <w:p w:rsidR="00922F3F" w:rsidRDefault="00922F3F" w:rsidP="00401C65">
      <w:pPr>
        <w:pBdr>
          <w:top w:val="single" w:sz="4" w:space="1" w:color="auto"/>
          <w:left w:val="single" w:sz="4" w:space="4" w:color="auto"/>
          <w:bottom w:val="single" w:sz="4" w:space="1" w:color="auto"/>
          <w:right w:val="single" w:sz="4" w:space="4" w:color="auto"/>
        </w:pBdr>
        <w:jc w:val="center"/>
        <w:rPr>
          <w:sz w:val="24"/>
          <w:szCs w:val="24"/>
          <w:lang w:eastAsia="de-CH"/>
        </w:rPr>
      </w:pPr>
    </w:p>
    <w:p w:rsidR="00401C65" w:rsidRPr="00DB2CAC" w:rsidRDefault="00401C65" w:rsidP="00401C65">
      <w:pPr>
        <w:pBdr>
          <w:top w:val="single" w:sz="4" w:space="1" w:color="auto"/>
          <w:left w:val="single" w:sz="4" w:space="4" w:color="auto"/>
          <w:bottom w:val="single" w:sz="4" w:space="1" w:color="auto"/>
          <w:right w:val="single" w:sz="4" w:space="4" w:color="auto"/>
        </w:pBdr>
        <w:jc w:val="center"/>
        <w:rPr>
          <w:b/>
          <w:sz w:val="24"/>
          <w:szCs w:val="24"/>
          <w:lang w:eastAsia="de-CH"/>
        </w:rPr>
      </w:pPr>
      <w:r w:rsidRPr="00DB2CAC">
        <w:rPr>
          <w:b/>
          <w:sz w:val="24"/>
          <w:szCs w:val="24"/>
          <w:lang w:eastAsia="de-CH"/>
        </w:rPr>
        <w:t>Sondenklemmhalter</w:t>
      </w:r>
    </w:p>
    <w:p w:rsidR="00401C65" w:rsidRDefault="00401C65" w:rsidP="00401C65">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5050B6">
        <w:rPr>
          <w:sz w:val="24"/>
          <w:szCs w:val="24"/>
          <w:lang w:eastAsia="de-CH"/>
        </w:rPr>
        <w:t>MEMV-XH-1-75</w:t>
      </w:r>
      <w:r>
        <w:rPr>
          <w:sz w:val="24"/>
          <w:szCs w:val="24"/>
          <w:lang w:eastAsia="de-CH"/>
        </w:rPr>
        <w:t xml:space="preserve">     Typ 1</w:t>
      </w:r>
    </w:p>
    <w:p w:rsidR="00401C65" w:rsidRDefault="00401C65" w:rsidP="00401C65">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5050B6">
        <w:rPr>
          <w:sz w:val="24"/>
          <w:szCs w:val="24"/>
          <w:lang w:eastAsia="de-CH"/>
        </w:rPr>
        <w:t>MEMV-XH-2-150</w:t>
      </w:r>
      <w:r>
        <w:rPr>
          <w:sz w:val="24"/>
          <w:szCs w:val="24"/>
          <w:lang w:eastAsia="de-CH"/>
        </w:rPr>
        <w:t xml:space="preserve">   Typ 2</w:t>
      </w:r>
    </w:p>
    <w:p w:rsidR="00401C65" w:rsidRDefault="00401C65" w:rsidP="00401C65">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5050B6">
        <w:rPr>
          <w:sz w:val="24"/>
          <w:szCs w:val="24"/>
          <w:lang w:eastAsia="de-CH"/>
        </w:rPr>
        <w:t>MEMV-XH-3-255</w:t>
      </w:r>
      <w:r>
        <w:rPr>
          <w:sz w:val="24"/>
          <w:szCs w:val="24"/>
          <w:lang w:eastAsia="de-CH"/>
        </w:rPr>
        <w:t xml:space="preserve">  Typ 3</w:t>
      </w:r>
    </w:p>
    <w:p w:rsidR="00401C65" w:rsidRDefault="00401C65" w:rsidP="00401C65">
      <w:pPr>
        <w:spacing w:after="0"/>
        <w:jc w:val="center"/>
        <w:rPr>
          <w:sz w:val="24"/>
          <w:szCs w:val="24"/>
          <w:lang w:eastAsia="de-CH"/>
        </w:rPr>
      </w:pPr>
    </w:p>
    <w:p w:rsidR="00401C65" w:rsidRDefault="00401C65" w:rsidP="00401C65">
      <w:pPr>
        <w:spacing w:after="0"/>
        <w:jc w:val="center"/>
        <w:rPr>
          <w:sz w:val="24"/>
          <w:szCs w:val="24"/>
          <w:lang w:eastAsia="de-CH"/>
        </w:rPr>
      </w:pPr>
    </w:p>
    <w:p w:rsidR="00401C65" w:rsidRDefault="00401C65" w:rsidP="00401C65">
      <w:pPr>
        <w:spacing w:after="0"/>
        <w:jc w:val="center"/>
        <w:rPr>
          <w:sz w:val="24"/>
          <w:szCs w:val="24"/>
          <w:lang w:eastAsia="de-CH"/>
        </w:rPr>
      </w:pPr>
    </w:p>
    <w:p w:rsidR="00401C65" w:rsidRDefault="00401C65" w:rsidP="00401C65">
      <w:pPr>
        <w:spacing w:after="0"/>
        <w:jc w:val="center"/>
        <w:rPr>
          <w:sz w:val="24"/>
          <w:szCs w:val="24"/>
          <w:lang w:eastAsia="de-CH"/>
        </w:rPr>
      </w:pPr>
    </w:p>
    <w:p w:rsidR="00922F3F" w:rsidRDefault="00B329FC" w:rsidP="00401C65">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Pr>
          <w:sz w:val="24"/>
          <w:szCs w:val="24"/>
          <w:lang w:eastAsia="de-CH"/>
        </w:rPr>
        <w:t xml:space="preserve">16 </w:t>
      </w:r>
      <w:r w:rsidR="00922F3F">
        <w:rPr>
          <w:sz w:val="24"/>
          <w:szCs w:val="24"/>
          <w:lang w:eastAsia="de-CH"/>
        </w:rPr>
        <w:t>Z11:</w:t>
      </w:r>
    </w:p>
    <w:p w:rsidR="00401C65" w:rsidRDefault="00401C65" w:rsidP="00401C65">
      <w:pPr>
        <w:pBdr>
          <w:top w:val="single" w:sz="4" w:space="1" w:color="auto"/>
          <w:left w:val="single" w:sz="4" w:space="4" w:color="auto"/>
          <w:bottom w:val="single" w:sz="4" w:space="1" w:color="auto"/>
          <w:right w:val="single" w:sz="4" w:space="4" w:color="auto"/>
        </w:pBdr>
        <w:spacing w:after="0"/>
        <w:jc w:val="center"/>
        <w:rPr>
          <w:sz w:val="24"/>
          <w:szCs w:val="24"/>
          <w:lang w:eastAsia="de-CH"/>
        </w:rPr>
      </w:pPr>
      <w:r w:rsidRPr="005050B6">
        <w:rPr>
          <w:noProof/>
          <w:sz w:val="24"/>
          <w:szCs w:val="24"/>
          <w:lang w:eastAsia="de-DE"/>
        </w:rPr>
        <w:drawing>
          <wp:inline distT="0" distB="0" distL="0" distR="0">
            <wp:extent cx="1123949" cy="771525"/>
            <wp:effectExtent l="19050" t="0" r="1" b="0"/>
            <wp:docPr id="198" name="Bild 69" descr="\\HPG55105CH\Ring_098_07_2017_3\A99_Prov_Photoordner\Metall_Entspannen_photos\Schaewen\Besuch_4_juni17\IMG_7553.JPG"/>
            <wp:cNvGraphicFramePr/>
            <a:graphic xmlns:a="http://schemas.openxmlformats.org/drawingml/2006/main">
              <a:graphicData uri="http://schemas.openxmlformats.org/drawingml/2006/picture">
                <pic:pic xmlns:pic="http://schemas.openxmlformats.org/drawingml/2006/picture">
                  <pic:nvPicPr>
                    <pic:cNvPr id="8967" name="Grafik 46" descr="\\HPG55105CH\Ring_098_07_2017_3\A99_Prov_Photoordner\Metall_Entspannen_photos\Schaewen\Besuch_4_juni17\IMG_7553.JPG"/>
                    <pic:cNvPicPr>
                      <a:picLocks noChangeAspect="1" noChangeArrowheads="1"/>
                    </pic:cNvPicPr>
                  </pic:nvPicPr>
                  <pic:blipFill>
                    <a:blip r:embed="rId222"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123949" cy="771525"/>
                    </a:xfrm>
                    <a:prstGeom prst="rect">
                      <a:avLst/>
                    </a:prstGeom>
                    <a:noFill/>
                    <a:ln w="9525">
                      <a:noFill/>
                      <a:miter lim="800000"/>
                      <a:headEnd/>
                      <a:tailEnd/>
                    </a:ln>
                  </pic:spPr>
                </pic:pic>
              </a:graphicData>
            </a:graphic>
          </wp:inline>
        </w:drawing>
      </w:r>
    </w:p>
    <w:p w:rsidR="00401C65" w:rsidRDefault="00401C65" w:rsidP="00401C65">
      <w:pPr>
        <w:pBdr>
          <w:top w:val="single" w:sz="4" w:space="1" w:color="auto"/>
          <w:left w:val="single" w:sz="4" w:space="4" w:color="auto"/>
          <w:bottom w:val="single" w:sz="4" w:space="1" w:color="auto"/>
          <w:right w:val="single" w:sz="4" w:space="4" w:color="auto"/>
        </w:pBdr>
        <w:spacing w:after="0"/>
        <w:jc w:val="center"/>
        <w:rPr>
          <w:sz w:val="24"/>
          <w:szCs w:val="24"/>
          <w:lang w:eastAsia="de-CH"/>
        </w:rPr>
      </w:pPr>
    </w:p>
    <w:p w:rsidR="00401C65" w:rsidRPr="00F134AA" w:rsidRDefault="00401C65" w:rsidP="00401C65">
      <w:pPr>
        <w:pBdr>
          <w:top w:val="single" w:sz="4" w:space="1" w:color="auto"/>
          <w:left w:val="single" w:sz="4" w:space="4" w:color="auto"/>
          <w:bottom w:val="single" w:sz="4" w:space="1" w:color="auto"/>
          <w:right w:val="single" w:sz="4" w:space="4" w:color="auto"/>
        </w:pBdr>
        <w:jc w:val="center"/>
        <w:rPr>
          <w:b/>
          <w:sz w:val="24"/>
          <w:szCs w:val="24"/>
          <w:lang w:eastAsia="de-CH"/>
        </w:rPr>
      </w:pPr>
      <w:r w:rsidRPr="00F134AA">
        <w:rPr>
          <w:b/>
          <w:sz w:val="24"/>
          <w:szCs w:val="24"/>
          <w:lang w:eastAsia="de-CH"/>
        </w:rPr>
        <w:t>Sonden Klemmmagnet</w:t>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sidRPr="005050B6">
        <w:rPr>
          <w:sz w:val="24"/>
          <w:szCs w:val="24"/>
          <w:lang w:eastAsia="de-CH"/>
        </w:rPr>
        <w:t>MEMV-XH-3-255</w:t>
      </w:r>
    </w:p>
    <w:p w:rsidR="00401C65" w:rsidRDefault="00401C65" w:rsidP="00401C65">
      <w:pPr>
        <w:jc w:val="center"/>
        <w:rPr>
          <w:noProof/>
          <w:sz w:val="24"/>
          <w:szCs w:val="24"/>
          <w:lang w:eastAsia="de-DE"/>
        </w:rPr>
      </w:pPr>
    </w:p>
    <w:p w:rsidR="00401C65" w:rsidRDefault="00401C65" w:rsidP="00401C65">
      <w:pPr>
        <w:jc w:val="center"/>
        <w:rPr>
          <w:noProof/>
          <w:sz w:val="24"/>
          <w:szCs w:val="24"/>
          <w:lang w:eastAsia="de-DE"/>
        </w:rPr>
      </w:pPr>
    </w:p>
    <w:p w:rsidR="00401C65" w:rsidRDefault="00401C65" w:rsidP="00401C65">
      <w:pPr>
        <w:jc w:val="center"/>
        <w:rPr>
          <w:noProof/>
          <w:sz w:val="24"/>
          <w:szCs w:val="24"/>
          <w:lang w:eastAsia="de-DE"/>
        </w:rPr>
      </w:pPr>
    </w:p>
    <w:p w:rsidR="00401C65" w:rsidRDefault="00401C65" w:rsidP="00401C65">
      <w:pPr>
        <w:pBdr>
          <w:top w:val="single" w:sz="4" w:space="1" w:color="auto"/>
          <w:left w:val="single" w:sz="4" w:space="4" w:color="auto"/>
          <w:bottom w:val="single" w:sz="4" w:space="1" w:color="auto"/>
          <w:right w:val="single" w:sz="4" w:space="4" w:color="auto"/>
        </w:pBdr>
        <w:jc w:val="center"/>
        <w:rPr>
          <w:noProof/>
          <w:sz w:val="24"/>
          <w:szCs w:val="24"/>
          <w:lang w:eastAsia="de-DE"/>
        </w:rPr>
      </w:pPr>
      <w:r w:rsidRPr="001E1D3F">
        <w:rPr>
          <w:noProof/>
          <w:sz w:val="24"/>
          <w:szCs w:val="24"/>
          <w:lang w:eastAsia="de-DE"/>
        </w:rPr>
        <w:drawing>
          <wp:inline distT="0" distB="0" distL="0" distR="0">
            <wp:extent cx="1257300" cy="952500"/>
            <wp:effectExtent l="19050" t="0" r="0" b="0"/>
            <wp:docPr id="199" name="Bild 3" descr="k-MEMV_Sonde1"/>
            <wp:cNvGraphicFramePr/>
            <a:graphic xmlns:a="http://schemas.openxmlformats.org/drawingml/2006/main">
              <a:graphicData uri="http://schemas.openxmlformats.org/drawingml/2006/picture">
                <pic:pic xmlns:pic="http://schemas.openxmlformats.org/drawingml/2006/picture">
                  <pic:nvPicPr>
                    <pic:cNvPr id="13948" name="Grafik 29" descr="k-MEMV_Sonde1"/>
                    <pic:cNvPicPr>
                      <a:picLocks noChangeAspect="1" noChangeArrowheads="1"/>
                    </pic:cNvPicPr>
                  </pic:nvPicPr>
                  <pic:blipFill>
                    <a:blip r:embed="rId223" cstate="print"/>
                    <a:srcRect/>
                    <a:stretch>
                      <a:fillRect/>
                    </a:stretch>
                  </pic:blipFill>
                  <pic:spPr bwMode="auto">
                    <a:xfrm>
                      <a:off x="0" y="0"/>
                      <a:ext cx="1257300" cy="952500"/>
                    </a:xfrm>
                    <a:prstGeom prst="rect">
                      <a:avLst/>
                    </a:prstGeom>
                    <a:noFill/>
                    <a:ln w="9525">
                      <a:noFill/>
                      <a:miter lim="800000"/>
                      <a:headEnd/>
                      <a:tailEnd/>
                    </a:ln>
                  </pic:spPr>
                </pic:pic>
              </a:graphicData>
            </a:graphic>
          </wp:inline>
        </w:drawing>
      </w:r>
    </w:p>
    <w:p w:rsidR="00401C65" w:rsidRDefault="00401C65" w:rsidP="00401C65">
      <w:pPr>
        <w:pBdr>
          <w:top w:val="single" w:sz="4" w:space="1" w:color="auto"/>
          <w:left w:val="single" w:sz="4" w:space="4" w:color="auto"/>
          <w:bottom w:val="single" w:sz="4" w:space="1" w:color="auto"/>
          <w:right w:val="single" w:sz="4" w:space="4" w:color="auto"/>
        </w:pBdr>
        <w:jc w:val="center"/>
        <w:rPr>
          <w:noProof/>
          <w:sz w:val="24"/>
          <w:szCs w:val="24"/>
          <w:lang w:eastAsia="de-DE"/>
        </w:rPr>
      </w:pPr>
      <w:r w:rsidRPr="001E1D3F">
        <w:rPr>
          <w:noProof/>
          <w:sz w:val="24"/>
          <w:szCs w:val="24"/>
          <w:lang w:eastAsia="de-DE"/>
        </w:rPr>
        <w:t>Messonde zu MEMV E</w:t>
      </w:r>
      <w:r>
        <w:rPr>
          <w:noProof/>
          <w:sz w:val="24"/>
          <w:szCs w:val="24"/>
          <w:lang w:eastAsia="de-DE"/>
        </w:rPr>
        <w:t xml:space="preserve"> Typ 1</w:t>
      </w:r>
      <w:r w:rsidRPr="001E1D3F">
        <w:rPr>
          <w:noProof/>
          <w:sz w:val="24"/>
          <w:szCs w:val="24"/>
          <w:lang w:eastAsia="de-DE"/>
        </w:rPr>
        <w:t xml:space="preserve"> Gerät</w:t>
      </w:r>
    </w:p>
    <w:p w:rsidR="00401C65" w:rsidRDefault="00401C65" w:rsidP="00401C65">
      <w:pPr>
        <w:pBdr>
          <w:top w:val="single" w:sz="4" w:space="1" w:color="auto"/>
          <w:left w:val="single" w:sz="4" w:space="4" w:color="auto"/>
          <w:bottom w:val="single" w:sz="4" w:space="1" w:color="auto"/>
          <w:right w:val="single" w:sz="4" w:space="4" w:color="auto"/>
        </w:pBdr>
        <w:jc w:val="center"/>
        <w:rPr>
          <w:noProof/>
          <w:sz w:val="24"/>
          <w:szCs w:val="24"/>
          <w:lang w:eastAsia="de-DE"/>
        </w:rPr>
      </w:pPr>
      <w:r w:rsidRPr="001E1D3F">
        <w:rPr>
          <w:noProof/>
          <w:sz w:val="24"/>
          <w:szCs w:val="24"/>
          <w:lang w:eastAsia="de-DE"/>
        </w:rPr>
        <w:t>MEMV-XS-E-20</w:t>
      </w:r>
    </w:p>
    <w:p w:rsidR="00401C65" w:rsidRDefault="00401C65" w:rsidP="00401C65">
      <w:pPr>
        <w:jc w:val="center"/>
        <w:rPr>
          <w:noProof/>
          <w:sz w:val="24"/>
          <w:szCs w:val="24"/>
          <w:lang w:eastAsia="de-DE"/>
        </w:rPr>
      </w:pPr>
    </w:p>
    <w:p w:rsidR="00401C65" w:rsidRDefault="00401C65" w:rsidP="00401C65">
      <w:pPr>
        <w:jc w:val="center"/>
        <w:rPr>
          <w:sz w:val="24"/>
          <w:szCs w:val="24"/>
          <w:lang w:eastAsia="de-CH"/>
        </w:rPr>
      </w:pPr>
    </w:p>
    <w:p w:rsidR="00401C65" w:rsidRDefault="00401C65" w:rsidP="00401C65">
      <w:pPr>
        <w:jc w:val="center"/>
        <w:rPr>
          <w:sz w:val="24"/>
          <w:szCs w:val="24"/>
          <w:lang w:eastAsia="de-CH"/>
        </w:rPr>
      </w:pPr>
    </w:p>
    <w:p w:rsidR="00922F3F" w:rsidRDefault="00B329FC" w:rsidP="00401C65">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lastRenderedPageBreak/>
        <w:t xml:space="preserve">16 </w:t>
      </w:r>
      <w:r w:rsidR="00922F3F">
        <w:rPr>
          <w:sz w:val="24"/>
          <w:szCs w:val="24"/>
          <w:lang w:eastAsia="de-CH"/>
        </w:rPr>
        <w:t>Z12:</w:t>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sidRPr="005050B6">
        <w:rPr>
          <w:noProof/>
          <w:sz w:val="24"/>
          <w:szCs w:val="24"/>
          <w:lang w:eastAsia="de-DE"/>
        </w:rPr>
        <w:drawing>
          <wp:inline distT="0" distB="0" distL="0" distR="0">
            <wp:extent cx="1057275" cy="619125"/>
            <wp:effectExtent l="19050" t="0" r="9525" b="0"/>
            <wp:docPr id="200" name="Bild 70" descr="C:\Users\hp\AppData\Local\Microsoft\Windows\INetCache\Content.Outlook\RJ71JFDQ\IMG_4921 (2).JPG"/>
            <wp:cNvGraphicFramePr/>
            <a:graphic xmlns:a="http://schemas.openxmlformats.org/drawingml/2006/main">
              <a:graphicData uri="http://schemas.openxmlformats.org/drawingml/2006/picture">
                <pic:pic xmlns:pic="http://schemas.openxmlformats.org/drawingml/2006/picture">
                  <pic:nvPicPr>
                    <pic:cNvPr id="9019" name="Grafik 96" descr="C:\Users\hp\AppData\Local\Microsoft\Windows\INetCache\Content.Outlook\RJ71JFDQ\IMG_4921 (2).JPG"/>
                    <pic:cNvPicPr>
                      <a:picLocks noChangeAspect="1" noChangeArrowheads="1"/>
                    </pic:cNvPicPr>
                  </pic:nvPicPr>
                  <pic:blipFill>
                    <a:blip r:embed="rId224"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rcRect/>
                    <a:stretch>
                      <a:fillRect/>
                    </a:stretch>
                  </pic:blipFill>
                  <pic:spPr bwMode="auto">
                    <a:xfrm>
                      <a:off x="0" y="0"/>
                      <a:ext cx="1057275" cy="619125"/>
                    </a:xfrm>
                    <a:prstGeom prst="rect">
                      <a:avLst/>
                    </a:prstGeom>
                    <a:noFill/>
                    <a:ln w="9525">
                      <a:noFill/>
                      <a:miter lim="800000"/>
                      <a:headEnd/>
                      <a:tailEnd/>
                    </a:ln>
                  </pic:spPr>
                </pic:pic>
              </a:graphicData>
            </a:graphic>
          </wp:inline>
        </w:drawing>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 xml:space="preserve">Sondenkabel Typ 1  5 Meter </w:t>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 xml:space="preserve">Sonde  ohne AV 20     Typ 1   </w:t>
      </w:r>
    </w:p>
    <w:p w:rsidR="00401C65" w:rsidRDefault="00401C65" w:rsidP="00401C65">
      <w:pPr>
        <w:jc w:val="center"/>
        <w:rPr>
          <w:sz w:val="24"/>
          <w:szCs w:val="24"/>
          <w:lang w:eastAsia="de-CH"/>
        </w:rPr>
      </w:pPr>
    </w:p>
    <w:p w:rsidR="00401C65" w:rsidRDefault="00401C65" w:rsidP="00401C65">
      <w:pPr>
        <w:jc w:val="center"/>
        <w:rPr>
          <w:sz w:val="24"/>
          <w:szCs w:val="24"/>
          <w:lang w:eastAsia="de-CH"/>
        </w:rPr>
      </w:pPr>
    </w:p>
    <w:p w:rsidR="00922F3F" w:rsidRDefault="00B329FC" w:rsidP="00401C65">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 xml:space="preserve">16 </w:t>
      </w:r>
      <w:r w:rsidR="00922F3F">
        <w:rPr>
          <w:sz w:val="24"/>
          <w:szCs w:val="24"/>
          <w:lang w:eastAsia="de-CH"/>
        </w:rPr>
        <w:t>Z13:</w:t>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sidRPr="005050B6">
        <w:rPr>
          <w:noProof/>
          <w:sz w:val="24"/>
          <w:szCs w:val="24"/>
          <w:lang w:eastAsia="de-DE"/>
        </w:rPr>
        <w:drawing>
          <wp:inline distT="0" distB="0" distL="0" distR="0">
            <wp:extent cx="1368425" cy="1026318"/>
            <wp:effectExtent l="19050" t="0" r="3175" b="0"/>
            <wp:docPr id="201" name="Bild 71"/>
            <wp:cNvGraphicFramePr/>
            <a:graphic xmlns:a="http://schemas.openxmlformats.org/drawingml/2006/main">
              <a:graphicData uri="http://schemas.openxmlformats.org/drawingml/2006/picture">
                <pic:pic xmlns:pic="http://schemas.openxmlformats.org/drawingml/2006/picture">
                  <pic:nvPicPr>
                    <pic:cNvPr id="12" name="Grafik 11"/>
                    <pic:cNvPicPr>
                      <a:picLocks noChangeAspect="1"/>
                    </pic:cNvPicPr>
                  </pic:nvPicPr>
                  <pic:blipFill>
                    <a:blip r:embed="rId225" cstate="email">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a:ext>
                      </a:extLst>
                    </a:blip>
                    <a:stretch>
                      <a:fillRect/>
                    </a:stretch>
                  </pic:blipFill>
                  <pic:spPr>
                    <a:xfrm>
                      <a:off x="0" y="0"/>
                      <a:ext cx="1368425" cy="1026318"/>
                    </a:xfrm>
                    <a:prstGeom prst="rect">
                      <a:avLst/>
                    </a:prstGeom>
                  </pic:spPr>
                </pic:pic>
              </a:graphicData>
            </a:graphic>
          </wp:inline>
        </w:drawing>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Sonde Typ 3 mit integriertem AV 20  Typ 3</w:t>
      </w:r>
    </w:p>
    <w:p w:rsidR="00401C65" w:rsidRDefault="00401C65" w:rsidP="00401C65">
      <w:pPr>
        <w:jc w:val="center"/>
        <w:rPr>
          <w:sz w:val="24"/>
          <w:szCs w:val="24"/>
          <w:lang w:eastAsia="de-CH"/>
        </w:rPr>
      </w:pPr>
    </w:p>
    <w:p w:rsidR="00401C65" w:rsidRDefault="00401C65" w:rsidP="00401C65">
      <w:pPr>
        <w:jc w:val="center"/>
        <w:rPr>
          <w:sz w:val="24"/>
          <w:szCs w:val="24"/>
          <w:lang w:eastAsia="de-CH"/>
        </w:rPr>
      </w:pPr>
    </w:p>
    <w:p w:rsidR="00401C65" w:rsidRDefault="00401C65" w:rsidP="00401C65">
      <w:pPr>
        <w:jc w:val="center"/>
        <w:rPr>
          <w:sz w:val="24"/>
          <w:szCs w:val="24"/>
          <w:lang w:eastAsia="de-CH"/>
        </w:rPr>
      </w:pPr>
    </w:p>
    <w:p w:rsidR="00922F3F" w:rsidRDefault="00B329FC" w:rsidP="00401C65">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 xml:space="preserve">16 </w:t>
      </w:r>
      <w:r w:rsidR="00922F3F">
        <w:rPr>
          <w:sz w:val="24"/>
          <w:szCs w:val="24"/>
          <w:lang w:eastAsia="de-CH"/>
        </w:rPr>
        <w:t>Z14:</w:t>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sidRPr="001E1D3F">
        <w:rPr>
          <w:noProof/>
          <w:sz w:val="24"/>
          <w:szCs w:val="24"/>
          <w:lang w:eastAsia="de-DE"/>
        </w:rPr>
        <w:drawing>
          <wp:inline distT="0" distB="0" distL="0" distR="0">
            <wp:extent cx="965200" cy="857250"/>
            <wp:effectExtent l="19050" t="0" r="6350" b="0"/>
            <wp:docPr id="202" name="Bild 2"/>
            <wp:cNvGraphicFramePr/>
            <a:graphic xmlns:a="http://schemas.openxmlformats.org/drawingml/2006/main">
              <a:graphicData uri="http://schemas.openxmlformats.org/drawingml/2006/picture">
                <pic:pic xmlns:pic="http://schemas.openxmlformats.org/drawingml/2006/picture">
                  <pic:nvPicPr>
                    <pic:cNvPr id="13968" name="Picture 4"/>
                    <pic:cNvPicPr>
                      <a:picLocks noChangeAspect="1" noChangeArrowheads="1"/>
                    </pic:cNvPicPr>
                  </pic:nvPicPr>
                  <pic:blipFill>
                    <a:blip r:embed="rId226" cstate="print"/>
                    <a:srcRect/>
                    <a:stretch>
                      <a:fillRect/>
                    </a:stretch>
                  </pic:blipFill>
                  <pic:spPr bwMode="auto">
                    <a:xfrm>
                      <a:off x="0" y="0"/>
                      <a:ext cx="965200" cy="857250"/>
                    </a:xfrm>
                    <a:prstGeom prst="rect">
                      <a:avLst/>
                    </a:prstGeom>
                    <a:noFill/>
                    <a:ln w="9525">
                      <a:noFill/>
                      <a:miter lim="800000"/>
                      <a:headEnd/>
                      <a:tailEnd/>
                    </a:ln>
                  </pic:spPr>
                </pic:pic>
              </a:graphicData>
            </a:graphic>
          </wp:inline>
        </w:drawing>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 xml:space="preserve">Kabel zu Messonde Typ  3   5   </w:t>
      </w:r>
      <w:r w:rsidRPr="001E1D3F">
        <w:rPr>
          <w:sz w:val="24"/>
          <w:szCs w:val="24"/>
          <w:lang w:eastAsia="de-CH"/>
        </w:rPr>
        <w:t xml:space="preserve"> Meter</w:t>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sidRPr="001E1D3F">
        <w:rPr>
          <w:sz w:val="24"/>
          <w:szCs w:val="24"/>
          <w:lang w:eastAsia="de-CH"/>
        </w:rPr>
        <w:t>MEMV-XK-EH-3</w:t>
      </w:r>
    </w:p>
    <w:p w:rsidR="00401C65" w:rsidRDefault="00401C65" w:rsidP="00401C65">
      <w:pPr>
        <w:jc w:val="center"/>
        <w:rPr>
          <w:sz w:val="24"/>
          <w:szCs w:val="24"/>
          <w:lang w:eastAsia="de-CH"/>
        </w:rPr>
      </w:pPr>
    </w:p>
    <w:p w:rsidR="00401C65" w:rsidRDefault="00401C65" w:rsidP="00401C65">
      <w:pPr>
        <w:jc w:val="center"/>
        <w:rPr>
          <w:sz w:val="24"/>
          <w:szCs w:val="24"/>
          <w:lang w:eastAsia="de-CH"/>
        </w:rPr>
      </w:pPr>
    </w:p>
    <w:p w:rsidR="00922F3F" w:rsidRDefault="00B329FC" w:rsidP="00401C65">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lastRenderedPageBreak/>
        <w:t xml:space="preserve">16 </w:t>
      </w:r>
      <w:r w:rsidR="00922F3F">
        <w:rPr>
          <w:sz w:val="24"/>
          <w:szCs w:val="24"/>
          <w:lang w:eastAsia="de-CH"/>
        </w:rPr>
        <w:t>Z15:</w:t>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sidRPr="001E1D3F">
        <w:rPr>
          <w:noProof/>
          <w:sz w:val="24"/>
          <w:szCs w:val="24"/>
          <w:lang w:eastAsia="de-DE"/>
        </w:rPr>
        <w:drawing>
          <wp:inline distT="0" distB="0" distL="0" distR="0">
            <wp:extent cx="965200" cy="857250"/>
            <wp:effectExtent l="19050" t="0" r="6350" b="0"/>
            <wp:docPr id="203" name="Bild 2"/>
            <wp:cNvGraphicFramePr/>
            <a:graphic xmlns:a="http://schemas.openxmlformats.org/drawingml/2006/main">
              <a:graphicData uri="http://schemas.openxmlformats.org/drawingml/2006/picture">
                <pic:pic xmlns:pic="http://schemas.openxmlformats.org/drawingml/2006/picture">
                  <pic:nvPicPr>
                    <pic:cNvPr id="13968" name="Picture 4"/>
                    <pic:cNvPicPr>
                      <a:picLocks noChangeAspect="1" noChangeArrowheads="1"/>
                    </pic:cNvPicPr>
                  </pic:nvPicPr>
                  <pic:blipFill>
                    <a:blip r:embed="rId226" cstate="print"/>
                    <a:srcRect/>
                    <a:stretch>
                      <a:fillRect/>
                    </a:stretch>
                  </pic:blipFill>
                  <pic:spPr bwMode="auto">
                    <a:xfrm>
                      <a:off x="0" y="0"/>
                      <a:ext cx="965200" cy="857250"/>
                    </a:xfrm>
                    <a:prstGeom prst="rect">
                      <a:avLst/>
                    </a:prstGeom>
                    <a:noFill/>
                    <a:ln w="9525">
                      <a:noFill/>
                      <a:miter lim="800000"/>
                      <a:headEnd/>
                      <a:tailEnd/>
                    </a:ln>
                  </pic:spPr>
                </pic:pic>
              </a:graphicData>
            </a:graphic>
          </wp:inline>
        </w:drawing>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Pr>
          <w:sz w:val="24"/>
          <w:szCs w:val="24"/>
          <w:lang w:eastAsia="de-CH"/>
        </w:rPr>
        <w:t>Kabel zu Messonde Typ 3</w:t>
      </w:r>
      <w:r w:rsidRPr="001E1D3F">
        <w:rPr>
          <w:sz w:val="24"/>
          <w:szCs w:val="24"/>
          <w:lang w:eastAsia="de-CH"/>
        </w:rPr>
        <w:t xml:space="preserve"> 10 Meter</w:t>
      </w:r>
    </w:p>
    <w:p w:rsidR="00401C65" w:rsidRDefault="00401C65" w:rsidP="00401C65">
      <w:pPr>
        <w:pBdr>
          <w:top w:val="single" w:sz="4" w:space="1" w:color="auto"/>
          <w:left w:val="single" w:sz="4" w:space="4" w:color="auto"/>
          <w:bottom w:val="single" w:sz="4" w:space="1" w:color="auto"/>
          <w:right w:val="single" w:sz="4" w:space="4" w:color="auto"/>
        </w:pBdr>
        <w:jc w:val="center"/>
        <w:rPr>
          <w:sz w:val="24"/>
          <w:szCs w:val="24"/>
          <w:lang w:eastAsia="de-CH"/>
        </w:rPr>
      </w:pPr>
      <w:r w:rsidRPr="001E1D3F">
        <w:rPr>
          <w:sz w:val="24"/>
          <w:szCs w:val="24"/>
          <w:lang w:eastAsia="de-CH"/>
        </w:rPr>
        <w:t>MEMV-XK-EH-10</w:t>
      </w:r>
    </w:p>
    <w:p w:rsidR="00401C65" w:rsidRDefault="00401C65" w:rsidP="00401C65">
      <w:pPr>
        <w:jc w:val="center"/>
        <w:rPr>
          <w:sz w:val="24"/>
          <w:szCs w:val="24"/>
          <w:lang w:eastAsia="de-CH"/>
        </w:rPr>
      </w:pPr>
    </w:p>
    <w:p w:rsidR="00401C65" w:rsidRDefault="00401C65" w:rsidP="00401C65">
      <w:pPr>
        <w:jc w:val="center"/>
        <w:rPr>
          <w:sz w:val="24"/>
          <w:szCs w:val="24"/>
          <w:lang w:eastAsia="de-CH"/>
        </w:rPr>
      </w:pPr>
    </w:p>
    <w:p w:rsidR="0089321C" w:rsidRPr="00E04831" w:rsidRDefault="0089321C" w:rsidP="00CD7369">
      <w:pPr>
        <w:spacing w:after="100" w:afterAutospacing="1" w:line="240" w:lineRule="auto"/>
        <w:rPr>
          <w:rFonts w:eastAsia="Times New Roman" w:cstheme="minorHAnsi"/>
          <w:lang w:eastAsia="de-DE"/>
        </w:rPr>
      </w:pPr>
    </w:p>
    <w:p w:rsidR="0089321C" w:rsidRPr="00E04831" w:rsidRDefault="0089321C" w:rsidP="00CD7369">
      <w:pPr>
        <w:spacing w:after="100" w:afterAutospacing="1" w:line="240" w:lineRule="auto"/>
        <w:rPr>
          <w:rFonts w:eastAsia="Times New Roman" w:cstheme="minorHAnsi"/>
          <w:lang w:eastAsia="de-DE"/>
        </w:rPr>
      </w:pPr>
    </w:p>
    <w:p w:rsidR="00A15FFC" w:rsidRPr="00E04831" w:rsidRDefault="00A15FFC" w:rsidP="00A15FFC">
      <w:pPr>
        <w:spacing w:after="100" w:afterAutospacing="1" w:line="240" w:lineRule="auto"/>
        <w:rPr>
          <w:rFonts w:eastAsia="Times New Roman" w:cstheme="minorHAnsi"/>
          <w:lang w:eastAsia="de-DE"/>
        </w:rPr>
      </w:pPr>
    </w:p>
    <w:p w:rsidR="00A15FFC" w:rsidRDefault="00460381" w:rsidP="00A15FFC">
      <w:pPr>
        <w:pStyle w:val="berschrift1"/>
        <w:spacing w:before="240" w:line="259" w:lineRule="auto"/>
        <w:ind w:left="1636"/>
        <w:rPr>
          <w:rFonts w:asciiTheme="minorHAnsi" w:eastAsia="Times New Roman" w:hAnsiTheme="minorHAnsi" w:cstheme="minorHAnsi"/>
          <w:color w:val="000000" w:themeColor="text1"/>
          <w:lang w:eastAsia="de-CH"/>
        </w:rPr>
      </w:pPr>
      <w:bookmarkStart w:id="1292" w:name="_Toc200279617"/>
      <w:bookmarkStart w:id="1293" w:name="_Toc200279878"/>
      <w:bookmarkStart w:id="1294" w:name="_Toc200280052"/>
      <w:bookmarkStart w:id="1295" w:name="_Toc200280115"/>
      <w:bookmarkStart w:id="1296" w:name="_Toc200282006"/>
      <w:bookmarkStart w:id="1297" w:name="_Toc200282235"/>
      <w:bookmarkStart w:id="1298" w:name="_Toc200282374"/>
      <w:bookmarkStart w:id="1299" w:name="_Toc200282710"/>
      <w:bookmarkStart w:id="1300" w:name="_Toc200282842"/>
      <w:bookmarkStart w:id="1301" w:name="_Toc200282876"/>
      <w:bookmarkStart w:id="1302" w:name="_Toc200284481"/>
      <w:bookmarkStart w:id="1303" w:name="_Toc200286241"/>
      <w:bookmarkStart w:id="1304" w:name="_Toc200287099"/>
      <w:bookmarkStart w:id="1305" w:name="_Toc200288209"/>
      <w:bookmarkStart w:id="1306" w:name="_Toc200288271"/>
      <w:bookmarkStart w:id="1307" w:name="_Toc200288831"/>
      <w:bookmarkStart w:id="1308" w:name="_Toc200289250"/>
      <w:bookmarkStart w:id="1309" w:name="_Toc200292998"/>
      <w:bookmarkStart w:id="1310" w:name="_Toc200353909"/>
      <w:bookmarkStart w:id="1311" w:name="_Toc200354709"/>
      <w:bookmarkStart w:id="1312" w:name="_Toc200354882"/>
      <w:bookmarkStart w:id="1313" w:name="_Toc200355055"/>
      <w:bookmarkStart w:id="1314" w:name="_Toc200364613"/>
      <w:bookmarkStart w:id="1315" w:name="_Toc200364702"/>
      <w:bookmarkStart w:id="1316" w:name="_Toc200440871"/>
      <w:bookmarkStart w:id="1317" w:name="_Toc200440932"/>
      <w:bookmarkStart w:id="1318" w:name="_Toc200441308"/>
      <w:bookmarkStart w:id="1319" w:name="_Toc200443463"/>
      <w:bookmarkStart w:id="1320" w:name="_Toc200443560"/>
      <w:bookmarkStart w:id="1321" w:name="_Toc200443698"/>
      <w:bookmarkStart w:id="1322" w:name="_Toc200445077"/>
      <w:bookmarkStart w:id="1323" w:name="_Toc200445175"/>
      <w:bookmarkStart w:id="1324" w:name="_Toc200448162"/>
      <w:bookmarkStart w:id="1325" w:name="_Toc200522308"/>
      <w:r>
        <w:rPr>
          <w:rFonts w:asciiTheme="minorHAnsi" w:eastAsia="Times New Roman" w:hAnsiTheme="minorHAnsi" w:cstheme="minorHAnsi"/>
          <w:color w:val="000000" w:themeColor="text1"/>
          <w:lang w:eastAsia="de-CH"/>
        </w:rPr>
        <w:t>1</w:t>
      </w:r>
      <w:r w:rsidR="009C4EDA">
        <w:rPr>
          <w:rFonts w:asciiTheme="minorHAnsi" w:eastAsia="Times New Roman" w:hAnsiTheme="minorHAnsi" w:cstheme="minorHAnsi"/>
          <w:color w:val="000000" w:themeColor="text1"/>
          <w:lang w:eastAsia="de-CH"/>
        </w:rPr>
        <w:t>7</w:t>
      </w:r>
      <w:r w:rsidR="00A15FFC" w:rsidRPr="00E04831">
        <w:rPr>
          <w:rFonts w:asciiTheme="minorHAnsi" w:eastAsia="Times New Roman" w:hAnsiTheme="minorHAnsi" w:cstheme="minorHAnsi"/>
          <w:color w:val="000000" w:themeColor="text1"/>
          <w:lang w:eastAsia="de-CH"/>
        </w:rPr>
        <w:t xml:space="preserve">.    </w:t>
      </w:r>
      <w:r w:rsidR="001C2260">
        <w:rPr>
          <w:rFonts w:asciiTheme="minorHAnsi" w:eastAsia="Times New Roman" w:hAnsiTheme="minorHAnsi" w:cstheme="minorHAnsi"/>
          <w:color w:val="000000" w:themeColor="text1"/>
          <w:lang w:eastAsia="de-CH"/>
        </w:rPr>
        <w:t xml:space="preserve"> </w:t>
      </w:r>
      <w:r w:rsidR="00A15FFC" w:rsidRPr="00E04831">
        <w:rPr>
          <w:rFonts w:asciiTheme="minorHAnsi" w:eastAsia="Times New Roman" w:hAnsiTheme="minorHAnsi" w:cstheme="minorHAnsi"/>
          <w:color w:val="000000" w:themeColor="text1"/>
          <w:lang w:eastAsia="de-CH"/>
        </w:rPr>
        <w:t xml:space="preserve">    </w:t>
      </w:r>
      <w:r w:rsidR="00A15FFC" w:rsidRPr="00A15FFC">
        <w:rPr>
          <w:rFonts w:asciiTheme="minorHAnsi" w:eastAsia="Times New Roman" w:hAnsiTheme="minorHAnsi" w:cstheme="minorHAnsi"/>
          <w:color w:val="000000" w:themeColor="text1"/>
          <w:highlight w:val="yellow"/>
          <w:lang w:eastAsia="de-CH"/>
        </w:rPr>
        <w:t>Preis Information</w:t>
      </w:r>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p>
    <w:p w:rsidR="0089321C" w:rsidRPr="00E04831" w:rsidRDefault="0089321C" w:rsidP="00CD7369">
      <w:pPr>
        <w:spacing w:after="100" w:afterAutospacing="1" w:line="240" w:lineRule="auto"/>
        <w:rPr>
          <w:rFonts w:eastAsia="Times New Roman" w:cstheme="minorHAnsi"/>
          <w:lang w:eastAsia="de-DE"/>
        </w:rPr>
      </w:pPr>
    </w:p>
    <w:p w:rsidR="00A56250" w:rsidRPr="00A56250" w:rsidRDefault="00A56250" w:rsidP="00A56250">
      <w:pPr>
        <w:pStyle w:val="StandardWeb"/>
        <w:rPr>
          <w:rFonts w:asciiTheme="minorHAnsi" w:hAnsiTheme="minorHAnsi" w:cstheme="minorHAnsi"/>
        </w:rPr>
      </w:pPr>
      <w:r w:rsidRPr="00A56250">
        <w:rPr>
          <w:rStyle w:val="Fett"/>
          <w:rFonts w:asciiTheme="minorHAnsi" w:hAnsiTheme="minorHAnsi" w:cstheme="minorHAnsi"/>
        </w:rPr>
        <w:t>Preisrahmen (Richtwerte):</w:t>
      </w:r>
    </w:p>
    <w:p w:rsidR="00A56250" w:rsidRPr="00A56250" w:rsidRDefault="00A56250" w:rsidP="00A56250">
      <w:pPr>
        <w:pStyle w:val="StandardWeb"/>
        <w:numPr>
          <w:ilvl w:val="0"/>
          <w:numId w:val="13"/>
        </w:numPr>
        <w:rPr>
          <w:rFonts w:asciiTheme="minorHAnsi" w:hAnsiTheme="minorHAnsi" w:cstheme="minorHAnsi"/>
        </w:rPr>
      </w:pPr>
      <w:r w:rsidRPr="00A56250">
        <w:rPr>
          <w:rFonts w:asciiTheme="minorHAnsi" w:hAnsiTheme="minorHAnsi" w:cstheme="minorHAnsi"/>
        </w:rPr>
        <w:t xml:space="preserve">ES-ECO: ca. </w:t>
      </w:r>
      <w:r w:rsidR="00CA1560">
        <w:rPr>
          <w:rStyle w:val="Fett"/>
          <w:rFonts w:asciiTheme="minorHAnsi" w:hAnsiTheme="minorHAnsi" w:cstheme="minorHAnsi"/>
        </w:rPr>
        <w:t>*****</w:t>
      </w:r>
      <w:r w:rsidRPr="00A56250">
        <w:rPr>
          <w:rStyle w:val="Fett"/>
          <w:rFonts w:asciiTheme="minorHAnsi" w:hAnsiTheme="minorHAnsi" w:cstheme="minorHAnsi"/>
        </w:rPr>
        <w:t> €</w:t>
      </w:r>
    </w:p>
    <w:p w:rsidR="00A56250" w:rsidRPr="00A56250" w:rsidRDefault="00A56250" w:rsidP="00A56250">
      <w:pPr>
        <w:pStyle w:val="StandardWeb"/>
        <w:numPr>
          <w:ilvl w:val="0"/>
          <w:numId w:val="13"/>
        </w:numPr>
        <w:rPr>
          <w:rFonts w:asciiTheme="minorHAnsi" w:hAnsiTheme="minorHAnsi" w:cstheme="minorHAnsi"/>
        </w:rPr>
      </w:pPr>
      <w:r w:rsidRPr="00A56250">
        <w:rPr>
          <w:rFonts w:asciiTheme="minorHAnsi" w:hAnsiTheme="minorHAnsi" w:cstheme="minorHAnsi"/>
        </w:rPr>
        <w:t xml:space="preserve">E-Anlage: ab </w:t>
      </w:r>
      <w:r w:rsidR="00CA1560">
        <w:rPr>
          <w:rStyle w:val="Fett"/>
          <w:rFonts w:asciiTheme="minorHAnsi" w:hAnsiTheme="minorHAnsi" w:cstheme="minorHAnsi"/>
        </w:rPr>
        <w:t>****</w:t>
      </w:r>
      <w:r w:rsidRPr="00A56250">
        <w:rPr>
          <w:rStyle w:val="Fett"/>
          <w:rFonts w:asciiTheme="minorHAnsi" w:hAnsiTheme="minorHAnsi" w:cstheme="minorHAnsi"/>
        </w:rPr>
        <w:t> €</w:t>
      </w:r>
      <w:r w:rsidRPr="00A56250">
        <w:rPr>
          <w:rFonts w:asciiTheme="minorHAnsi" w:hAnsiTheme="minorHAnsi" w:cstheme="minorHAnsi"/>
        </w:rPr>
        <w:t xml:space="preserve"> (mit 1 Sonde), bis </w:t>
      </w:r>
      <w:r w:rsidR="00CA1560">
        <w:rPr>
          <w:rStyle w:val="Fett"/>
          <w:rFonts w:asciiTheme="minorHAnsi" w:hAnsiTheme="minorHAnsi" w:cstheme="minorHAnsi"/>
        </w:rPr>
        <w:t>*****</w:t>
      </w:r>
      <w:r w:rsidRPr="00A56250">
        <w:rPr>
          <w:rStyle w:val="Fett"/>
          <w:rFonts w:asciiTheme="minorHAnsi" w:hAnsiTheme="minorHAnsi" w:cstheme="minorHAnsi"/>
        </w:rPr>
        <w:t> €</w:t>
      </w:r>
      <w:r w:rsidRPr="00A56250">
        <w:rPr>
          <w:rFonts w:asciiTheme="minorHAnsi" w:hAnsiTheme="minorHAnsi" w:cstheme="minorHAnsi"/>
        </w:rPr>
        <w:t xml:space="preserve"> (mit 4 Sonden)</w:t>
      </w:r>
    </w:p>
    <w:p w:rsidR="00A56250" w:rsidRPr="00A56250" w:rsidRDefault="00A56250" w:rsidP="00A56250">
      <w:pPr>
        <w:pStyle w:val="StandardWeb"/>
        <w:numPr>
          <w:ilvl w:val="0"/>
          <w:numId w:val="13"/>
        </w:numPr>
        <w:rPr>
          <w:rFonts w:asciiTheme="minorHAnsi" w:hAnsiTheme="minorHAnsi" w:cstheme="minorHAnsi"/>
        </w:rPr>
      </w:pPr>
      <w:r w:rsidRPr="00A56250">
        <w:rPr>
          <w:rFonts w:asciiTheme="minorHAnsi" w:hAnsiTheme="minorHAnsi" w:cstheme="minorHAnsi"/>
        </w:rPr>
        <w:t xml:space="preserve">EH-Anlage: ab </w:t>
      </w:r>
      <w:r w:rsidR="00CA1560">
        <w:rPr>
          <w:rStyle w:val="Fett"/>
          <w:rFonts w:asciiTheme="minorHAnsi" w:hAnsiTheme="minorHAnsi" w:cstheme="minorHAnsi"/>
        </w:rPr>
        <w:t>******</w:t>
      </w:r>
      <w:r w:rsidRPr="00A56250">
        <w:rPr>
          <w:rStyle w:val="Fett"/>
          <w:rFonts w:asciiTheme="minorHAnsi" w:hAnsiTheme="minorHAnsi" w:cstheme="minorHAnsi"/>
        </w:rPr>
        <w:t>€</w:t>
      </w:r>
      <w:r w:rsidRPr="00A56250">
        <w:rPr>
          <w:rFonts w:asciiTheme="minorHAnsi" w:hAnsiTheme="minorHAnsi" w:cstheme="minorHAnsi"/>
        </w:rPr>
        <w:t xml:space="preserve"> (mit 1 Sonde), bis </w:t>
      </w:r>
      <w:r w:rsidR="00CA1560">
        <w:rPr>
          <w:rStyle w:val="Fett"/>
          <w:rFonts w:asciiTheme="minorHAnsi" w:hAnsiTheme="minorHAnsi" w:cstheme="minorHAnsi"/>
        </w:rPr>
        <w:t>******</w:t>
      </w:r>
      <w:r w:rsidRPr="00A56250">
        <w:rPr>
          <w:rStyle w:val="Fett"/>
          <w:rFonts w:asciiTheme="minorHAnsi" w:hAnsiTheme="minorHAnsi" w:cstheme="minorHAnsi"/>
        </w:rPr>
        <w:t> €</w:t>
      </w:r>
      <w:r w:rsidRPr="00A56250">
        <w:rPr>
          <w:rFonts w:asciiTheme="minorHAnsi" w:hAnsiTheme="minorHAnsi" w:cstheme="minorHAnsi"/>
        </w:rPr>
        <w:t xml:space="preserve"> (mit 4 Sonden)</w:t>
      </w:r>
    </w:p>
    <w:p w:rsidR="00A15FFC" w:rsidRDefault="00A15FFC" w:rsidP="00A15FFC">
      <w:pPr>
        <w:pStyle w:val="StandardWeb"/>
        <w:rPr>
          <w:rFonts w:asciiTheme="minorHAnsi" w:hAnsiTheme="minorHAnsi" w:cstheme="minorHAnsi"/>
        </w:rPr>
      </w:pPr>
    </w:p>
    <w:p w:rsidR="00A15FFC" w:rsidRDefault="00A15FFC" w:rsidP="00A15FFC">
      <w:pPr>
        <w:pStyle w:val="StandardWeb"/>
        <w:rPr>
          <w:rFonts w:asciiTheme="minorHAnsi" w:hAnsiTheme="minorHAnsi" w:cstheme="minorHAnsi"/>
        </w:rPr>
      </w:pPr>
      <w:r>
        <w:rPr>
          <w:rFonts w:asciiTheme="minorHAnsi" w:hAnsiTheme="minorHAnsi" w:cstheme="minorHAnsi"/>
        </w:rPr>
        <w:t>Preis Liste Zubehör</w:t>
      </w:r>
    </w:p>
    <w:p w:rsidR="00A15FFC" w:rsidRDefault="00A15FFC" w:rsidP="00A15FFC">
      <w:pPr>
        <w:pStyle w:val="StandardWeb"/>
        <w:rPr>
          <w:rFonts w:asciiTheme="minorHAnsi" w:hAnsiTheme="minorHAnsi" w:cstheme="minorHAnsi"/>
        </w:rPr>
      </w:pPr>
    </w:p>
    <w:p w:rsidR="00A15FFC" w:rsidRDefault="00A15FFC" w:rsidP="00A15FFC">
      <w:pPr>
        <w:pStyle w:val="StandardWeb"/>
        <w:rPr>
          <w:rFonts w:asciiTheme="minorHAnsi" w:hAnsiTheme="minorHAnsi" w:cstheme="minorHAnsi"/>
        </w:rPr>
      </w:pPr>
    </w:p>
    <w:p w:rsidR="0089321C" w:rsidRPr="00E04831" w:rsidRDefault="0089321C" w:rsidP="00CD7369">
      <w:pPr>
        <w:spacing w:after="100" w:afterAutospacing="1" w:line="240" w:lineRule="auto"/>
        <w:rPr>
          <w:rFonts w:eastAsia="Times New Roman" w:cstheme="minorHAnsi"/>
          <w:lang w:eastAsia="de-DE"/>
        </w:rPr>
      </w:pPr>
    </w:p>
    <w:p w:rsidR="0089321C" w:rsidRPr="00E04831" w:rsidRDefault="0089321C" w:rsidP="00CD7369">
      <w:pPr>
        <w:spacing w:after="100" w:afterAutospacing="1" w:line="240" w:lineRule="auto"/>
        <w:rPr>
          <w:rFonts w:eastAsia="Times New Roman" w:cstheme="minorHAnsi"/>
          <w:lang w:eastAsia="de-DE"/>
        </w:rPr>
      </w:pPr>
    </w:p>
    <w:p w:rsidR="00CA6AE1" w:rsidRDefault="00CA6AE1" w:rsidP="00E0654A">
      <w:pPr>
        <w:rPr>
          <w:lang w:eastAsia="de-CH"/>
        </w:rPr>
      </w:pPr>
    </w:p>
    <w:p w:rsidR="00A24392" w:rsidRDefault="00460381" w:rsidP="00A24392">
      <w:pPr>
        <w:pStyle w:val="berschrift1"/>
        <w:spacing w:before="240" w:line="259" w:lineRule="auto"/>
        <w:ind w:left="1636"/>
        <w:rPr>
          <w:rFonts w:asciiTheme="minorHAnsi" w:eastAsia="Times New Roman" w:hAnsiTheme="minorHAnsi" w:cstheme="minorHAnsi"/>
          <w:color w:val="000000" w:themeColor="text1"/>
          <w:lang w:eastAsia="de-CH"/>
        </w:rPr>
      </w:pPr>
      <w:bookmarkStart w:id="1326" w:name="_Toc200288832"/>
      <w:bookmarkStart w:id="1327" w:name="_Toc200289251"/>
      <w:bookmarkStart w:id="1328" w:name="_Toc200292999"/>
      <w:bookmarkStart w:id="1329" w:name="_Toc200353910"/>
      <w:bookmarkStart w:id="1330" w:name="_Toc200354710"/>
      <w:bookmarkStart w:id="1331" w:name="_Toc200354883"/>
      <w:bookmarkStart w:id="1332" w:name="_Toc200355056"/>
      <w:bookmarkStart w:id="1333" w:name="_Toc200364614"/>
      <w:bookmarkStart w:id="1334" w:name="_Toc200364703"/>
      <w:bookmarkStart w:id="1335" w:name="_Toc200440872"/>
      <w:bookmarkStart w:id="1336" w:name="_Toc200440933"/>
      <w:bookmarkStart w:id="1337" w:name="_Toc200441309"/>
      <w:bookmarkStart w:id="1338" w:name="_Toc200443464"/>
      <w:bookmarkStart w:id="1339" w:name="_Toc200443561"/>
      <w:bookmarkStart w:id="1340" w:name="_Toc200443699"/>
      <w:bookmarkStart w:id="1341" w:name="_Toc200445078"/>
      <w:bookmarkStart w:id="1342" w:name="_Toc200445176"/>
      <w:bookmarkStart w:id="1343" w:name="_Toc200448163"/>
      <w:bookmarkStart w:id="1344" w:name="_Toc200522309"/>
      <w:r>
        <w:rPr>
          <w:rFonts w:asciiTheme="minorHAnsi" w:eastAsia="Times New Roman" w:hAnsiTheme="minorHAnsi" w:cstheme="minorHAnsi"/>
          <w:color w:val="000000" w:themeColor="text1"/>
          <w:lang w:eastAsia="de-CH"/>
        </w:rPr>
        <w:lastRenderedPageBreak/>
        <w:t>1</w:t>
      </w:r>
      <w:r w:rsidR="009C4EDA">
        <w:rPr>
          <w:rFonts w:asciiTheme="minorHAnsi" w:eastAsia="Times New Roman" w:hAnsiTheme="minorHAnsi" w:cstheme="minorHAnsi"/>
          <w:color w:val="000000" w:themeColor="text1"/>
          <w:lang w:eastAsia="de-CH"/>
        </w:rPr>
        <w:t>8</w:t>
      </w:r>
      <w:r w:rsidR="00A24392" w:rsidRPr="00E04831">
        <w:rPr>
          <w:rFonts w:asciiTheme="minorHAnsi" w:eastAsia="Times New Roman" w:hAnsiTheme="minorHAnsi" w:cstheme="minorHAnsi"/>
          <w:color w:val="000000" w:themeColor="text1"/>
          <w:lang w:eastAsia="de-CH"/>
        </w:rPr>
        <w:t>.</w:t>
      </w:r>
      <w:r w:rsidR="00A33247">
        <w:rPr>
          <w:rFonts w:asciiTheme="minorHAnsi" w:eastAsia="Times New Roman" w:hAnsiTheme="minorHAnsi" w:cstheme="minorHAnsi"/>
          <w:color w:val="000000" w:themeColor="text1"/>
          <w:lang w:eastAsia="de-CH"/>
        </w:rPr>
        <w:t xml:space="preserve">         </w:t>
      </w:r>
      <w:r w:rsidR="00A33247">
        <w:rPr>
          <w:rFonts w:asciiTheme="minorHAnsi" w:eastAsia="Times New Roman" w:hAnsiTheme="minorHAnsi" w:cstheme="minorHAnsi"/>
          <w:color w:val="000000" w:themeColor="text1"/>
          <w:highlight w:val="yellow"/>
          <w:lang w:eastAsia="de-CH"/>
        </w:rPr>
        <w:t>Anw</w:t>
      </w:r>
      <w:r w:rsidR="00A24392">
        <w:rPr>
          <w:rFonts w:asciiTheme="minorHAnsi" w:eastAsia="Times New Roman" w:hAnsiTheme="minorHAnsi" w:cstheme="minorHAnsi"/>
          <w:color w:val="000000" w:themeColor="text1"/>
          <w:highlight w:val="yellow"/>
          <w:lang w:eastAsia="de-CH"/>
        </w:rPr>
        <w:t>endung</w:t>
      </w:r>
      <w:r w:rsidR="00A33247">
        <w:rPr>
          <w:rFonts w:asciiTheme="minorHAnsi" w:eastAsia="Times New Roman" w:hAnsiTheme="minorHAnsi" w:cstheme="minorHAnsi"/>
          <w:color w:val="000000" w:themeColor="text1"/>
          <w:highlight w:val="yellow"/>
          <w:lang w:eastAsia="de-CH"/>
        </w:rPr>
        <w:t>s</w:t>
      </w:r>
      <w:r w:rsidR="00A24392">
        <w:rPr>
          <w:rFonts w:asciiTheme="minorHAnsi" w:eastAsia="Times New Roman" w:hAnsiTheme="minorHAnsi" w:cstheme="minorHAnsi"/>
          <w:color w:val="000000" w:themeColor="text1"/>
          <w:highlight w:val="yellow"/>
          <w:lang w:eastAsia="de-CH"/>
        </w:rPr>
        <w:t>beispiele</w:t>
      </w:r>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p>
    <w:p w:rsidR="002D1711" w:rsidRDefault="002D1711" w:rsidP="002D1711">
      <w:pPr>
        <w:rPr>
          <w:lang w:eastAsia="de-CH"/>
        </w:rPr>
      </w:pPr>
    </w:p>
    <w:p w:rsidR="00041810" w:rsidRDefault="00F90937" w:rsidP="00B41B46">
      <w:pPr>
        <w:spacing w:after="0"/>
      </w:pPr>
      <w:r w:rsidRPr="00F90937">
        <w:t xml:space="preserve">Nachfolgend sind einige Beispiele von Werkstücken aufgeführt, die mit dem </w:t>
      </w:r>
      <w:r>
        <w:t xml:space="preserve"> Wiap </w:t>
      </w:r>
      <w:r w:rsidRPr="00F90937">
        <w:t xml:space="preserve">MEMV-Verfahren spannungsfrei </w:t>
      </w:r>
      <w:r w:rsidR="00041810">
        <w:t>behandelt wurden – teils mit der manuellen Drehplatte</w:t>
      </w:r>
      <w:r w:rsidRPr="00F90937">
        <w:t>,</w:t>
      </w:r>
      <w:r w:rsidR="00041810">
        <w:t xml:space="preserve"> </w:t>
      </w:r>
      <w:r w:rsidRPr="00F90937">
        <w:t xml:space="preserve"> teils mit der automatischen Drehplatte</w:t>
      </w:r>
      <w:r>
        <w:t>.</w:t>
      </w:r>
      <w:r w:rsidR="0006021C">
        <w:rPr>
          <w:noProof/>
          <w:lang w:eastAsia="de-DE"/>
        </w:rPr>
        <w:drawing>
          <wp:inline distT="0" distB="0" distL="0" distR="0">
            <wp:extent cx="2810933" cy="2108200"/>
            <wp:effectExtent l="19050" t="0" r="8467" b="0"/>
            <wp:docPr id="10" name="Bild 7" descr="G:\Meine Ablage\A_Server_2024_2\A15_Fotos_Ab2024\X_MEMV_2024\V100_SSK_Häusler\IMG_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Meine Ablage\A_Server_2024_2\A15_Fotos_Ab2024\X_MEMV_2024\V100_SSK_Häusler\IMG_4851.JPG"/>
                    <pic:cNvPicPr>
                      <a:picLocks noChangeAspect="1" noChangeArrowheads="1"/>
                    </pic:cNvPicPr>
                  </pic:nvPicPr>
                  <pic:blipFill>
                    <a:blip r:embed="rId227" cstate="print"/>
                    <a:srcRect/>
                    <a:stretch>
                      <a:fillRect/>
                    </a:stretch>
                  </pic:blipFill>
                  <pic:spPr bwMode="auto">
                    <a:xfrm>
                      <a:off x="0" y="0"/>
                      <a:ext cx="2810933" cy="2108200"/>
                    </a:xfrm>
                    <a:prstGeom prst="rect">
                      <a:avLst/>
                    </a:prstGeom>
                    <a:noFill/>
                    <a:ln w="9525">
                      <a:noFill/>
                      <a:miter lim="800000"/>
                      <a:headEnd/>
                      <a:tailEnd/>
                    </a:ln>
                  </pic:spPr>
                </pic:pic>
              </a:graphicData>
            </a:graphic>
          </wp:inline>
        </w:drawing>
      </w:r>
      <w:r w:rsidR="00460381">
        <w:rPr>
          <w:lang w:eastAsia="de-CH"/>
        </w:rPr>
        <w:t>Bild 17</w:t>
      </w:r>
      <w:r w:rsidR="00041810">
        <w:rPr>
          <w:lang w:eastAsia="de-CH"/>
        </w:rPr>
        <w:t xml:space="preserve"> A:   Das ist ein schweres Bauteil   das </w:t>
      </w:r>
    </w:p>
    <w:p w:rsidR="00041810" w:rsidRDefault="00041810" w:rsidP="00B41B46">
      <w:pPr>
        <w:spacing w:after="0"/>
        <w:rPr>
          <w:lang w:eastAsia="de-CH"/>
        </w:rPr>
      </w:pPr>
      <w:r>
        <w:rPr>
          <w:lang w:eastAsia="de-CH"/>
        </w:rPr>
        <w:t xml:space="preserve">                     Vibration  entspannt wird </w:t>
      </w:r>
    </w:p>
    <w:p w:rsidR="00041810" w:rsidRDefault="00041810" w:rsidP="00B41B46">
      <w:pPr>
        <w:spacing w:after="0"/>
        <w:rPr>
          <w:lang w:eastAsia="de-CH"/>
        </w:rPr>
      </w:pPr>
    </w:p>
    <w:p w:rsidR="00475BE4" w:rsidRDefault="00586774" w:rsidP="00041810">
      <w:pPr>
        <w:spacing w:after="0"/>
        <w:jc w:val="center"/>
        <w:rPr>
          <w:lang w:eastAsia="de-CH"/>
        </w:rPr>
      </w:pPr>
      <w:r>
        <w:rPr>
          <w:noProof/>
          <w:lang w:eastAsia="de-DE"/>
        </w:rPr>
        <w:drawing>
          <wp:inline distT="0" distB="0" distL="0" distR="0">
            <wp:extent cx="2753995" cy="2065496"/>
            <wp:effectExtent l="19050" t="0" r="8255" b="0"/>
            <wp:docPr id="38" name="Bild 19" descr="G:\Meine Ablage\A_Server_2024_2\A15_Fotos_Ab2024\FotoFuer_ProspektMEMV_2025\MEMV_GehäuseGuss_7308_abgedec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Meine Ablage\A_Server_2024_2\A15_Fotos_Ab2024\FotoFuer_ProspektMEMV_2025\MEMV_GehäuseGuss_7308_abgedeckt.JPG"/>
                    <pic:cNvPicPr>
                      <a:picLocks noChangeAspect="1" noChangeArrowheads="1"/>
                    </pic:cNvPicPr>
                  </pic:nvPicPr>
                  <pic:blipFill>
                    <a:blip r:embed="rId228" cstate="print"/>
                    <a:srcRect/>
                    <a:stretch>
                      <a:fillRect/>
                    </a:stretch>
                  </pic:blipFill>
                  <pic:spPr bwMode="auto">
                    <a:xfrm>
                      <a:off x="0" y="0"/>
                      <a:ext cx="2754203" cy="2065652"/>
                    </a:xfrm>
                    <a:prstGeom prst="rect">
                      <a:avLst/>
                    </a:prstGeom>
                    <a:noFill/>
                    <a:ln w="9525">
                      <a:noFill/>
                      <a:miter lim="800000"/>
                      <a:headEnd/>
                      <a:tailEnd/>
                    </a:ln>
                  </pic:spPr>
                </pic:pic>
              </a:graphicData>
            </a:graphic>
          </wp:inline>
        </w:drawing>
      </w:r>
    </w:p>
    <w:p w:rsidR="00041810" w:rsidRDefault="00C93181" w:rsidP="00041810">
      <w:pPr>
        <w:spacing w:after="0"/>
        <w:rPr>
          <w:lang w:eastAsia="de-CH"/>
        </w:rPr>
      </w:pPr>
      <w:r>
        <w:rPr>
          <w:lang w:eastAsia="de-CH"/>
        </w:rPr>
        <w:t xml:space="preserve">Bild </w:t>
      </w:r>
      <w:r w:rsidR="00074EDC">
        <w:rPr>
          <w:lang w:eastAsia="de-CH"/>
        </w:rPr>
        <w:t xml:space="preserve">17 </w:t>
      </w:r>
      <w:r w:rsidR="00041810">
        <w:rPr>
          <w:lang w:eastAsia="de-CH"/>
        </w:rPr>
        <w:t xml:space="preserve">B:   Ein Guss Maschinen Bett wird MEMV entspannt </w:t>
      </w:r>
    </w:p>
    <w:p w:rsidR="00041810" w:rsidRDefault="00041810" w:rsidP="00041810">
      <w:pPr>
        <w:spacing w:after="0"/>
        <w:jc w:val="center"/>
        <w:rPr>
          <w:lang w:eastAsia="de-CH"/>
        </w:rPr>
      </w:pPr>
    </w:p>
    <w:p w:rsidR="00586774" w:rsidRDefault="00586774" w:rsidP="00475BE4">
      <w:pPr>
        <w:jc w:val="center"/>
        <w:rPr>
          <w:lang w:eastAsia="de-CH"/>
        </w:rPr>
      </w:pPr>
      <w:r>
        <w:rPr>
          <w:noProof/>
          <w:lang w:eastAsia="de-DE"/>
        </w:rPr>
        <w:lastRenderedPageBreak/>
        <w:drawing>
          <wp:inline distT="0" distB="0" distL="0" distR="0">
            <wp:extent cx="2943225" cy="2207419"/>
            <wp:effectExtent l="0" t="361950" r="0" b="345281"/>
            <wp:docPr id="115" name="Bild 20" descr="G:\Meine Ablage\A_Server_2024_2\A15_Fotos_Ab2024\FotoFuer_ProspektMEMV_2025\MEMV_GehäuseGuss_7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Meine Ablage\A_Server_2024_2\A15_Fotos_Ab2024\FotoFuer_ProspektMEMV_2025\MEMV_GehäuseGuss_7112.JPG"/>
                    <pic:cNvPicPr>
                      <a:picLocks noChangeAspect="1" noChangeArrowheads="1"/>
                    </pic:cNvPicPr>
                  </pic:nvPicPr>
                  <pic:blipFill>
                    <a:blip r:embed="rId229" cstate="print"/>
                    <a:srcRect/>
                    <a:stretch>
                      <a:fillRect/>
                    </a:stretch>
                  </pic:blipFill>
                  <pic:spPr bwMode="auto">
                    <a:xfrm rot="5400000">
                      <a:off x="0" y="0"/>
                      <a:ext cx="2943225" cy="2207419"/>
                    </a:xfrm>
                    <a:prstGeom prst="rect">
                      <a:avLst/>
                    </a:prstGeom>
                    <a:noFill/>
                    <a:ln w="9525">
                      <a:noFill/>
                      <a:miter lim="800000"/>
                      <a:headEnd/>
                      <a:tailEnd/>
                    </a:ln>
                  </pic:spPr>
                </pic:pic>
              </a:graphicData>
            </a:graphic>
          </wp:inline>
        </w:drawing>
      </w:r>
    </w:p>
    <w:p w:rsidR="00041810" w:rsidRDefault="00041810" w:rsidP="00041810">
      <w:pPr>
        <w:spacing w:after="0"/>
        <w:rPr>
          <w:lang w:eastAsia="de-CH"/>
        </w:rPr>
      </w:pPr>
      <w:r>
        <w:rPr>
          <w:rStyle w:val="Fett"/>
        </w:rPr>
        <w:t xml:space="preserve">Bild </w:t>
      </w:r>
      <w:r w:rsidR="00074EDC">
        <w:rPr>
          <w:rStyle w:val="Fett"/>
        </w:rPr>
        <w:t xml:space="preserve">17 </w:t>
      </w:r>
      <w:r>
        <w:rPr>
          <w:rStyle w:val="Fett"/>
        </w:rPr>
        <w:t>C:</w:t>
      </w:r>
      <w:r>
        <w:t xml:space="preserve"> Montage des Anregers am Maschinenbett aus Guss für die</w:t>
      </w:r>
      <w:r>
        <w:rPr>
          <w:lang w:eastAsia="de-CH"/>
        </w:rPr>
        <w:t>.</w:t>
      </w:r>
    </w:p>
    <w:p w:rsidR="00041810" w:rsidRPr="002D1711" w:rsidRDefault="00041810" w:rsidP="00475BE4">
      <w:pPr>
        <w:jc w:val="center"/>
        <w:rPr>
          <w:lang w:eastAsia="de-CH"/>
        </w:rPr>
      </w:pPr>
    </w:p>
    <w:p w:rsidR="002D1711" w:rsidRDefault="002D1711" w:rsidP="00B41B46">
      <w:pPr>
        <w:spacing w:after="0"/>
      </w:pPr>
      <w:r w:rsidRPr="002D1711">
        <w:rPr>
          <w:noProof/>
          <w:lang w:eastAsia="de-DE"/>
        </w:rPr>
        <w:drawing>
          <wp:inline distT="0" distB="0" distL="0" distR="0">
            <wp:extent cx="2904034" cy="2178025"/>
            <wp:effectExtent l="19050" t="0" r="0" b="0"/>
            <wp:docPr id="186" name="Bild 30" descr="G:\Ring_Fotos_2020_b\GuteFoto_Umbenannt\MEMV_Impeller_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Ring_Fotos_2020_b\GuteFoto_Umbenannt\MEMV_Impeller_01_01.JPG"/>
                    <pic:cNvPicPr>
                      <a:picLocks noChangeAspect="1" noChangeArrowheads="1"/>
                    </pic:cNvPicPr>
                  </pic:nvPicPr>
                  <pic:blipFill>
                    <a:blip r:embed="rId230" cstate="print"/>
                    <a:srcRect/>
                    <a:stretch>
                      <a:fillRect/>
                    </a:stretch>
                  </pic:blipFill>
                  <pic:spPr bwMode="auto">
                    <a:xfrm>
                      <a:off x="0" y="0"/>
                      <a:ext cx="2906716" cy="2180037"/>
                    </a:xfrm>
                    <a:prstGeom prst="rect">
                      <a:avLst/>
                    </a:prstGeom>
                    <a:noFill/>
                    <a:ln w="9525">
                      <a:noFill/>
                      <a:miter lim="800000"/>
                      <a:headEnd/>
                      <a:tailEnd/>
                    </a:ln>
                  </pic:spPr>
                </pic:pic>
              </a:graphicData>
            </a:graphic>
          </wp:inline>
        </w:drawing>
      </w:r>
      <w:r w:rsidR="00041810">
        <w:rPr>
          <w:rStyle w:val="Fett"/>
        </w:rPr>
        <w:t xml:space="preserve">Bild </w:t>
      </w:r>
      <w:r w:rsidR="00074EDC">
        <w:rPr>
          <w:rStyle w:val="Fett"/>
        </w:rPr>
        <w:t>17 D</w:t>
      </w:r>
      <w:r w:rsidR="00041810">
        <w:rPr>
          <w:rStyle w:val="Fett"/>
        </w:rPr>
        <w:t>:</w:t>
      </w:r>
      <w:r w:rsidR="00041810">
        <w:t xml:space="preserve"> Impeller während des           Vibrationsentspannens, aufgespannt   über die zentrale Nabe.</w:t>
      </w:r>
    </w:p>
    <w:p w:rsidR="00B41B46" w:rsidRDefault="00B41B46" w:rsidP="00041810">
      <w:pPr>
        <w:pStyle w:val="KeinLeerraum"/>
        <w:rPr>
          <w:rStyle w:val="Fett"/>
          <w:rFonts w:cstheme="minorHAnsi"/>
          <w:sz w:val="24"/>
          <w:szCs w:val="24"/>
          <w:lang w:val="de-DE"/>
        </w:rPr>
      </w:pPr>
    </w:p>
    <w:p w:rsidR="00586774" w:rsidRDefault="00586774" w:rsidP="002D1711">
      <w:pPr>
        <w:pStyle w:val="KeinLeerraum"/>
        <w:jc w:val="center"/>
        <w:rPr>
          <w:rStyle w:val="Fett"/>
          <w:rFonts w:cstheme="minorHAnsi"/>
          <w:sz w:val="24"/>
          <w:szCs w:val="24"/>
          <w:lang w:val="de-DE"/>
        </w:rPr>
      </w:pPr>
      <w:r>
        <w:rPr>
          <w:rFonts w:cstheme="minorHAnsi"/>
          <w:b/>
          <w:bCs/>
          <w:noProof/>
          <w:sz w:val="24"/>
          <w:szCs w:val="24"/>
          <w:lang w:val="de-DE" w:eastAsia="de-DE"/>
        </w:rPr>
        <w:lastRenderedPageBreak/>
        <w:drawing>
          <wp:inline distT="0" distB="0" distL="0" distR="0">
            <wp:extent cx="2943225" cy="2207419"/>
            <wp:effectExtent l="19050" t="0" r="9525" b="0"/>
            <wp:docPr id="15" name="Bild 12" descr="G:\Meine Ablage\A_Server_2024_2\A15_Fotos_Ab2024\FotoFuer_ProspektMEMV_2025\MEMV_Impeller_01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Meine Ablage\A_Server_2024_2\A15_Fotos_Ab2024\FotoFuer_ProspektMEMV_2025\MEMV_Impeller_01_10.JPG"/>
                    <pic:cNvPicPr>
                      <a:picLocks noChangeAspect="1" noChangeArrowheads="1"/>
                    </pic:cNvPicPr>
                  </pic:nvPicPr>
                  <pic:blipFill>
                    <a:blip r:embed="rId231"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586774" w:rsidRDefault="00041810" w:rsidP="00041810">
      <w:pPr>
        <w:pStyle w:val="KeinLeerraum"/>
      </w:pPr>
      <w:r>
        <w:rPr>
          <w:rStyle w:val="Fett"/>
        </w:rPr>
        <w:t xml:space="preserve">Bild </w:t>
      </w:r>
      <w:r w:rsidR="00074EDC">
        <w:rPr>
          <w:rStyle w:val="Fett"/>
        </w:rPr>
        <w:t>17 E</w:t>
      </w:r>
      <w:r>
        <w:rPr>
          <w:rStyle w:val="Fett"/>
        </w:rPr>
        <w:t>:</w:t>
      </w:r>
      <w:r>
        <w:t xml:space="preserve"> Jim Widmer bei der Übergabe der WIAP-MEMV-Anlage an den Endkunden – der nun auf externes Spannungsarmglühen verzichten kann.</w:t>
      </w:r>
    </w:p>
    <w:p w:rsidR="00041810" w:rsidRPr="00B41B46" w:rsidRDefault="00041810" w:rsidP="002D1711">
      <w:pPr>
        <w:pStyle w:val="KeinLeerraum"/>
        <w:jc w:val="center"/>
        <w:rPr>
          <w:rStyle w:val="Fett"/>
          <w:rFonts w:cstheme="minorHAnsi"/>
          <w:lang w:val="de-DE"/>
        </w:rPr>
      </w:pPr>
    </w:p>
    <w:p w:rsidR="002D1711" w:rsidRPr="00B41B46" w:rsidRDefault="002D1711" w:rsidP="002D1711">
      <w:pPr>
        <w:pStyle w:val="KeinLeerraum"/>
        <w:jc w:val="center"/>
        <w:rPr>
          <w:rFonts w:cstheme="minorHAnsi"/>
          <w:i/>
        </w:rPr>
      </w:pPr>
      <w:r w:rsidRPr="00B41B46">
        <w:rPr>
          <w:rFonts w:cstheme="minorHAnsi"/>
          <w:i/>
          <w:noProof/>
          <w:lang w:val="de-DE" w:eastAsia="de-DE"/>
        </w:rPr>
        <w:drawing>
          <wp:inline distT="0" distB="0" distL="0" distR="0">
            <wp:extent cx="2843009" cy="2132257"/>
            <wp:effectExtent l="19050" t="0" r="0" b="0"/>
            <wp:docPr id="188" name="Bild 39" descr="G:\Ring_Fotos_2020_b\GuteFoto_Umbenannt\MEMV_Ringe_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ing_Fotos_2020_b\GuteFoto_Umbenannt\MEMV_Ringe_5455.JPG"/>
                    <pic:cNvPicPr>
                      <a:picLocks noChangeAspect="1" noChangeArrowheads="1"/>
                    </pic:cNvPicPr>
                  </pic:nvPicPr>
                  <pic:blipFill>
                    <a:blip r:embed="rId232" cstate="print"/>
                    <a:srcRect/>
                    <a:stretch>
                      <a:fillRect/>
                    </a:stretch>
                  </pic:blipFill>
                  <pic:spPr bwMode="auto">
                    <a:xfrm>
                      <a:off x="0" y="0"/>
                      <a:ext cx="2849145" cy="2136859"/>
                    </a:xfrm>
                    <a:prstGeom prst="rect">
                      <a:avLst/>
                    </a:prstGeom>
                    <a:noFill/>
                    <a:ln w="9525">
                      <a:noFill/>
                      <a:miter lim="800000"/>
                      <a:headEnd/>
                      <a:tailEnd/>
                    </a:ln>
                  </pic:spPr>
                </pic:pic>
              </a:graphicData>
            </a:graphic>
          </wp:inline>
        </w:drawing>
      </w:r>
      <w:r w:rsidRPr="00B41B46">
        <w:rPr>
          <w:rFonts w:cstheme="minorHAnsi"/>
          <w:i/>
        </w:rPr>
        <w:t xml:space="preserve">  </w:t>
      </w:r>
    </w:p>
    <w:p w:rsidR="00E37601" w:rsidRPr="00B41B46" w:rsidRDefault="00E37601" w:rsidP="00041810">
      <w:pPr>
        <w:pStyle w:val="KeinLeerraum"/>
        <w:rPr>
          <w:rFonts w:cstheme="minorHAnsi"/>
        </w:rPr>
      </w:pPr>
      <w:r w:rsidRPr="00B41B46">
        <w:rPr>
          <w:rStyle w:val="Fett"/>
          <w:rFonts w:cstheme="minorHAnsi"/>
        </w:rPr>
        <w:t xml:space="preserve">Bild </w:t>
      </w:r>
      <w:r w:rsidR="00C93181" w:rsidRPr="00B41B46">
        <w:rPr>
          <w:rStyle w:val="Fett"/>
          <w:rFonts w:cstheme="minorHAnsi"/>
        </w:rPr>
        <w:t>26</w:t>
      </w:r>
      <w:r w:rsidR="00074EDC">
        <w:rPr>
          <w:rStyle w:val="Fett"/>
          <w:rFonts w:cstheme="minorHAnsi"/>
        </w:rPr>
        <w:t xml:space="preserve"> F</w:t>
      </w:r>
      <w:r w:rsidR="00041810" w:rsidRPr="00B41B46">
        <w:rPr>
          <w:rStyle w:val="Fett"/>
          <w:rFonts w:cstheme="minorHAnsi"/>
        </w:rPr>
        <w:t>:</w:t>
      </w:r>
      <w:r w:rsidR="00041810" w:rsidRPr="00B41B46">
        <w:rPr>
          <w:rFonts w:cstheme="minorHAnsi"/>
        </w:rPr>
        <w:t xml:space="preserve"> Geschmiedete ALU-Ringe werden beim Hersteller in einem Werk in Deutschland mit MEMV entspannungsbehandelt.</w:t>
      </w:r>
    </w:p>
    <w:p w:rsidR="00586774" w:rsidRPr="00B41B46" w:rsidRDefault="002D1711" w:rsidP="00041810">
      <w:pPr>
        <w:pStyle w:val="KeinLeerraum"/>
        <w:rPr>
          <w:rFonts w:cstheme="minorHAnsi"/>
          <w:i/>
        </w:rPr>
      </w:pPr>
      <w:r w:rsidRPr="00B41B46">
        <w:rPr>
          <w:rFonts w:cstheme="minorHAnsi"/>
          <w:i/>
        </w:rPr>
        <w:t xml:space="preserve">              </w:t>
      </w:r>
    </w:p>
    <w:p w:rsidR="002D1711" w:rsidRPr="00B41B46" w:rsidRDefault="00586774" w:rsidP="00E37601">
      <w:pPr>
        <w:pStyle w:val="KeinLeerraum"/>
        <w:rPr>
          <w:rFonts w:cstheme="minorHAnsi"/>
          <w:i/>
        </w:rPr>
      </w:pPr>
      <w:r w:rsidRPr="00B41B46">
        <w:rPr>
          <w:rFonts w:cstheme="minorHAnsi"/>
          <w:i/>
          <w:noProof/>
          <w:lang w:val="de-DE" w:eastAsia="de-DE"/>
        </w:rPr>
        <w:drawing>
          <wp:inline distT="0" distB="0" distL="0" distR="0">
            <wp:extent cx="2943225" cy="2207419"/>
            <wp:effectExtent l="19050" t="0" r="9525" b="0"/>
            <wp:docPr id="17" name="Bild 14" descr="G:\Meine Ablage\A_Server_2024_2\A15_Fotos_Ab2024\FotoFuer_ProspektMEMV_2025\MEMV_Ringe_5498_abgedec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Meine Ablage\A_Server_2024_2\A15_Fotos_Ab2024\FotoFuer_ProspektMEMV_2025\MEMV_Ringe_5498_abgedeckt.JPG"/>
                    <pic:cNvPicPr>
                      <a:picLocks noChangeAspect="1" noChangeArrowheads="1"/>
                    </pic:cNvPicPr>
                  </pic:nvPicPr>
                  <pic:blipFill>
                    <a:blip r:embed="rId233"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r w:rsidR="00E37601" w:rsidRPr="00B41B46">
        <w:rPr>
          <w:rStyle w:val="berschrift5Zchn"/>
          <w:rFonts w:asciiTheme="minorHAnsi" w:eastAsiaTheme="minorHAnsi" w:hAnsiTheme="minorHAnsi" w:cstheme="minorHAnsi"/>
          <w:sz w:val="22"/>
          <w:szCs w:val="22"/>
        </w:rPr>
        <w:t xml:space="preserve"> </w:t>
      </w:r>
      <w:r w:rsidR="00E37601" w:rsidRPr="00B41B46">
        <w:rPr>
          <w:rStyle w:val="Fett"/>
          <w:rFonts w:cstheme="minorHAnsi"/>
        </w:rPr>
        <w:t xml:space="preserve">Bild </w:t>
      </w:r>
      <w:r w:rsidR="00074EDC">
        <w:rPr>
          <w:rStyle w:val="Fett"/>
          <w:rFonts w:cstheme="minorHAnsi"/>
        </w:rPr>
        <w:t>17 G</w:t>
      </w:r>
      <w:r w:rsidR="00E37601" w:rsidRPr="00B41B46">
        <w:rPr>
          <w:rStyle w:val="Fett"/>
          <w:rFonts w:cstheme="minorHAnsi"/>
        </w:rPr>
        <w:t>:</w:t>
      </w:r>
      <w:r w:rsidR="00E37601" w:rsidRPr="00B41B46">
        <w:rPr>
          <w:rFonts w:cstheme="minorHAnsi"/>
        </w:rPr>
        <w:t xml:space="preserve"> Geschmiedete Stahlringe werden mit dem MEMV-Verfahren vibrationsbehandelt.</w:t>
      </w:r>
    </w:p>
    <w:p w:rsidR="002D1711" w:rsidRPr="00B41B46" w:rsidRDefault="002D1711" w:rsidP="002D1711">
      <w:pPr>
        <w:pStyle w:val="KeinLeerraum"/>
        <w:jc w:val="center"/>
        <w:rPr>
          <w:rFonts w:cstheme="minorHAnsi"/>
          <w:i/>
        </w:rPr>
      </w:pPr>
    </w:p>
    <w:p w:rsidR="002D1711" w:rsidRPr="00B41B46" w:rsidRDefault="002D1711" w:rsidP="002D1711">
      <w:pPr>
        <w:rPr>
          <w:rFonts w:cstheme="minorHAnsi"/>
        </w:rPr>
      </w:pPr>
    </w:p>
    <w:p w:rsidR="00586774" w:rsidRPr="00B41B46" w:rsidRDefault="00586774" w:rsidP="00B41B46">
      <w:pPr>
        <w:rPr>
          <w:rFonts w:cstheme="minorHAnsi"/>
        </w:rPr>
      </w:pPr>
      <w:r w:rsidRPr="00B41B46">
        <w:rPr>
          <w:rFonts w:cstheme="minorHAnsi"/>
          <w:noProof/>
          <w:lang w:eastAsia="de-DE"/>
        </w:rPr>
        <w:lastRenderedPageBreak/>
        <w:drawing>
          <wp:inline distT="0" distB="0" distL="0" distR="0">
            <wp:extent cx="2943225" cy="2207419"/>
            <wp:effectExtent l="19050" t="0" r="9525" b="0"/>
            <wp:docPr id="31" name="Bild 18" descr="G:\Meine Ablage\A_Server_2024_2\A15_Fotos_Ab2024\FotoFuer_ProspektMEMV_2025\MEMV_RohreLiegend_0204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Meine Ablage\A_Server_2024_2\A15_Fotos_Ab2024\FotoFuer_ProspektMEMV_2025\MEMV_RohreLiegend_0204ff.JPG"/>
                    <pic:cNvPicPr>
                      <a:picLocks noChangeAspect="1" noChangeArrowheads="1"/>
                    </pic:cNvPicPr>
                  </pic:nvPicPr>
                  <pic:blipFill>
                    <a:blip r:embed="rId234"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r w:rsidR="00E37601" w:rsidRPr="00B41B46">
        <w:rPr>
          <w:rStyle w:val="Fett"/>
          <w:rFonts w:cstheme="minorHAnsi"/>
        </w:rPr>
        <w:t xml:space="preserve">Bild </w:t>
      </w:r>
      <w:r w:rsidR="00074EDC">
        <w:rPr>
          <w:rStyle w:val="Fett"/>
          <w:rFonts w:cstheme="minorHAnsi"/>
        </w:rPr>
        <w:t>17 H</w:t>
      </w:r>
      <w:r w:rsidR="00E37601" w:rsidRPr="00B41B46">
        <w:rPr>
          <w:rStyle w:val="Fett"/>
          <w:rFonts w:cstheme="minorHAnsi"/>
        </w:rPr>
        <w:t>:</w:t>
      </w:r>
      <w:r w:rsidR="00E37601" w:rsidRPr="00B41B46">
        <w:rPr>
          <w:rFonts w:cstheme="minorHAnsi"/>
        </w:rPr>
        <w:t xml:space="preserve"> Zwölf tieflochgebohrte Rohre werden gemeinsam aufgespannt und mit MEMV entspannt.</w:t>
      </w:r>
      <w:r w:rsidR="00E37601">
        <w:t xml:space="preserve"> Ohne diese Behandlung würden sie sich beim Fertigdrehen verziehen.</w:t>
      </w:r>
    </w:p>
    <w:p w:rsidR="00E37601" w:rsidRPr="00586774" w:rsidRDefault="00E37601" w:rsidP="002D1711">
      <w:pPr>
        <w:pStyle w:val="Textkrper"/>
        <w:ind w:left="0"/>
      </w:pPr>
    </w:p>
    <w:p w:rsidR="00E37601" w:rsidRDefault="002D1711" w:rsidP="00B41B46">
      <w:r>
        <w:rPr>
          <w:noProof/>
          <w:lang w:eastAsia="de-DE"/>
        </w:rPr>
        <w:drawing>
          <wp:inline distT="0" distB="0" distL="0" distR="0">
            <wp:extent cx="3046791" cy="2286000"/>
            <wp:effectExtent l="19050" t="0" r="1209" b="0"/>
            <wp:docPr id="190" name="Bild 57" descr="G:\Ring_Fotos_2020_b\GuteFoto_Umbenannt\MEMV_RohreLiegend_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Ring_Fotos_2020_b\GuteFoto_Umbenannt\MEMV_RohreLiegend_1674.JPG"/>
                    <pic:cNvPicPr>
                      <a:picLocks noChangeAspect="1" noChangeArrowheads="1"/>
                    </pic:cNvPicPr>
                  </pic:nvPicPr>
                  <pic:blipFill>
                    <a:blip r:embed="rId235" cstate="print"/>
                    <a:srcRect/>
                    <a:stretch>
                      <a:fillRect/>
                    </a:stretch>
                  </pic:blipFill>
                  <pic:spPr bwMode="auto">
                    <a:xfrm>
                      <a:off x="0" y="0"/>
                      <a:ext cx="3053048" cy="2290695"/>
                    </a:xfrm>
                    <a:prstGeom prst="rect">
                      <a:avLst/>
                    </a:prstGeom>
                    <a:noFill/>
                    <a:ln w="9525">
                      <a:noFill/>
                      <a:miter lim="800000"/>
                      <a:headEnd/>
                      <a:tailEnd/>
                    </a:ln>
                  </pic:spPr>
                </pic:pic>
              </a:graphicData>
            </a:graphic>
          </wp:inline>
        </w:drawing>
      </w:r>
      <w:r w:rsidR="00E37601">
        <w:rPr>
          <w:rStyle w:val="Fett"/>
        </w:rPr>
        <w:t xml:space="preserve">Bild </w:t>
      </w:r>
      <w:r w:rsidR="00074EDC">
        <w:rPr>
          <w:rStyle w:val="Fett"/>
        </w:rPr>
        <w:t>17 I</w:t>
      </w:r>
      <w:r w:rsidR="00E37601">
        <w:rPr>
          <w:rStyle w:val="Fett"/>
        </w:rPr>
        <w:t>:</w:t>
      </w:r>
      <w:r w:rsidR="00E37601">
        <w:t xml:space="preserve"> Zwei mehrere Meter lange Rohre werden mit WIAP MEMV entspannt. Die Rohre sind fest miteinander verspannt, sodass die Anregung optimal übertragen wird.</w:t>
      </w:r>
    </w:p>
    <w:p w:rsidR="00E37601" w:rsidRDefault="00E37601" w:rsidP="002D1711"/>
    <w:p w:rsidR="00E37601" w:rsidRDefault="00A26BDB" w:rsidP="002D1711">
      <w:r>
        <w:rPr>
          <w:noProof/>
          <w:lang w:eastAsia="de-DE"/>
        </w:rPr>
        <w:lastRenderedPageBreak/>
        <w:drawing>
          <wp:inline distT="0" distB="0" distL="0" distR="0">
            <wp:extent cx="2943225" cy="2207419"/>
            <wp:effectExtent l="19050" t="0" r="9525" b="0"/>
            <wp:docPr id="12" name="Bild 9" descr="G:\Meine Ablage\A_Server_2024_2\A15_Fotos_Ab2024\X_MEMV_2024\Neues_Fuer_Webseite_2024\Versin2_Foto_Webseite\MEMV_Anlage_Befestigen_Wellen_3_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Meine Ablage\A_Server_2024_2\A15_Fotos_Ab2024\X_MEMV_2024\Neues_Fuer_Webseite_2024\Versin2_Foto_Webseite\MEMV_Anlage_Befestigen_Wellen_3_3403.JPG"/>
                    <pic:cNvPicPr>
                      <a:picLocks noChangeAspect="1" noChangeArrowheads="1"/>
                    </pic:cNvPicPr>
                  </pic:nvPicPr>
                  <pic:blipFill>
                    <a:blip r:embed="rId236"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r w:rsidR="00E37601">
        <w:rPr>
          <w:rStyle w:val="Fett"/>
        </w:rPr>
        <w:t xml:space="preserve">Bild </w:t>
      </w:r>
      <w:r w:rsidR="00074EDC">
        <w:rPr>
          <w:rStyle w:val="Fett"/>
        </w:rPr>
        <w:t>17 J</w:t>
      </w:r>
      <w:r w:rsidR="00E37601">
        <w:rPr>
          <w:rStyle w:val="Fett"/>
        </w:rPr>
        <w:t>:</w:t>
      </w:r>
      <w:r w:rsidR="00E37601">
        <w:t xml:space="preserve"> Ein Rohr, das später in Ringe gesägt wird, aus denen präzise Drehteile entstehen, wird mit MEMV entspannt – anstelle eines spannungsarmen Glühens. So wird ein Verzug der Drehteile beim Bearbeiten vermieden.</w:t>
      </w:r>
    </w:p>
    <w:p w:rsidR="00E37601" w:rsidRDefault="00E37601" w:rsidP="002D1711"/>
    <w:p w:rsidR="008B7B91" w:rsidRDefault="00A26BDB" w:rsidP="002D1711">
      <w:r>
        <w:rPr>
          <w:noProof/>
          <w:lang w:eastAsia="de-DE"/>
        </w:rPr>
        <w:drawing>
          <wp:inline distT="0" distB="0" distL="0" distR="0">
            <wp:extent cx="2943225" cy="2207419"/>
            <wp:effectExtent l="19050" t="0" r="9525" b="0"/>
            <wp:docPr id="14" name="Bild 11" descr="G:\Meine Ablage\A_Server_2024_2\A15_Fotos_Ab2024\X_MEMV_2024\Neues_Fuer_Webseite_2024\Versin2_Foto_Webseite\MEMV_Anlage_Befestigen_Stangen_2_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Meine Ablage\A_Server_2024_2\A15_Fotos_Ab2024\X_MEMV_2024\Neues_Fuer_Webseite_2024\Versin2_Foto_Webseite\MEMV_Anlage_Befestigen_Stangen_2_2405.JPG"/>
                    <pic:cNvPicPr>
                      <a:picLocks noChangeAspect="1" noChangeArrowheads="1"/>
                    </pic:cNvPicPr>
                  </pic:nvPicPr>
                  <pic:blipFill>
                    <a:blip r:embed="rId237"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r w:rsidR="008B7B91">
        <w:rPr>
          <w:rStyle w:val="Fett"/>
        </w:rPr>
        <w:t xml:space="preserve">Bild </w:t>
      </w:r>
      <w:r w:rsidR="00074EDC">
        <w:rPr>
          <w:rStyle w:val="Fett"/>
        </w:rPr>
        <w:t>17 K</w:t>
      </w:r>
      <w:r w:rsidR="008B7B91">
        <w:rPr>
          <w:rStyle w:val="Fett"/>
        </w:rPr>
        <w:t>:</w:t>
      </w:r>
      <w:r w:rsidR="008B7B91">
        <w:t xml:space="preserve"> Flammgerichtete, lange Stangen werden gemeinsam zusammen gespannt, der Anreger montiert, und die Entspannung erfolgt mit dem WIAP MEMV-Vielrichtungsverfahren über den Drehautomat.</w:t>
      </w:r>
    </w:p>
    <w:p w:rsidR="004F1EA9" w:rsidRDefault="004F1EA9" w:rsidP="002D1711">
      <w:pPr>
        <w:rPr>
          <w:rStyle w:val="Fett"/>
        </w:rPr>
      </w:pPr>
      <w:r w:rsidRPr="004F1EA9">
        <w:rPr>
          <w:noProof/>
          <w:lang w:eastAsia="de-DE"/>
        </w:rPr>
        <w:lastRenderedPageBreak/>
        <w:drawing>
          <wp:inline distT="0" distB="0" distL="0" distR="0">
            <wp:extent cx="2943225" cy="2207419"/>
            <wp:effectExtent l="19050" t="0" r="9525" b="0"/>
            <wp:docPr id="117" name="Bild 20" descr="C:\Users\hansp\AppData\Local\Microsoft\Windows\INetCache\Content.Word\IMG_7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ansp\AppData\Local\Microsoft\Windows\INetCache\Content.Word\IMG_7131.jpg"/>
                    <pic:cNvPicPr>
                      <a:picLocks noChangeAspect="1" noChangeArrowheads="1"/>
                    </pic:cNvPicPr>
                  </pic:nvPicPr>
                  <pic:blipFill>
                    <a:blip r:embed="rId238"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r>
        <w:rPr>
          <w:rStyle w:val="Fett"/>
        </w:rPr>
        <w:t xml:space="preserve">Bild </w:t>
      </w:r>
      <w:r w:rsidR="00074EDC">
        <w:rPr>
          <w:rStyle w:val="Fett"/>
        </w:rPr>
        <w:t>17 L</w:t>
      </w:r>
      <w:r>
        <w:rPr>
          <w:rStyle w:val="Fett"/>
        </w:rPr>
        <w:t>:</w:t>
      </w:r>
      <w:r w:rsidR="00A8157C">
        <w:rPr>
          <w:rStyle w:val="Fett"/>
        </w:rPr>
        <w:t xml:space="preserve">  </w:t>
      </w:r>
      <w:r w:rsidR="00A8157C" w:rsidRPr="00A8157C">
        <w:rPr>
          <w:rFonts w:cstheme="minorHAnsi"/>
          <w:b/>
          <w:shd w:val="clear" w:color="auto" w:fill="FFFFFF"/>
        </w:rPr>
        <w:t>Abriebbeständiger </w:t>
      </w:r>
      <w:r w:rsidRPr="00A8157C">
        <w:rPr>
          <w:rStyle w:val="Fett"/>
          <w:rFonts w:cstheme="minorHAnsi"/>
          <w:b w:val="0"/>
        </w:rPr>
        <w:t xml:space="preserve"> </w:t>
      </w:r>
      <w:r w:rsidR="00A8157C" w:rsidRPr="00A8157C">
        <w:rPr>
          <w:rStyle w:val="Fett"/>
          <w:rFonts w:cstheme="minorHAnsi"/>
          <w:b w:val="0"/>
        </w:rPr>
        <w:t xml:space="preserve">Stahl. </w:t>
      </w:r>
      <w:r w:rsidRPr="00A8157C">
        <w:rPr>
          <w:rStyle w:val="Fett"/>
          <w:rFonts w:cstheme="minorHAnsi"/>
          <w:b w:val="0"/>
        </w:rPr>
        <w:t>wird mit WIAP MEMV vibrationsentspannt.</w:t>
      </w:r>
      <w:r w:rsidRPr="00A8157C">
        <w:rPr>
          <w:rFonts w:cstheme="minorHAnsi"/>
          <w:b/>
        </w:rPr>
        <w:br/>
      </w:r>
      <w:r>
        <w:t>Für einen Kunden aus Deutschland wurden erfolgreiche Testläufe durchgeführt. AREX AR 400 ist ein hochfester, verschleissfester Stahl mit vorteilhafter Kombination aus Härte und Kerbschlagzähigkeit.</w:t>
      </w:r>
      <w:r>
        <w:br/>
        <w:t>Vor der Anwendung des WIAP MEMV-Verfahrens kam es bei der Bearbeitung regelmässig zu Verzug. Nach dem Vibrationsentspannungsprozess zeigte sich im anschliessenden Bearbeitungstest kein Verzug mehr – ein klarer Vorteil für den Fertigungsprozess.</w:t>
      </w:r>
      <w:r>
        <w:br/>
      </w:r>
      <w:r>
        <w:rPr>
          <w:rStyle w:val="Fett"/>
        </w:rPr>
        <w:t>Nach dem erfolgreichen Test kaufte der Kunde eine WIAP MEMV-Anlage.</w:t>
      </w:r>
      <w:r w:rsidR="00A8157C">
        <w:rPr>
          <w:rStyle w:val="Fett"/>
        </w:rPr>
        <w:t xml:space="preserve">  Material: AREX AR 400</w:t>
      </w:r>
    </w:p>
    <w:p w:rsidR="00B653C3" w:rsidRDefault="00B653C3" w:rsidP="002D1711">
      <w:pPr>
        <w:rPr>
          <w:rStyle w:val="Fett"/>
        </w:rPr>
      </w:pPr>
    </w:p>
    <w:p w:rsidR="00B653C3" w:rsidRDefault="00B653C3" w:rsidP="002D1711">
      <w:pPr>
        <w:rPr>
          <w:rStyle w:val="Fett"/>
        </w:rPr>
      </w:pPr>
    </w:p>
    <w:p w:rsidR="00B653C3" w:rsidRDefault="00B653C3" w:rsidP="002D1711">
      <w:r w:rsidRPr="00B653C3">
        <w:rPr>
          <w:rStyle w:val="Fett"/>
          <w:noProof/>
          <w:lang w:eastAsia="de-DE"/>
        </w:rPr>
        <w:drawing>
          <wp:inline distT="0" distB="0" distL="0" distR="0">
            <wp:extent cx="2655570" cy="1991678"/>
            <wp:effectExtent l="19050" t="0" r="0" b="0"/>
            <wp:docPr id="141" name="Bild 3" descr="\\IW-PC\Ring_VN_UA_2017_3\CH_Protokoll\TSE_Troller\20190724\IMG_6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W-PC\Ring_VN_UA_2017_3\CH_Protokoll\TSE_Troller\20190724\IMG_6249.JPG"/>
                    <pic:cNvPicPr>
                      <a:picLocks noChangeAspect="1" noChangeArrowheads="1"/>
                    </pic:cNvPicPr>
                  </pic:nvPicPr>
                  <pic:blipFill>
                    <a:blip r:embed="rId239" cstate="print"/>
                    <a:srcRect/>
                    <a:stretch>
                      <a:fillRect/>
                    </a:stretch>
                  </pic:blipFill>
                  <pic:spPr bwMode="auto">
                    <a:xfrm>
                      <a:off x="0" y="0"/>
                      <a:ext cx="2655570" cy="1991678"/>
                    </a:xfrm>
                    <a:prstGeom prst="rect">
                      <a:avLst/>
                    </a:prstGeom>
                    <a:noFill/>
                    <a:ln w="9525">
                      <a:noFill/>
                      <a:miter lim="800000"/>
                      <a:headEnd/>
                      <a:tailEnd/>
                    </a:ln>
                  </pic:spPr>
                </pic:pic>
              </a:graphicData>
            </a:graphic>
          </wp:inline>
        </w:drawing>
      </w:r>
    </w:p>
    <w:p w:rsidR="0001425C" w:rsidRDefault="0001425C" w:rsidP="002D1711">
      <w:r>
        <w:rPr>
          <w:rStyle w:val="Fett"/>
        </w:rPr>
        <w:t>Bild 17 M:</w:t>
      </w:r>
      <w:r>
        <w:br/>
        <w:t xml:space="preserve">Tieflochgebohrte Bauteile neigen dazu, sich beim Bohren zu verziehen. Anschliessend werden sie </w:t>
      </w:r>
      <w:r>
        <w:lastRenderedPageBreak/>
        <w:t xml:space="preserve">gerichtet und fertig bearbeitet. Doch auch nach der Endbearbeitung treten oft erneut Verzugsprobleme auf. Wenn diese Bauteile jedoch mit dem </w:t>
      </w:r>
      <w:r>
        <w:rPr>
          <w:rStyle w:val="Fett"/>
        </w:rPr>
        <w:t>WIAP MEMV-Verfahren</w:t>
      </w:r>
      <w:r>
        <w:t xml:space="preserve"> entspannnt werden, reduziert sich der Verzug deutlich – bereits vor der Feinbearbeitung. Das Verfahren zeigt insbesondere bei Materialien wie </w:t>
      </w:r>
      <w:r>
        <w:rPr>
          <w:rStyle w:val="Fett"/>
        </w:rPr>
        <w:t>Titan UT OT Grande 7</w:t>
      </w:r>
      <w:r>
        <w:t xml:space="preserve">, </w:t>
      </w:r>
      <w:r>
        <w:rPr>
          <w:rStyle w:val="Fett"/>
        </w:rPr>
        <w:t>1.4404</w:t>
      </w:r>
      <w:r>
        <w:t xml:space="preserve">, </w:t>
      </w:r>
      <w:r>
        <w:rPr>
          <w:rStyle w:val="Fett"/>
        </w:rPr>
        <w:t>1.4548</w:t>
      </w:r>
      <w:r>
        <w:t xml:space="preserve">, </w:t>
      </w:r>
      <w:r>
        <w:rPr>
          <w:rStyle w:val="Fett"/>
        </w:rPr>
        <w:t>1.4542</w:t>
      </w:r>
      <w:r>
        <w:t xml:space="preserve"> und </w:t>
      </w:r>
      <w:r>
        <w:rPr>
          <w:rStyle w:val="Fett"/>
        </w:rPr>
        <w:t>1.4439</w:t>
      </w:r>
      <w:r>
        <w:t xml:space="preserve"> eindrucksvoll seine Wirkung. Diese Ergebnisse sind nicht Theorie, sondern gelebte Realität.</w:t>
      </w:r>
    </w:p>
    <w:p w:rsidR="00DB7C7D" w:rsidRDefault="00DB7C7D" w:rsidP="0001425C">
      <w:pPr>
        <w:pStyle w:val="StandardWeb"/>
        <w:jc w:val="center"/>
      </w:pPr>
    </w:p>
    <w:p w:rsidR="008B7B91" w:rsidRPr="00B41B46" w:rsidRDefault="00586774" w:rsidP="002D1711">
      <w:pPr>
        <w:rPr>
          <w:lang w:val="de-CH"/>
        </w:rPr>
      </w:pPr>
      <w:r>
        <w:rPr>
          <w:noProof/>
          <w:lang w:eastAsia="de-DE"/>
        </w:rPr>
        <w:drawing>
          <wp:inline distT="0" distB="0" distL="0" distR="0">
            <wp:extent cx="2943225" cy="2207419"/>
            <wp:effectExtent l="19050" t="0" r="9525" b="0"/>
            <wp:docPr id="23" name="Bild 17" descr="G:\Meine Ablage\A_Server_2024_2\A15_Fotos_Ab2024\FotoFuer_ProspektMEMV_2025\IMG_4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Meine Ablage\A_Server_2024_2\A15_Fotos_Ab2024\FotoFuer_ProspektMEMV_2025\IMG_4454.JPG"/>
                    <pic:cNvPicPr>
                      <a:picLocks noChangeAspect="1" noChangeArrowheads="1"/>
                    </pic:cNvPicPr>
                  </pic:nvPicPr>
                  <pic:blipFill>
                    <a:blip r:embed="rId240"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r w:rsidR="008B7B91">
        <w:rPr>
          <w:rStyle w:val="Fett"/>
        </w:rPr>
        <w:t xml:space="preserve">Bild </w:t>
      </w:r>
      <w:r w:rsidR="00074EDC">
        <w:rPr>
          <w:rStyle w:val="Fett"/>
        </w:rPr>
        <w:t>17 M</w:t>
      </w:r>
      <w:r w:rsidR="008B7B91">
        <w:rPr>
          <w:rStyle w:val="Fett"/>
        </w:rPr>
        <w:t>:</w:t>
      </w:r>
      <w:r w:rsidR="008B7B91">
        <w:t xml:space="preserve"> Flammgerichtete, lange RHS-Rohre werden für Automationsanlagen benötigt. Ohne MEMV-Entspannung kommt es beim Weiterbearbeiten zu Verzug. Durch die MEMV-Behandlung bleibt die Masshaltigkeit bei der Bearbeitung erhalten.</w:t>
      </w:r>
    </w:p>
    <w:p w:rsidR="008B7B91" w:rsidRDefault="008B7B91" w:rsidP="002D1711">
      <w:pPr>
        <w:rPr>
          <w:lang w:val="de-CH"/>
        </w:rPr>
      </w:pPr>
    </w:p>
    <w:p w:rsidR="002D1711" w:rsidRDefault="00586774" w:rsidP="002D1711">
      <w:pPr>
        <w:jc w:val="center"/>
      </w:pPr>
      <w:r>
        <w:rPr>
          <w:noProof/>
          <w:lang w:eastAsia="de-DE"/>
        </w:rPr>
        <w:lastRenderedPageBreak/>
        <w:drawing>
          <wp:inline distT="0" distB="0" distL="0" distR="0">
            <wp:extent cx="2943225" cy="3924300"/>
            <wp:effectExtent l="19050" t="0" r="9525" b="0"/>
            <wp:docPr id="18" name="Bild 15" descr="G:\Meine Ablage\A_Server_2024_2\A15_Fotos_Ab2024\FotoFuer_ProspektMEMV_2025\MEMV_Schweisskonstruktion_xx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Meine Ablage\A_Server_2024_2\A15_Fotos_Ab2024\FotoFuer_ProspektMEMV_2025\MEMV_Schweisskonstruktion_xxx.png"/>
                    <pic:cNvPicPr>
                      <a:picLocks noChangeAspect="1" noChangeArrowheads="1"/>
                    </pic:cNvPicPr>
                  </pic:nvPicPr>
                  <pic:blipFill>
                    <a:blip r:embed="rId241" cstate="print"/>
                    <a:srcRect/>
                    <a:stretch>
                      <a:fillRect/>
                    </a:stretch>
                  </pic:blipFill>
                  <pic:spPr bwMode="auto">
                    <a:xfrm>
                      <a:off x="0" y="0"/>
                      <a:ext cx="2943225" cy="3924300"/>
                    </a:xfrm>
                    <a:prstGeom prst="rect">
                      <a:avLst/>
                    </a:prstGeom>
                    <a:noFill/>
                    <a:ln w="9525">
                      <a:noFill/>
                      <a:miter lim="800000"/>
                      <a:headEnd/>
                      <a:tailEnd/>
                    </a:ln>
                  </pic:spPr>
                </pic:pic>
              </a:graphicData>
            </a:graphic>
          </wp:inline>
        </w:drawing>
      </w:r>
    </w:p>
    <w:p w:rsidR="002D1711" w:rsidRDefault="008B7B91" w:rsidP="008B7B91">
      <w:pPr>
        <w:pStyle w:val="Textkrper"/>
        <w:ind w:left="0"/>
        <w:jc w:val="left"/>
      </w:pPr>
      <w:r w:rsidRPr="008B7B91">
        <w:rPr>
          <w:rStyle w:val="Fett"/>
          <w:rFonts w:asciiTheme="minorHAnsi" w:hAnsiTheme="minorHAnsi" w:cstheme="minorHAnsi"/>
          <w:sz w:val="22"/>
          <w:szCs w:val="22"/>
        </w:rPr>
        <w:t xml:space="preserve">Bild </w:t>
      </w:r>
      <w:r w:rsidR="00074EDC">
        <w:rPr>
          <w:rStyle w:val="Fett"/>
          <w:rFonts w:asciiTheme="minorHAnsi" w:hAnsiTheme="minorHAnsi" w:cstheme="minorHAnsi"/>
          <w:sz w:val="22"/>
          <w:szCs w:val="22"/>
        </w:rPr>
        <w:t>17 N</w:t>
      </w:r>
      <w:r w:rsidRPr="008B7B91">
        <w:rPr>
          <w:rStyle w:val="Fett"/>
          <w:rFonts w:asciiTheme="minorHAnsi" w:hAnsiTheme="minorHAnsi" w:cstheme="minorHAnsi"/>
          <w:sz w:val="22"/>
          <w:szCs w:val="22"/>
        </w:rPr>
        <w:t>:</w:t>
      </w:r>
      <w:r w:rsidRPr="008B7B91">
        <w:rPr>
          <w:rFonts w:asciiTheme="minorHAnsi" w:hAnsiTheme="minorHAnsi" w:cstheme="minorHAnsi"/>
          <w:sz w:val="22"/>
          <w:szCs w:val="22"/>
        </w:rPr>
        <w:t xml:space="preserve"> Ein gro</w:t>
      </w:r>
      <w:r w:rsidR="00AD503E">
        <w:rPr>
          <w:rFonts w:asciiTheme="minorHAnsi" w:hAnsiTheme="minorHAnsi" w:cstheme="minorHAnsi"/>
          <w:sz w:val="22"/>
          <w:szCs w:val="22"/>
        </w:rPr>
        <w:t>ss</w:t>
      </w:r>
      <w:r w:rsidRPr="008B7B91">
        <w:rPr>
          <w:rFonts w:asciiTheme="minorHAnsi" w:hAnsiTheme="minorHAnsi" w:cstheme="minorHAnsi"/>
          <w:sz w:val="22"/>
          <w:szCs w:val="22"/>
        </w:rPr>
        <w:t>es Werkstück einer Presse wird nach dem WIAP MEMV-Vielrichtungsverfahren vibrationsentspannt</w:t>
      </w:r>
      <w:r>
        <w:t>.</w:t>
      </w:r>
    </w:p>
    <w:p w:rsidR="002D1711" w:rsidRPr="00B41B46" w:rsidRDefault="002D1711" w:rsidP="00B41B46">
      <w:r>
        <w:rPr>
          <w:noProof/>
          <w:lang w:eastAsia="de-DE"/>
        </w:rPr>
        <w:drawing>
          <wp:inline distT="0" distB="0" distL="0" distR="0">
            <wp:extent cx="2771857" cy="2078893"/>
            <wp:effectExtent l="19050" t="0" r="9443" b="0"/>
            <wp:docPr id="192" name="Bild 81" descr="G:\Ring_Fotos_2020_b\GuteFoto_Umbenannt\MEMV_Schweisskonstruktion_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Ring_Fotos_2020_b\GuteFoto_Umbenannt\MEMV_Schweisskonstruktion_0723.JPG"/>
                    <pic:cNvPicPr>
                      <a:picLocks noChangeAspect="1" noChangeArrowheads="1"/>
                    </pic:cNvPicPr>
                  </pic:nvPicPr>
                  <pic:blipFill>
                    <a:blip r:embed="rId242" cstate="print"/>
                    <a:srcRect/>
                    <a:stretch>
                      <a:fillRect/>
                    </a:stretch>
                  </pic:blipFill>
                  <pic:spPr bwMode="auto">
                    <a:xfrm>
                      <a:off x="0" y="0"/>
                      <a:ext cx="2770980" cy="2078235"/>
                    </a:xfrm>
                    <a:prstGeom prst="rect">
                      <a:avLst/>
                    </a:prstGeom>
                    <a:noFill/>
                    <a:ln w="9525">
                      <a:noFill/>
                      <a:miter lim="800000"/>
                      <a:headEnd/>
                      <a:tailEnd/>
                    </a:ln>
                  </pic:spPr>
                </pic:pic>
              </a:graphicData>
            </a:graphic>
          </wp:inline>
        </w:drawing>
      </w:r>
      <w:r w:rsidR="00AC2962">
        <w:rPr>
          <w:rStyle w:val="Fett"/>
          <w:rFonts w:cstheme="minorHAnsi"/>
        </w:rPr>
        <w:t xml:space="preserve">Bild </w:t>
      </w:r>
      <w:r w:rsidR="00074EDC">
        <w:rPr>
          <w:rStyle w:val="Fett"/>
          <w:rFonts w:cstheme="minorHAnsi"/>
        </w:rPr>
        <w:t>17 O</w:t>
      </w:r>
      <w:r w:rsidR="00AC2962" w:rsidRPr="00AC2962">
        <w:rPr>
          <w:rStyle w:val="Fett"/>
          <w:rFonts w:cstheme="minorHAnsi"/>
        </w:rPr>
        <w:t>:</w:t>
      </w:r>
      <w:r w:rsidR="00AC2962" w:rsidRPr="00AC2962">
        <w:rPr>
          <w:rFonts w:cstheme="minorHAnsi"/>
        </w:rPr>
        <w:t xml:space="preserve"> Brückenteile werden mit dem MEMV-Verfahren entspannt. In diesem Test wurde geprüft, ob das WIAP MEMV-System auch Einfluss auf den Magnetismus nehmen kann.</w:t>
      </w:r>
    </w:p>
    <w:p w:rsidR="002D1711" w:rsidRDefault="002D1711" w:rsidP="002D1711">
      <w:pPr>
        <w:pStyle w:val="KeinLeerraum"/>
        <w:jc w:val="center"/>
        <w:rPr>
          <w:rFonts w:asciiTheme="majorHAnsi" w:hAnsiTheme="majorHAnsi"/>
          <w:i/>
        </w:rPr>
      </w:pPr>
      <w:r>
        <w:rPr>
          <w:rFonts w:asciiTheme="majorHAnsi" w:hAnsiTheme="majorHAnsi"/>
          <w:i/>
          <w:noProof/>
          <w:lang w:val="de-DE" w:eastAsia="de-DE"/>
        </w:rPr>
        <w:lastRenderedPageBreak/>
        <w:drawing>
          <wp:inline distT="0" distB="0" distL="0" distR="0">
            <wp:extent cx="2811585" cy="2108689"/>
            <wp:effectExtent l="19050" t="0" r="7815" b="0"/>
            <wp:docPr id="193" name="Bild 89" descr="G:\Ring_Fotos_2020_b\GuteFoto_Umbenannt\MEMV_Schweisskonstruktion_9368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Ring_Fotos_2020_b\GuteFoto_Umbenannt\MEMV_Schweisskonstruktion_9368abc.JPG"/>
                    <pic:cNvPicPr>
                      <a:picLocks noChangeAspect="1" noChangeArrowheads="1"/>
                    </pic:cNvPicPr>
                  </pic:nvPicPr>
                  <pic:blipFill>
                    <a:blip r:embed="rId243" cstate="print"/>
                    <a:srcRect/>
                    <a:stretch>
                      <a:fillRect/>
                    </a:stretch>
                  </pic:blipFill>
                  <pic:spPr bwMode="auto">
                    <a:xfrm>
                      <a:off x="0" y="0"/>
                      <a:ext cx="2812540" cy="2109405"/>
                    </a:xfrm>
                    <a:prstGeom prst="rect">
                      <a:avLst/>
                    </a:prstGeom>
                    <a:noFill/>
                    <a:ln w="9525">
                      <a:noFill/>
                      <a:miter lim="800000"/>
                      <a:headEnd/>
                      <a:tailEnd/>
                    </a:ln>
                  </pic:spPr>
                </pic:pic>
              </a:graphicData>
            </a:graphic>
          </wp:inline>
        </w:drawing>
      </w:r>
    </w:p>
    <w:p w:rsidR="00B41B46" w:rsidRPr="00AC2962" w:rsidRDefault="00AC2962" w:rsidP="00AC2962">
      <w:pPr>
        <w:pStyle w:val="Textkrper"/>
        <w:ind w:left="0"/>
        <w:rPr>
          <w:rFonts w:asciiTheme="minorHAnsi" w:hAnsiTheme="minorHAnsi" w:cstheme="minorHAnsi"/>
          <w:sz w:val="22"/>
          <w:szCs w:val="22"/>
        </w:rPr>
      </w:pPr>
      <w:r w:rsidRPr="00AC2962">
        <w:rPr>
          <w:rStyle w:val="Fett"/>
          <w:rFonts w:asciiTheme="minorHAnsi" w:hAnsiTheme="minorHAnsi" w:cstheme="minorHAnsi"/>
          <w:sz w:val="22"/>
          <w:szCs w:val="22"/>
        </w:rPr>
        <w:t xml:space="preserve">Bild </w:t>
      </w:r>
      <w:r w:rsidR="00074EDC">
        <w:rPr>
          <w:rStyle w:val="Fett"/>
          <w:rFonts w:asciiTheme="minorHAnsi" w:hAnsiTheme="minorHAnsi" w:cstheme="minorHAnsi"/>
          <w:sz w:val="22"/>
          <w:szCs w:val="22"/>
        </w:rPr>
        <w:t>17 P</w:t>
      </w:r>
      <w:r w:rsidRPr="00AC2962">
        <w:rPr>
          <w:rStyle w:val="Fett"/>
          <w:rFonts w:asciiTheme="minorHAnsi" w:hAnsiTheme="minorHAnsi" w:cstheme="minorHAnsi"/>
          <w:sz w:val="22"/>
          <w:szCs w:val="22"/>
        </w:rPr>
        <w:t>:</w:t>
      </w:r>
      <w:r>
        <w:rPr>
          <w:rFonts w:asciiTheme="minorHAnsi" w:hAnsiTheme="minorHAnsi" w:cstheme="minorHAnsi"/>
          <w:sz w:val="22"/>
          <w:szCs w:val="22"/>
        </w:rPr>
        <w:t xml:space="preserve"> Mehrere Schweiss</w:t>
      </w:r>
      <w:r w:rsidRPr="00AC2962">
        <w:rPr>
          <w:rFonts w:asciiTheme="minorHAnsi" w:hAnsiTheme="minorHAnsi" w:cstheme="minorHAnsi"/>
          <w:sz w:val="22"/>
          <w:szCs w:val="22"/>
        </w:rPr>
        <w:t>gestelle werden nach dem Schwei</w:t>
      </w:r>
      <w:r w:rsidR="00AD503E">
        <w:rPr>
          <w:rFonts w:asciiTheme="minorHAnsi" w:hAnsiTheme="minorHAnsi" w:cstheme="minorHAnsi"/>
          <w:sz w:val="22"/>
          <w:szCs w:val="22"/>
        </w:rPr>
        <w:t>ss</w:t>
      </w:r>
      <w:r w:rsidRPr="00AC2962">
        <w:rPr>
          <w:rFonts w:asciiTheme="minorHAnsi" w:hAnsiTheme="minorHAnsi" w:cstheme="minorHAnsi"/>
          <w:sz w:val="22"/>
          <w:szCs w:val="22"/>
        </w:rPr>
        <w:t>en und vor der mechanischen Bearbeitung mit dem WIAP MEMV-Verfahren vibrationsentspannt. Dabei entfällt auch das Sandstrahlen nach dem Glühen, da das MEMV-Verfahren keinen Zunder verursacht.</w:t>
      </w:r>
    </w:p>
    <w:p w:rsidR="002D1711" w:rsidRDefault="002D1711" w:rsidP="002D1711">
      <w:pPr>
        <w:spacing w:after="0"/>
        <w:jc w:val="center"/>
        <w:rPr>
          <w:b/>
          <w:noProof/>
          <w:sz w:val="24"/>
          <w:u w:val="single"/>
          <w:lang w:eastAsia="de-CH"/>
        </w:rPr>
      </w:pPr>
      <w:r w:rsidRPr="00610C70">
        <w:rPr>
          <w:b/>
          <w:noProof/>
          <w:sz w:val="24"/>
          <w:lang w:eastAsia="de-DE"/>
        </w:rPr>
        <w:drawing>
          <wp:inline distT="0" distB="0" distL="0" distR="0">
            <wp:extent cx="2895600" cy="2174933"/>
            <wp:effectExtent l="19050" t="0" r="0" b="0"/>
            <wp:docPr id="194" name="Bild 7" descr="IMG_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7871"/>
                    <pic:cNvPicPr>
                      <a:picLocks noChangeAspect="1" noChangeArrowheads="1"/>
                    </pic:cNvPicPr>
                  </pic:nvPicPr>
                  <pic:blipFill>
                    <a:blip r:embed="rId244" cstate="print"/>
                    <a:srcRect/>
                    <a:stretch>
                      <a:fillRect/>
                    </a:stretch>
                  </pic:blipFill>
                  <pic:spPr bwMode="auto">
                    <a:xfrm>
                      <a:off x="0" y="0"/>
                      <a:ext cx="2895600" cy="2174933"/>
                    </a:xfrm>
                    <a:prstGeom prst="rect">
                      <a:avLst/>
                    </a:prstGeom>
                    <a:noFill/>
                    <a:ln w="9525">
                      <a:noFill/>
                      <a:miter lim="800000"/>
                      <a:headEnd/>
                      <a:tailEnd/>
                    </a:ln>
                  </pic:spPr>
                </pic:pic>
              </a:graphicData>
            </a:graphic>
          </wp:inline>
        </w:drawing>
      </w:r>
    </w:p>
    <w:p w:rsidR="00AC2962" w:rsidRDefault="00AC2962" w:rsidP="00250F3C">
      <w:pPr>
        <w:spacing w:after="0"/>
        <w:rPr>
          <w:rStyle w:val="Fett"/>
        </w:rPr>
      </w:pPr>
      <w:r>
        <w:rPr>
          <w:rStyle w:val="Fett"/>
        </w:rPr>
        <w:t xml:space="preserve">Bild </w:t>
      </w:r>
      <w:r w:rsidR="00074EDC">
        <w:rPr>
          <w:rStyle w:val="Fett"/>
        </w:rPr>
        <w:t>17 Q</w:t>
      </w:r>
      <w:r>
        <w:rPr>
          <w:rStyle w:val="Fett"/>
        </w:rPr>
        <w:t>:</w:t>
      </w:r>
      <w:r>
        <w:t xml:space="preserve"> Schwerplatten in einem Stahlwerk werden mit dem WIAP® MEMV®-Verfahren entspannt. Der Kunde spart dadurch wöchentlich 130.000 Euro an Stromkosten im Vergleich zum herkömmlichen Spannungsarmglühen.</w:t>
      </w:r>
    </w:p>
    <w:p w:rsidR="00AC2962" w:rsidRDefault="00AC2962" w:rsidP="00250F3C">
      <w:pPr>
        <w:spacing w:after="0"/>
        <w:rPr>
          <w:noProof/>
          <w:lang w:eastAsia="de-CH"/>
        </w:rPr>
      </w:pPr>
    </w:p>
    <w:p w:rsidR="00B41B46" w:rsidRDefault="00250F3C" w:rsidP="00B41B46">
      <w:pPr>
        <w:rPr>
          <w:rStyle w:val="Fett"/>
          <w:rFonts w:cstheme="minorHAnsi"/>
        </w:rPr>
      </w:pPr>
      <w:r>
        <w:rPr>
          <w:noProof/>
          <w:lang w:eastAsia="de-DE"/>
        </w:rPr>
        <w:drawing>
          <wp:inline distT="0" distB="0" distL="0" distR="0">
            <wp:extent cx="2565400" cy="1923149"/>
            <wp:effectExtent l="19050" t="0" r="6350" b="0"/>
            <wp:docPr id="195" name="Bild 1" descr="G:\Meine Ablage\Aliona_2024\Kunden_Protokolle_MEMV_2024\KundenAblage\A_C\BV_DE\MEMV Einsatz BV-Dateien\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eine Ablage\Aliona_2024\Kunden_Protokolle_MEMV_2024\KundenAblage\A_C\BV_DE\MEMV Einsatz BV-Dateien\image007.jpg"/>
                    <pic:cNvPicPr>
                      <a:picLocks noChangeAspect="1" noChangeArrowheads="1"/>
                    </pic:cNvPicPr>
                  </pic:nvPicPr>
                  <pic:blipFill>
                    <a:blip r:embed="rId245" cstate="print"/>
                    <a:srcRect/>
                    <a:stretch>
                      <a:fillRect/>
                    </a:stretch>
                  </pic:blipFill>
                  <pic:spPr bwMode="auto">
                    <a:xfrm>
                      <a:off x="0" y="0"/>
                      <a:ext cx="2569789" cy="1926439"/>
                    </a:xfrm>
                    <a:prstGeom prst="rect">
                      <a:avLst/>
                    </a:prstGeom>
                    <a:noFill/>
                    <a:ln w="9525">
                      <a:noFill/>
                      <a:miter lim="800000"/>
                      <a:headEnd/>
                      <a:tailEnd/>
                    </a:ln>
                  </pic:spPr>
                </pic:pic>
              </a:graphicData>
            </a:graphic>
          </wp:inline>
        </w:drawing>
      </w:r>
    </w:p>
    <w:p w:rsidR="00AC2962" w:rsidRPr="00B41B46" w:rsidRDefault="002C63A0" w:rsidP="00B41B46">
      <w:pPr>
        <w:rPr>
          <w:rFonts w:cstheme="minorHAnsi"/>
          <w:b/>
          <w:bCs/>
        </w:rPr>
      </w:pPr>
      <w:r w:rsidRPr="002C63A0">
        <w:rPr>
          <w:rStyle w:val="Fett"/>
          <w:rFonts w:cstheme="minorHAnsi"/>
        </w:rPr>
        <w:lastRenderedPageBreak/>
        <w:t xml:space="preserve">Bild </w:t>
      </w:r>
      <w:r w:rsidR="00074EDC">
        <w:rPr>
          <w:rStyle w:val="Fett"/>
          <w:rFonts w:cstheme="minorHAnsi"/>
        </w:rPr>
        <w:t>17 R</w:t>
      </w:r>
      <w:r w:rsidRPr="002C63A0">
        <w:rPr>
          <w:rStyle w:val="Fett"/>
          <w:rFonts w:cstheme="minorHAnsi"/>
        </w:rPr>
        <w:t>:</w:t>
      </w:r>
      <w:r w:rsidRPr="002C63A0">
        <w:rPr>
          <w:rFonts w:cstheme="minorHAnsi"/>
        </w:rPr>
        <w:t xml:space="preserve"> Rundgewalzte Rohre werden vor der mechanischen Bearbeitung mit dem Vibrationsentspannungssystem WIAP MEMV behandelt. Anschlie</w:t>
      </w:r>
      <w:r w:rsidR="00AD503E">
        <w:rPr>
          <w:rFonts w:cstheme="minorHAnsi"/>
        </w:rPr>
        <w:t>ss</w:t>
      </w:r>
      <w:r w:rsidRPr="002C63A0">
        <w:rPr>
          <w:rFonts w:cstheme="minorHAnsi"/>
        </w:rPr>
        <w:t>end werden daraus mehrere Segmente ausgeschnitten. Dank des WIAP MEMV-Verfahrens tritt dabei kein Verzug auf</w:t>
      </w:r>
      <w:r>
        <w:t>.</w:t>
      </w:r>
    </w:p>
    <w:p w:rsidR="00B41B46" w:rsidRPr="00B41B46" w:rsidRDefault="00B41B46" w:rsidP="00B41B46">
      <w:pPr>
        <w:spacing w:after="0"/>
        <w:rPr>
          <w:rFonts w:cstheme="minorHAnsi"/>
          <w:b/>
          <w:bCs/>
        </w:rPr>
      </w:pPr>
    </w:p>
    <w:p w:rsidR="00250F3C" w:rsidRDefault="00250F3C" w:rsidP="00B41B46">
      <w:pPr>
        <w:spacing w:after="0"/>
      </w:pPr>
      <w:r w:rsidRPr="00250F3C">
        <w:rPr>
          <w:noProof/>
          <w:lang w:eastAsia="de-DE"/>
        </w:rPr>
        <w:drawing>
          <wp:inline distT="0" distB="0" distL="0" distR="0">
            <wp:extent cx="2728263" cy="2045239"/>
            <wp:effectExtent l="19050" t="0" r="0" b="0"/>
            <wp:docPr id="196" name="Bild 11" descr="G:\Meine Ablage\Aliona_2024\Kunden_Protokolle_MEMV_2024\KundenAblage\A_C\BV_DE\MEMV Einsatz BV-Dateien\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Meine Ablage\Aliona_2024\Kunden_Protokolle_MEMV_2024\KundenAblage\A_C\BV_DE\MEMV Einsatz BV-Dateien\image004.jpg"/>
                    <pic:cNvPicPr>
                      <a:picLocks noChangeAspect="1" noChangeArrowheads="1"/>
                    </pic:cNvPicPr>
                  </pic:nvPicPr>
                  <pic:blipFill>
                    <a:blip r:embed="rId246" cstate="print"/>
                    <a:srcRect/>
                    <a:stretch>
                      <a:fillRect/>
                    </a:stretch>
                  </pic:blipFill>
                  <pic:spPr bwMode="auto">
                    <a:xfrm>
                      <a:off x="0" y="0"/>
                      <a:ext cx="2728488" cy="2045408"/>
                    </a:xfrm>
                    <a:prstGeom prst="rect">
                      <a:avLst/>
                    </a:prstGeom>
                    <a:noFill/>
                    <a:ln w="9525">
                      <a:noFill/>
                      <a:miter lim="800000"/>
                      <a:headEnd/>
                      <a:tailEnd/>
                    </a:ln>
                  </pic:spPr>
                </pic:pic>
              </a:graphicData>
            </a:graphic>
          </wp:inline>
        </w:drawing>
      </w:r>
    </w:p>
    <w:p w:rsidR="00074EDC" w:rsidRDefault="002C63A0" w:rsidP="00B41B46">
      <w:r>
        <w:rPr>
          <w:rStyle w:val="Fett"/>
        </w:rPr>
        <w:t xml:space="preserve">Bild </w:t>
      </w:r>
      <w:r w:rsidR="00074EDC">
        <w:rPr>
          <w:rStyle w:val="Fett"/>
        </w:rPr>
        <w:t>17 S</w:t>
      </w:r>
      <w:r>
        <w:rPr>
          <w:rStyle w:val="Fett"/>
        </w:rPr>
        <w:t>:</w:t>
      </w:r>
      <w:r>
        <w:t xml:space="preserve"> Rundgewalzte Rohre werden auf geeigneten Gummielementen gelagert, um die Schwingungsenergie des MEMV-Verfahrens von der Hallenstruktur zu entkoppeln.</w:t>
      </w:r>
    </w:p>
    <w:p w:rsidR="00C61052" w:rsidRDefault="00250F3C" w:rsidP="00C61052">
      <w:r>
        <w:rPr>
          <w:noProof/>
          <w:lang w:eastAsia="de-DE"/>
        </w:rPr>
        <w:drawing>
          <wp:inline distT="0" distB="0" distL="0" distR="0">
            <wp:extent cx="2894949" cy="2171212"/>
            <wp:effectExtent l="19050" t="0" r="651" b="0"/>
            <wp:docPr id="197" name="Bild 96" descr="G:\Ring_Fotos_2020_b\GuteFoto_Umbenannt\MEMV_Walzen_Automat_9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Ring_Fotos_2020_b\GuteFoto_Umbenannt\MEMV_Walzen_Automat_9306.JPG"/>
                    <pic:cNvPicPr>
                      <a:picLocks noChangeAspect="1" noChangeArrowheads="1"/>
                    </pic:cNvPicPr>
                  </pic:nvPicPr>
                  <pic:blipFill>
                    <a:blip r:embed="rId247" cstate="print"/>
                    <a:srcRect/>
                    <a:stretch>
                      <a:fillRect/>
                    </a:stretch>
                  </pic:blipFill>
                  <pic:spPr bwMode="auto">
                    <a:xfrm>
                      <a:off x="0" y="0"/>
                      <a:ext cx="2894033" cy="2170525"/>
                    </a:xfrm>
                    <a:prstGeom prst="rect">
                      <a:avLst/>
                    </a:prstGeom>
                    <a:noFill/>
                    <a:ln w="9525">
                      <a:noFill/>
                      <a:miter lim="800000"/>
                      <a:headEnd/>
                      <a:tailEnd/>
                    </a:ln>
                  </pic:spPr>
                </pic:pic>
              </a:graphicData>
            </a:graphic>
          </wp:inline>
        </w:drawing>
      </w:r>
      <w:r w:rsidR="001644A6">
        <w:rPr>
          <w:rStyle w:val="Fett"/>
        </w:rPr>
        <w:t xml:space="preserve">Bild </w:t>
      </w:r>
      <w:r w:rsidR="00074EDC">
        <w:rPr>
          <w:rStyle w:val="Fett"/>
        </w:rPr>
        <w:t>17 T</w:t>
      </w:r>
      <w:r w:rsidR="001644A6">
        <w:rPr>
          <w:rStyle w:val="Fett"/>
        </w:rPr>
        <w:t>:</w:t>
      </w:r>
      <w:r w:rsidR="001644A6">
        <w:t xml:space="preserve"> Jim Widmer entspannt diese geschmiedeten Schwerwalzen mit dem WIAP MEMV-Verfahren – Spannungsarmglühen ist seit Jahren nicht mehr erforderlich.</w:t>
      </w:r>
      <w:r w:rsidR="00C61052">
        <w:t xml:space="preserve">   </w:t>
      </w:r>
    </w:p>
    <w:p w:rsidR="00C61052" w:rsidRPr="00C61052" w:rsidRDefault="00C61052" w:rsidP="00C61052">
      <w:pPr>
        <w:rPr>
          <w:rFonts w:cstheme="minorHAnsi"/>
          <w:color w:val="71777D"/>
        </w:rPr>
      </w:pPr>
      <w:r w:rsidRPr="00C61052">
        <w:rPr>
          <w:rFonts w:cstheme="minorHAnsi"/>
          <w:color w:val="71777D"/>
        </w:rPr>
        <w:t>34CrNiMo6 (1.6582) nach EN 10083-3</w:t>
      </w:r>
    </w:p>
    <w:p w:rsidR="00C61052" w:rsidRDefault="00C61052" w:rsidP="00C61052"/>
    <w:p w:rsidR="00586774" w:rsidRDefault="00586774" w:rsidP="00250F3C">
      <w:pPr>
        <w:pStyle w:val="KeinLeerraum"/>
        <w:rPr>
          <w:rFonts w:asciiTheme="majorHAnsi" w:hAnsiTheme="majorHAnsi"/>
          <w:i/>
        </w:rPr>
      </w:pPr>
      <w:r>
        <w:rPr>
          <w:rFonts w:asciiTheme="majorHAnsi" w:hAnsiTheme="majorHAnsi"/>
          <w:i/>
          <w:noProof/>
          <w:lang w:val="de-DE" w:eastAsia="de-DE"/>
        </w:rPr>
        <w:lastRenderedPageBreak/>
        <w:drawing>
          <wp:inline distT="0" distB="0" distL="0" distR="0">
            <wp:extent cx="2943225" cy="2207419"/>
            <wp:effectExtent l="19050" t="0" r="9525" b="0"/>
            <wp:docPr id="20" name="Bild 16" descr="G:\Meine Ablage\A_Server_2024_2\A15_Fotos_Ab2024\FotoFuer_ProspektMEMV_2025\MEMV_Walzen_7430_abgedec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Meine Ablage\A_Server_2024_2\A15_Fotos_Ab2024\FotoFuer_ProspektMEMV_2025\MEMV_Walzen_7430_abgedeckt.JPG"/>
                    <pic:cNvPicPr>
                      <a:picLocks noChangeAspect="1" noChangeArrowheads="1"/>
                    </pic:cNvPicPr>
                  </pic:nvPicPr>
                  <pic:blipFill>
                    <a:blip r:embed="rId248"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1644A6" w:rsidRDefault="001644A6" w:rsidP="001644A6">
      <w:pPr>
        <w:pStyle w:val="KeinLeerraum"/>
      </w:pPr>
      <w:r>
        <w:rPr>
          <w:rStyle w:val="Fett"/>
        </w:rPr>
        <w:t xml:space="preserve">Bild </w:t>
      </w:r>
      <w:r w:rsidR="00074EDC">
        <w:rPr>
          <w:rStyle w:val="Fett"/>
        </w:rPr>
        <w:t>17 U</w:t>
      </w:r>
      <w:r>
        <w:rPr>
          <w:rStyle w:val="Fett"/>
        </w:rPr>
        <w:t>:</w:t>
      </w:r>
      <w:r>
        <w:t xml:space="preserve"> Das Befestigen des Anregers an diesen grossen rotationssymmetrischen Bauteilen erfordert eine präzise Aufspannvorrichtung. Durch das WIAP MEMV-Vibrationsverfahren konnte der Kunde seine Kosten um das 17-Fache senken – und das bereits seit mehreren Jahren.</w:t>
      </w:r>
    </w:p>
    <w:p w:rsidR="001644A6" w:rsidRDefault="001644A6" w:rsidP="002D1711">
      <w:pPr>
        <w:pStyle w:val="KeinLeerraum"/>
        <w:jc w:val="center"/>
        <w:rPr>
          <w:rFonts w:asciiTheme="majorHAnsi" w:hAnsiTheme="majorHAnsi"/>
          <w:i/>
          <w:lang w:val="de-DE"/>
        </w:rPr>
      </w:pPr>
    </w:p>
    <w:p w:rsidR="002D1711" w:rsidRDefault="00A26BDB" w:rsidP="002D1711">
      <w:pPr>
        <w:pStyle w:val="KeinLeerraum"/>
        <w:jc w:val="center"/>
        <w:rPr>
          <w:rFonts w:asciiTheme="majorHAnsi" w:hAnsiTheme="majorHAnsi"/>
          <w:i/>
          <w:lang w:val="de-DE"/>
        </w:rPr>
      </w:pPr>
      <w:r>
        <w:rPr>
          <w:rFonts w:asciiTheme="majorHAnsi" w:hAnsiTheme="majorHAnsi"/>
          <w:i/>
          <w:noProof/>
          <w:lang w:val="de-DE" w:eastAsia="de-DE"/>
        </w:rPr>
        <w:drawing>
          <wp:inline distT="0" distB="0" distL="0" distR="0">
            <wp:extent cx="2943225" cy="2207419"/>
            <wp:effectExtent l="19050" t="0" r="9525" b="0"/>
            <wp:docPr id="13" name="Bild 10" descr="G:\Meine Ablage\A_Server_2024_2\A15_Fotos_Ab2024\X_MEMV_2024\Neues_Fuer_Webseite_2024\Versin2_Foto_Webseite\MEMV_Anlage_Befestigen_Blech_2_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Meine Ablage\A_Server_2024_2\A15_Fotos_Ab2024\X_MEMV_2024\Neues_Fuer_Webseite_2024\Versin2_Foto_Webseite\MEMV_Anlage_Befestigen_Blech_2_3433.JPG"/>
                    <pic:cNvPicPr>
                      <a:picLocks noChangeAspect="1" noChangeArrowheads="1"/>
                    </pic:cNvPicPr>
                  </pic:nvPicPr>
                  <pic:blipFill>
                    <a:blip r:embed="rId249" cstate="print"/>
                    <a:srcRect/>
                    <a:stretch>
                      <a:fillRect/>
                    </a:stretch>
                  </pic:blipFill>
                  <pic:spPr bwMode="auto">
                    <a:xfrm>
                      <a:off x="0" y="0"/>
                      <a:ext cx="2943225" cy="2207419"/>
                    </a:xfrm>
                    <a:prstGeom prst="rect">
                      <a:avLst/>
                    </a:prstGeom>
                    <a:noFill/>
                    <a:ln w="9525">
                      <a:noFill/>
                      <a:miter lim="800000"/>
                      <a:headEnd/>
                      <a:tailEnd/>
                    </a:ln>
                  </pic:spPr>
                </pic:pic>
              </a:graphicData>
            </a:graphic>
          </wp:inline>
        </w:drawing>
      </w:r>
    </w:p>
    <w:p w:rsidR="00A24392" w:rsidRDefault="00904B5F" w:rsidP="00E0654A">
      <w:pPr>
        <w:rPr>
          <w:lang w:eastAsia="de-CH"/>
        </w:rPr>
      </w:pPr>
      <w:r>
        <w:rPr>
          <w:rStyle w:val="Fett"/>
        </w:rPr>
        <w:t xml:space="preserve">Bild </w:t>
      </w:r>
      <w:r w:rsidR="00074EDC">
        <w:rPr>
          <w:rStyle w:val="Fett"/>
        </w:rPr>
        <w:t>17 V</w:t>
      </w:r>
      <w:r>
        <w:rPr>
          <w:rStyle w:val="Fett"/>
        </w:rPr>
        <w:t>:</w:t>
      </w:r>
      <w:r>
        <w:t xml:space="preserve"> Blechplatten neigen beim Laserschneiden häufig zum Verzug. Eine 35-minütige Vibrationsentspannung mit dem WIAP MEMV-Vielrichtungssystem behebt dieses Problem. Auch mehrere Platten können gemeinsam entspannt werden – vorausgesetzt, sie sind fest miteinander verspannt.</w:t>
      </w:r>
    </w:p>
    <w:p w:rsidR="00A24392" w:rsidRDefault="00A24392" w:rsidP="00E0654A">
      <w:pPr>
        <w:rPr>
          <w:lang w:eastAsia="de-CH"/>
        </w:rPr>
      </w:pPr>
    </w:p>
    <w:p w:rsidR="00A24392" w:rsidRDefault="00A24392" w:rsidP="00E0654A">
      <w:pPr>
        <w:rPr>
          <w:lang w:eastAsia="de-CH"/>
        </w:rPr>
      </w:pPr>
    </w:p>
    <w:p w:rsidR="00A24392" w:rsidRDefault="009A5B6A" w:rsidP="00A24392">
      <w:pPr>
        <w:pStyle w:val="berschrift1"/>
        <w:spacing w:before="240" w:line="259" w:lineRule="auto"/>
        <w:ind w:left="1636"/>
        <w:rPr>
          <w:rFonts w:asciiTheme="minorHAnsi" w:eastAsia="Times New Roman" w:hAnsiTheme="minorHAnsi" w:cstheme="minorHAnsi"/>
          <w:color w:val="000000" w:themeColor="text1"/>
          <w:lang w:eastAsia="de-CH"/>
        </w:rPr>
      </w:pPr>
      <w:bookmarkStart w:id="1345" w:name="_Toc200288833"/>
      <w:bookmarkStart w:id="1346" w:name="_Toc200289252"/>
      <w:bookmarkStart w:id="1347" w:name="_Toc200293000"/>
      <w:bookmarkStart w:id="1348" w:name="_Toc200353911"/>
      <w:bookmarkStart w:id="1349" w:name="_Toc200354711"/>
      <w:bookmarkStart w:id="1350" w:name="_Toc200354884"/>
      <w:bookmarkStart w:id="1351" w:name="_Toc200355057"/>
      <w:bookmarkStart w:id="1352" w:name="_Toc200364615"/>
      <w:bookmarkStart w:id="1353" w:name="_Toc200364704"/>
      <w:bookmarkStart w:id="1354" w:name="_Toc200440873"/>
      <w:bookmarkStart w:id="1355" w:name="_Toc200440934"/>
      <w:bookmarkStart w:id="1356" w:name="_Toc200441310"/>
      <w:bookmarkStart w:id="1357" w:name="_Toc200443465"/>
      <w:bookmarkStart w:id="1358" w:name="_Toc200443562"/>
      <w:bookmarkStart w:id="1359" w:name="_Toc200443700"/>
      <w:bookmarkStart w:id="1360" w:name="_Toc200445079"/>
      <w:bookmarkStart w:id="1361" w:name="_Toc200445177"/>
      <w:bookmarkStart w:id="1362" w:name="_Toc200448164"/>
      <w:bookmarkStart w:id="1363" w:name="_Toc200522310"/>
      <w:r>
        <w:rPr>
          <w:rFonts w:asciiTheme="minorHAnsi" w:eastAsia="Times New Roman" w:hAnsiTheme="minorHAnsi" w:cstheme="minorHAnsi"/>
          <w:color w:val="000000" w:themeColor="text1"/>
          <w:lang w:eastAsia="de-CH"/>
        </w:rPr>
        <w:t>1</w:t>
      </w:r>
      <w:r w:rsidR="009C4EDA">
        <w:rPr>
          <w:rFonts w:asciiTheme="minorHAnsi" w:eastAsia="Times New Roman" w:hAnsiTheme="minorHAnsi" w:cstheme="minorHAnsi"/>
          <w:color w:val="000000" w:themeColor="text1"/>
          <w:lang w:eastAsia="de-CH"/>
        </w:rPr>
        <w:t>9</w:t>
      </w:r>
      <w:r w:rsidR="00A24392" w:rsidRPr="00E04831">
        <w:rPr>
          <w:rFonts w:asciiTheme="minorHAnsi" w:eastAsia="Times New Roman" w:hAnsiTheme="minorHAnsi" w:cstheme="minorHAnsi"/>
          <w:color w:val="000000" w:themeColor="text1"/>
          <w:lang w:eastAsia="de-CH"/>
        </w:rPr>
        <w:t xml:space="preserve">.       </w:t>
      </w:r>
      <w:r w:rsidR="00A24392">
        <w:rPr>
          <w:rFonts w:asciiTheme="minorHAnsi" w:eastAsia="Times New Roman" w:hAnsiTheme="minorHAnsi" w:cstheme="minorHAnsi"/>
          <w:color w:val="000000" w:themeColor="text1"/>
          <w:lang w:eastAsia="de-CH"/>
        </w:rPr>
        <w:t xml:space="preserve"> </w:t>
      </w:r>
      <w:r w:rsidR="00A24392" w:rsidRPr="00E04831">
        <w:rPr>
          <w:rFonts w:asciiTheme="minorHAnsi" w:eastAsia="Times New Roman" w:hAnsiTheme="minorHAnsi" w:cstheme="minorHAnsi"/>
          <w:color w:val="000000" w:themeColor="text1"/>
          <w:lang w:eastAsia="de-CH"/>
        </w:rPr>
        <w:t xml:space="preserve"> </w:t>
      </w:r>
      <w:r w:rsidR="00A24392" w:rsidRPr="00A5513E">
        <w:rPr>
          <w:rFonts w:asciiTheme="minorHAnsi" w:eastAsia="Times New Roman" w:hAnsiTheme="minorHAnsi" w:cstheme="minorHAnsi"/>
          <w:color w:val="000000" w:themeColor="text1"/>
          <w:highlight w:val="yellow"/>
          <w:lang w:eastAsia="de-CH"/>
        </w:rPr>
        <w:t>Schlusswort</w:t>
      </w:r>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p>
    <w:p w:rsidR="00A24392" w:rsidRDefault="00A24392" w:rsidP="00E0654A">
      <w:pPr>
        <w:rPr>
          <w:lang w:eastAsia="de-CH"/>
        </w:rPr>
      </w:pPr>
    </w:p>
    <w:p w:rsidR="0044586F" w:rsidRDefault="008D547E" w:rsidP="0044586F">
      <w:pPr>
        <w:spacing w:after="0"/>
      </w:pPr>
      <w:r>
        <w:lastRenderedPageBreak/>
        <w:t>WIAP beschäftigt sich seit Jahrzehnten intensiv mit dem Vibrationsentspannen. Immer wieder zeigte sich, dass in diesem Themenfeld laufend neue Möglichkeiten und Ansätze entdeckt werden. Es liegt auf der Hand, dass das Thema „Metall entspannen mit Vibration“ weiterhin Forschung und Entwicklung erfordert, um Endkunden eine prozesssichere und reproduzierbare Lösung anbieten zu können. Dank moderner Elektronik und intelligenter Software wird der Prozess jedoch zunehmend komfortabler, einfacher und deutlich schneller realisierbar.</w:t>
      </w:r>
    </w:p>
    <w:p w:rsidR="002C584D" w:rsidRDefault="002C584D" w:rsidP="0044586F">
      <w:pPr>
        <w:spacing w:after="0"/>
      </w:pPr>
    </w:p>
    <w:p w:rsidR="00827BC2" w:rsidRDefault="00827BC2" w:rsidP="0044586F">
      <w:pPr>
        <w:spacing w:after="0"/>
      </w:pPr>
    </w:p>
    <w:p w:rsidR="00827BC2" w:rsidRDefault="00827BC2" w:rsidP="0044586F">
      <w:pPr>
        <w:spacing w:after="0"/>
      </w:pPr>
    </w:p>
    <w:p w:rsidR="002C584D" w:rsidRDefault="002C584D" w:rsidP="0044586F">
      <w:pPr>
        <w:spacing w:after="0"/>
      </w:pPr>
    </w:p>
    <w:p w:rsidR="002C584D" w:rsidRDefault="002C584D" w:rsidP="0067529B">
      <w:pPr>
        <w:spacing w:after="0"/>
      </w:pPr>
    </w:p>
    <w:p w:rsidR="00D03F27" w:rsidRDefault="00D03F27" w:rsidP="0067529B">
      <w:pPr>
        <w:spacing w:after="0"/>
      </w:pPr>
    </w:p>
    <w:p w:rsidR="00D03F27" w:rsidRDefault="00D03F27" w:rsidP="0067529B">
      <w:pPr>
        <w:spacing w:after="0"/>
      </w:pPr>
    </w:p>
    <w:p w:rsidR="002C584D" w:rsidRPr="00503102" w:rsidRDefault="002C584D" w:rsidP="0067529B">
      <w:pPr>
        <w:spacing w:after="0"/>
      </w:pPr>
    </w:p>
    <w:p w:rsidR="0044586F" w:rsidRDefault="0044586F" w:rsidP="0067529B">
      <w:pPr>
        <w:spacing w:after="0"/>
      </w:pPr>
      <w:r>
        <w:t>Wiap AG Ltd SA</w:t>
      </w:r>
    </w:p>
    <w:p w:rsidR="0044586F" w:rsidRDefault="0044586F" w:rsidP="0067529B">
      <w:pPr>
        <w:spacing w:after="0"/>
      </w:pPr>
      <w:r>
        <w:t>Industriestrasse 48L</w:t>
      </w:r>
    </w:p>
    <w:p w:rsidR="0044586F" w:rsidRPr="00794B58" w:rsidRDefault="0044586F" w:rsidP="0067529B">
      <w:pPr>
        <w:spacing w:after="0"/>
      </w:pPr>
      <w:r w:rsidRPr="00794B58">
        <w:t>CH 4657 Dulliken</w:t>
      </w:r>
    </w:p>
    <w:p w:rsidR="0044586F" w:rsidRPr="00794B58" w:rsidRDefault="0044586F" w:rsidP="0067529B">
      <w:pPr>
        <w:spacing w:after="0"/>
      </w:pPr>
    </w:p>
    <w:p w:rsidR="0044586F" w:rsidRPr="00B5184D" w:rsidRDefault="0044586F" w:rsidP="0067529B">
      <w:pPr>
        <w:spacing w:after="0"/>
        <w:rPr>
          <w:lang w:val="fr-CH"/>
        </w:rPr>
      </w:pPr>
      <w:r w:rsidRPr="00B5184D">
        <w:rPr>
          <w:lang w:val="fr-CH"/>
        </w:rPr>
        <w:t>Tel +41 62 7524260</w:t>
      </w:r>
    </w:p>
    <w:p w:rsidR="0044586F" w:rsidRPr="00B5184D" w:rsidRDefault="0044586F" w:rsidP="0067529B">
      <w:pPr>
        <w:spacing w:after="0"/>
        <w:rPr>
          <w:lang w:val="fr-CH"/>
        </w:rPr>
      </w:pPr>
      <w:r w:rsidRPr="00B5184D">
        <w:rPr>
          <w:lang w:val="fr-CH"/>
        </w:rPr>
        <w:t>Fax +41 62 7524861</w:t>
      </w:r>
    </w:p>
    <w:p w:rsidR="0044586F" w:rsidRPr="00B5184D" w:rsidRDefault="0044586F" w:rsidP="0067529B">
      <w:pPr>
        <w:spacing w:after="0"/>
        <w:rPr>
          <w:lang w:val="fr-CH"/>
        </w:rPr>
      </w:pPr>
    </w:p>
    <w:p w:rsidR="0044586F" w:rsidRPr="00B5184D" w:rsidRDefault="0044586F" w:rsidP="0067529B">
      <w:pPr>
        <w:spacing w:after="0"/>
        <w:rPr>
          <w:lang w:val="fr-CH"/>
        </w:rPr>
      </w:pPr>
      <w:r w:rsidRPr="00B5184D">
        <w:rPr>
          <w:lang w:val="fr-CH"/>
        </w:rPr>
        <w:t xml:space="preserve">Mail </w:t>
      </w:r>
      <w:hyperlink r:id="rId250" w:history="1">
        <w:r w:rsidRPr="00B5184D">
          <w:rPr>
            <w:rStyle w:val="Hyperlink"/>
            <w:lang w:val="fr-CH"/>
          </w:rPr>
          <w:t>info@wiap.ch</w:t>
        </w:r>
      </w:hyperlink>
    </w:p>
    <w:p w:rsidR="0044586F" w:rsidRPr="00CA6AE1" w:rsidRDefault="0044586F" w:rsidP="0067529B">
      <w:pPr>
        <w:spacing w:after="0"/>
      </w:pPr>
      <w:r w:rsidRPr="00CA6AE1">
        <w:t xml:space="preserve">Webseite   </w:t>
      </w:r>
      <w:hyperlink r:id="rId251" w:history="1">
        <w:r w:rsidRPr="00CA6AE1">
          <w:rPr>
            <w:rStyle w:val="Hyperlink"/>
          </w:rPr>
          <w:t>www.wiap.ch</w:t>
        </w:r>
      </w:hyperlink>
    </w:p>
    <w:p w:rsidR="0044586F" w:rsidRPr="00CA6AE1" w:rsidRDefault="0044586F" w:rsidP="0067529B">
      <w:pPr>
        <w:spacing w:after="0"/>
      </w:pPr>
    </w:p>
    <w:p w:rsidR="0044586F" w:rsidRPr="001C2260" w:rsidRDefault="0044586F" w:rsidP="0067529B">
      <w:r w:rsidRPr="001C2260">
        <w:t xml:space="preserve">Erstellung:  </w:t>
      </w:r>
      <w:r w:rsidR="00CF5BB6" w:rsidRPr="001C2260">
        <w:t xml:space="preserve">SW_JW_IW_hpw   </w:t>
      </w:r>
      <w:r w:rsidR="00D03F27">
        <w:t xml:space="preserve">    </w:t>
      </w:r>
      <w:r w:rsidR="00CF5BB6" w:rsidRPr="001C2260">
        <w:t xml:space="preserve"> r_</w:t>
      </w:r>
      <w:r w:rsidR="002F216B" w:rsidRPr="001C2260">
        <w:t>0</w:t>
      </w:r>
      <w:r w:rsidR="00D03F27">
        <w:t>00506</w:t>
      </w:r>
    </w:p>
    <w:p w:rsidR="00E60B88" w:rsidRPr="001C2260" w:rsidRDefault="00E60B88" w:rsidP="0067529B">
      <w:pPr>
        <w:pStyle w:val="z-Formularende"/>
        <w:pBdr>
          <w:top w:val="none" w:sz="0" w:space="0" w:color="auto"/>
        </w:pBdr>
        <w:rPr>
          <w:rFonts w:asciiTheme="minorHAnsi" w:hAnsiTheme="minorHAnsi" w:cstheme="minorHAnsi"/>
          <w:vanish w:val="0"/>
        </w:rPr>
      </w:pPr>
    </w:p>
    <w:p w:rsidR="00E60B88" w:rsidRPr="001C2260" w:rsidRDefault="00E60B88" w:rsidP="00E60B88">
      <w:pPr>
        <w:rPr>
          <w:lang w:eastAsia="de-DE"/>
        </w:rPr>
      </w:pPr>
    </w:p>
    <w:p w:rsidR="00E60B88" w:rsidRPr="001C2260" w:rsidRDefault="00E60B88" w:rsidP="00E60B88">
      <w:pPr>
        <w:rPr>
          <w:lang w:eastAsia="de-DE"/>
        </w:rPr>
      </w:pPr>
    </w:p>
    <w:p w:rsidR="00E60B88" w:rsidRPr="001C2260" w:rsidRDefault="00E60B88" w:rsidP="00E60B88">
      <w:pPr>
        <w:rPr>
          <w:lang w:eastAsia="de-DE"/>
        </w:rPr>
      </w:pPr>
    </w:p>
    <w:p w:rsidR="00E60B88" w:rsidRPr="001C2260" w:rsidRDefault="00E60B88" w:rsidP="00E60B88">
      <w:pPr>
        <w:rPr>
          <w:lang w:eastAsia="de-DE"/>
        </w:rPr>
      </w:pPr>
    </w:p>
    <w:p w:rsidR="00E60B88" w:rsidRPr="001C2260" w:rsidRDefault="00E60B88" w:rsidP="00E60B88">
      <w:pPr>
        <w:rPr>
          <w:lang w:eastAsia="de-DE"/>
        </w:rPr>
      </w:pPr>
    </w:p>
    <w:p w:rsidR="00E60B88" w:rsidRPr="001C2260" w:rsidRDefault="00E60B88" w:rsidP="00E60B88">
      <w:pPr>
        <w:rPr>
          <w:lang w:eastAsia="de-DE"/>
        </w:rPr>
      </w:pPr>
    </w:p>
    <w:p w:rsidR="00E60B88" w:rsidRPr="001C2260" w:rsidRDefault="00E60B88" w:rsidP="00E60B88">
      <w:pPr>
        <w:rPr>
          <w:lang w:eastAsia="de-DE"/>
        </w:rPr>
      </w:pPr>
    </w:p>
    <w:p w:rsidR="00E60B88" w:rsidRPr="001C2260" w:rsidRDefault="00E60B88" w:rsidP="00E60B88">
      <w:pPr>
        <w:rPr>
          <w:lang w:eastAsia="de-DE"/>
        </w:rPr>
      </w:pPr>
    </w:p>
    <w:p w:rsidR="00E60B88" w:rsidRPr="001C2260" w:rsidRDefault="00E60B88" w:rsidP="00E60B88">
      <w:pPr>
        <w:rPr>
          <w:lang w:eastAsia="de-DE"/>
        </w:rPr>
      </w:pPr>
    </w:p>
    <w:p w:rsidR="00E60B88" w:rsidRPr="001C2260" w:rsidRDefault="00E60B88" w:rsidP="00E60B88">
      <w:pPr>
        <w:pStyle w:val="StandardWeb"/>
        <w:spacing w:before="0" w:beforeAutospacing="0" w:after="0" w:afterAutospacing="0"/>
        <w:rPr>
          <w:sz w:val="14"/>
          <w:szCs w:val="14"/>
        </w:rPr>
      </w:pPr>
    </w:p>
    <w:p w:rsidR="00E60B88" w:rsidRPr="001C2260" w:rsidRDefault="00E60B88" w:rsidP="00E60B88">
      <w:pPr>
        <w:pStyle w:val="StandardWeb"/>
        <w:spacing w:before="0" w:beforeAutospacing="0" w:after="0" w:afterAutospacing="0"/>
        <w:rPr>
          <w:sz w:val="14"/>
          <w:szCs w:val="14"/>
        </w:rPr>
      </w:pPr>
      <w:r w:rsidRPr="001C2260">
        <w:rPr>
          <w:sz w:val="14"/>
          <w:szCs w:val="14"/>
        </w:rPr>
        <w:br/>
      </w:r>
    </w:p>
    <w:p w:rsidR="00E60B88" w:rsidRPr="001C2260" w:rsidRDefault="00E60B88" w:rsidP="00261AB2">
      <w:pPr>
        <w:pStyle w:val="StandardWeb"/>
        <w:spacing w:before="0" w:beforeAutospacing="0" w:after="0" w:afterAutospacing="0"/>
        <w:rPr>
          <w:rFonts w:eastAsiaTheme="minorHAnsi"/>
        </w:rPr>
      </w:pPr>
      <w:r w:rsidRPr="001C2260">
        <w:rPr>
          <w:sz w:val="14"/>
          <w:szCs w:val="14"/>
        </w:rPr>
        <w:br/>
      </w:r>
    </w:p>
    <w:p w:rsidR="00AA7216" w:rsidRDefault="00E60B88" w:rsidP="0093500F">
      <w:r>
        <w:rPr>
          <w:rFonts w:ascii="Tahoma" w:hAnsi="Tahoma" w:cs="Tahoma"/>
        </w:rPr>
        <w:t>﻿</w:t>
      </w:r>
    </w:p>
    <w:p w:rsidR="00AA7216" w:rsidRPr="00E60B88" w:rsidRDefault="00AA7216" w:rsidP="00E60B88">
      <w:pPr>
        <w:rPr>
          <w:lang w:eastAsia="de-DE"/>
        </w:rPr>
      </w:pPr>
    </w:p>
    <w:p w:rsidR="00732AFC" w:rsidRPr="00E60B88" w:rsidRDefault="00732AFC">
      <w:pPr>
        <w:rPr>
          <w:lang w:eastAsia="de-DE"/>
        </w:rPr>
      </w:pPr>
    </w:p>
    <w:sectPr w:rsidR="00732AFC" w:rsidRPr="00E60B88" w:rsidSect="000007C5">
      <w:type w:val="continuous"/>
      <w:pgSz w:w="11906" w:h="16838"/>
      <w:pgMar w:top="873" w:right="1077" w:bottom="1440" w:left="851" w:header="709" w:footer="709" w:gutter="0"/>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8231B" w:rsidRDefault="0008231B" w:rsidP="007B2C36">
      <w:pPr>
        <w:spacing w:after="0" w:line="240" w:lineRule="auto"/>
      </w:pPr>
      <w:r>
        <w:separator/>
      </w:r>
    </w:p>
  </w:endnote>
  <w:endnote w:type="continuationSeparator" w:id="1">
    <w:p w:rsidR="0008231B" w:rsidRDefault="0008231B" w:rsidP="007B2C3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A95" w:rsidRDefault="00C00E02" w:rsidP="00735FD4">
    <w:pPr>
      <w:pStyle w:val="Fuzeile"/>
      <w:ind w:firstLine="4536"/>
    </w:pPr>
    <w:sdt>
      <w:sdtPr>
        <w:id w:val="250395305"/>
        <w:docPartObj>
          <w:docPartGallery w:val="Page Numbers (Top of Page)"/>
          <w:docPartUnique/>
        </w:docPartObj>
      </w:sdtPr>
      <w:sdtContent>
        <w:r w:rsidR="000E0A95">
          <w:t xml:space="preserve">Seite </w:t>
        </w:r>
        <w:fldSimple w:instr=" PAGE ">
          <w:r w:rsidR="00CA1560">
            <w:rPr>
              <w:noProof/>
            </w:rPr>
            <w:t>47</w:t>
          </w:r>
        </w:fldSimple>
        <w:r w:rsidR="000E0A95">
          <w:t xml:space="preserve"> von </w:t>
        </w:r>
        <w:fldSimple w:instr=" NUMPAGES  ">
          <w:r w:rsidR="00CA1560">
            <w:rPr>
              <w:noProof/>
            </w:rPr>
            <w:t>54</w:t>
          </w:r>
        </w:fldSimple>
      </w:sdtContent>
    </w:sdt>
  </w:p>
  <w:p w:rsidR="000E0A95" w:rsidRDefault="000E0A95">
    <w:pPr>
      <w:pStyle w:val="Fuzeil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8231B" w:rsidRDefault="0008231B" w:rsidP="007B2C36">
      <w:pPr>
        <w:spacing w:after="0" w:line="240" w:lineRule="auto"/>
      </w:pPr>
      <w:r>
        <w:separator/>
      </w:r>
    </w:p>
  </w:footnote>
  <w:footnote w:type="continuationSeparator" w:id="1">
    <w:p w:rsidR="0008231B" w:rsidRDefault="0008231B" w:rsidP="007B2C3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A95" w:rsidRPr="006D7C6A" w:rsidRDefault="000E0A95" w:rsidP="001A1ACB">
    <w:pPr>
      <w:rPr>
        <w:rFonts w:ascii="Arial" w:hAnsi="Arial" w:cs="Arial"/>
        <w:noProof/>
        <w:sz w:val="20"/>
        <w:szCs w:val="20"/>
      </w:rPr>
    </w:pPr>
    <w:r>
      <w:t xml:space="preserve">                                  ©     Lieferprogramm  WIAP MEMV ( Metall entspannen mit Vibration)  WM 600 </w:t>
    </w:r>
    <w:r>
      <w:rPr>
        <w:rFonts w:ascii="Arial" w:hAnsi="Arial" w:cs="Arial"/>
        <w:noProof/>
        <w:sz w:val="20"/>
        <w:szCs w:val="20"/>
      </w:rPr>
      <w:t xml:space="preserve">      ©</w:t>
    </w:r>
  </w:p>
  <w:p w:rsidR="000E0A95" w:rsidRDefault="000E0A95">
    <w:pPr>
      <w:pStyle w:val="Kopfzeile"/>
    </w:pPr>
  </w:p>
  <w:p w:rsidR="000E0A95" w:rsidRDefault="000E0A95">
    <w:pPr>
      <w:pStyle w:val="Kopfzeil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4F706F"/>
    <w:multiLevelType w:val="multilevel"/>
    <w:tmpl w:val="2F9CE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8B05ADE"/>
    <w:multiLevelType w:val="multilevel"/>
    <w:tmpl w:val="671E5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1B254AE"/>
    <w:multiLevelType w:val="multilevel"/>
    <w:tmpl w:val="D7B26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5CF2276"/>
    <w:multiLevelType w:val="multilevel"/>
    <w:tmpl w:val="9910A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6104C2E"/>
    <w:multiLevelType w:val="multilevel"/>
    <w:tmpl w:val="92507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DAA0752"/>
    <w:multiLevelType w:val="multilevel"/>
    <w:tmpl w:val="0B425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1717861"/>
    <w:multiLevelType w:val="multilevel"/>
    <w:tmpl w:val="EF3C8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20A6068"/>
    <w:multiLevelType w:val="multilevel"/>
    <w:tmpl w:val="96802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3836AB5"/>
    <w:multiLevelType w:val="hybridMultilevel"/>
    <w:tmpl w:val="F77A94E2"/>
    <w:lvl w:ilvl="0" w:tplc="D7DA6F02">
      <w:start w:val="1"/>
      <w:numFmt w:val="decimalZero"/>
      <w:lvlText w:val="%1."/>
      <w:lvlJc w:val="left"/>
      <w:pPr>
        <w:ind w:left="1413" w:hanging="705"/>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9">
    <w:nsid w:val="653021E4"/>
    <w:multiLevelType w:val="multilevel"/>
    <w:tmpl w:val="CCFC5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6BF0245"/>
    <w:multiLevelType w:val="multilevel"/>
    <w:tmpl w:val="791EE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5157D46"/>
    <w:multiLevelType w:val="multilevel"/>
    <w:tmpl w:val="4E84A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6B97341"/>
    <w:multiLevelType w:val="multilevel"/>
    <w:tmpl w:val="CC08F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6"/>
  </w:num>
  <w:num w:numId="3">
    <w:abstractNumId w:val="8"/>
  </w:num>
  <w:num w:numId="4">
    <w:abstractNumId w:val="10"/>
  </w:num>
  <w:num w:numId="5">
    <w:abstractNumId w:val="4"/>
  </w:num>
  <w:num w:numId="6">
    <w:abstractNumId w:val="11"/>
  </w:num>
  <w:num w:numId="7">
    <w:abstractNumId w:val="5"/>
  </w:num>
  <w:num w:numId="8">
    <w:abstractNumId w:val="1"/>
  </w:num>
  <w:num w:numId="9">
    <w:abstractNumId w:val="9"/>
  </w:num>
  <w:num w:numId="10">
    <w:abstractNumId w:val="7"/>
  </w:num>
  <w:num w:numId="11">
    <w:abstractNumId w:val="0"/>
  </w:num>
  <w:num w:numId="12">
    <w:abstractNumId w:val="2"/>
  </w:num>
  <w:num w:numId="13">
    <w:abstractNumId w:val="12"/>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B25EF2"/>
    <w:rsid w:val="000004AD"/>
    <w:rsid w:val="000007C5"/>
    <w:rsid w:val="00001778"/>
    <w:rsid w:val="00003DCC"/>
    <w:rsid w:val="00007452"/>
    <w:rsid w:val="00010BC3"/>
    <w:rsid w:val="0001425C"/>
    <w:rsid w:val="000215BC"/>
    <w:rsid w:val="00024E87"/>
    <w:rsid w:val="0003205F"/>
    <w:rsid w:val="00035730"/>
    <w:rsid w:val="00041810"/>
    <w:rsid w:val="00050D6C"/>
    <w:rsid w:val="00051900"/>
    <w:rsid w:val="00056C46"/>
    <w:rsid w:val="00057BE9"/>
    <w:rsid w:val="0006021C"/>
    <w:rsid w:val="0006032B"/>
    <w:rsid w:val="00063DA5"/>
    <w:rsid w:val="00066063"/>
    <w:rsid w:val="00067010"/>
    <w:rsid w:val="00074EDC"/>
    <w:rsid w:val="0008231B"/>
    <w:rsid w:val="0008765A"/>
    <w:rsid w:val="000908CA"/>
    <w:rsid w:val="00092FA6"/>
    <w:rsid w:val="00094FA2"/>
    <w:rsid w:val="000973AF"/>
    <w:rsid w:val="000A1DBF"/>
    <w:rsid w:val="000A58CF"/>
    <w:rsid w:val="000A6DD5"/>
    <w:rsid w:val="000B562D"/>
    <w:rsid w:val="000C3BA4"/>
    <w:rsid w:val="000C491A"/>
    <w:rsid w:val="000C6F01"/>
    <w:rsid w:val="000D0516"/>
    <w:rsid w:val="000D2A23"/>
    <w:rsid w:val="000D3F15"/>
    <w:rsid w:val="000D60DB"/>
    <w:rsid w:val="000D61D8"/>
    <w:rsid w:val="000D6B66"/>
    <w:rsid w:val="000D7278"/>
    <w:rsid w:val="000D7641"/>
    <w:rsid w:val="000E0A95"/>
    <w:rsid w:val="000E30D1"/>
    <w:rsid w:val="000E3DDB"/>
    <w:rsid w:val="000F1B5B"/>
    <w:rsid w:val="000F2167"/>
    <w:rsid w:val="000F2665"/>
    <w:rsid w:val="000F3819"/>
    <w:rsid w:val="000F60A5"/>
    <w:rsid w:val="00105819"/>
    <w:rsid w:val="001105B7"/>
    <w:rsid w:val="0011126E"/>
    <w:rsid w:val="00121D3E"/>
    <w:rsid w:val="00122908"/>
    <w:rsid w:val="00127AD9"/>
    <w:rsid w:val="00130065"/>
    <w:rsid w:val="001300D3"/>
    <w:rsid w:val="0013729E"/>
    <w:rsid w:val="00141A77"/>
    <w:rsid w:val="00151302"/>
    <w:rsid w:val="001521AC"/>
    <w:rsid w:val="001644A6"/>
    <w:rsid w:val="00165DFF"/>
    <w:rsid w:val="001703DE"/>
    <w:rsid w:val="001735C1"/>
    <w:rsid w:val="001755F8"/>
    <w:rsid w:val="0018194F"/>
    <w:rsid w:val="001A1ACB"/>
    <w:rsid w:val="001A3944"/>
    <w:rsid w:val="001A796C"/>
    <w:rsid w:val="001C2260"/>
    <w:rsid w:val="001D6925"/>
    <w:rsid w:val="001E15CA"/>
    <w:rsid w:val="001E1D3F"/>
    <w:rsid w:val="001E375B"/>
    <w:rsid w:val="001F00FF"/>
    <w:rsid w:val="001F3CF9"/>
    <w:rsid w:val="001F46B5"/>
    <w:rsid w:val="002038A5"/>
    <w:rsid w:val="0020798F"/>
    <w:rsid w:val="00212AD4"/>
    <w:rsid w:val="002156BD"/>
    <w:rsid w:val="00215E8B"/>
    <w:rsid w:val="002165FB"/>
    <w:rsid w:val="00216AE0"/>
    <w:rsid w:val="002178A7"/>
    <w:rsid w:val="0022349D"/>
    <w:rsid w:val="0022563C"/>
    <w:rsid w:val="00225BA9"/>
    <w:rsid w:val="00227986"/>
    <w:rsid w:val="00232A0D"/>
    <w:rsid w:val="00236F59"/>
    <w:rsid w:val="00237DD6"/>
    <w:rsid w:val="00241202"/>
    <w:rsid w:val="00243D29"/>
    <w:rsid w:val="00245FD0"/>
    <w:rsid w:val="002503A3"/>
    <w:rsid w:val="00250F3C"/>
    <w:rsid w:val="00251396"/>
    <w:rsid w:val="00251A77"/>
    <w:rsid w:val="00251CE4"/>
    <w:rsid w:val="00257EA5"/>
    <w:rsid w:val="00261AB2"/>
    <w:rsid w:val="002712DD"/>
    <w:rsid w:val="00291717"/>
    <w:rsid w:val="00291E81"/>
    <w:rsid w:val="002A0060"/>
    <w:rsid w:val="002A24C4"/>
    <w:rsid w:val="002B0291"/>
    <w:rsid w:val="002B06A2"/>
    <w:rsid w:val="002B2D39"/>
    <w:rsid w:val="002B3379"/>
    <w:rsid w:val="002C2BFF"/>
    <w:rsid w:val="002C5165"/>
    <w:rsid w:val="002C584D"/>
    <w:rsid w:val="002C63A0"/>
    <w:rsid w:val="002D05B9"/>
    <w:rsid w:val="002D1711"/>
    <w:rsid w:val="002E0FFF"/>
    <w:rsid w:val="002E6AEC"/>
    <w:rsid w:val="002E6F5C"/>
    <w:rsid w:val="002E7421"/>
    <w:rsid w:val="002F216B"/>
    <w:rsid w:val="00301F73"/>
    <w:rsid w:val="00307E78"/>
    <w:rsid w:val="003245A5"/>
    <w:rsid w:val="003263DE"/>
    <w:rsid w:val="00326C62"/>
    <w:rsid w:val="003334CD"/>
    <w:rsid w:val="00333FEB"/>
    <w:rsid w:val="0033473B"/>
    <w:rsid w:val="00336424"/>
    <w:rsid w:val="00341742"/>
    <w:rsid w:val="0034639D"/>
    <w:rsid w:val="00354865"/>
    <w:rsid w:val="00356BFE"/>
    <w:rsid w:val="003602C3"/>
    <w:rsid w:val="0036345C"/>
    <w:rsid w:val="00370DAB"/>
    <w:rsid w:val="003741A1"/>
    <w:rsid w:val="0037661F"/>
    <w:rsid w:val="00382896"/>
    <w:rsid w:val="00382EF5"/>
    <w:rsid w:val="00385821"/>
    <w:rsid w:val="00393322"/>
    <w:rsid w:val="00394017"/>
    <w:rsid w:val="00396890"/>
    <w:rsid w:val="003A168B"/>
    <w:rsid w:val="003B491D"/>
    <w:rsid w:val="003B4993"/>
    <w:rsid w:val="003B6929"/>
    <w:rsid w:val="003C4627"/>
    <w:rsid w:val="003E131F"/>
    <w:rsid w:val="003F015C"/>
    <w:rsid w:val="003F5F44"/>
    <w:rsid w:val="00401C65"/>
    <w:rsid w:val="00402783"/>
    <w:rsid w:val="00406556"/>
    <w:rsid w:val="0040710E"/>
    <w:rsid w:val="00407EAC"/>
    <w:rsid w:val="00410BF2"/>
    <w:rsid w:val="00411815"/>
    <w:rsid w:val="00411D8E"/>
    <w:rsid w:val="004127BD"/>
    <w:rsid w:val="004137A4"/>
    <w:rsid w:val="004141E1"/>
    <w:rsid w:val="004160B7"/>
    <w:rsid w:val="004231C7"/>
    <w:rsid w:val="00430D28"/>
    <w:rsid w:val="00441C15"/>
    <w:rsid w:val="0044586F"/>
    <w:rsid w:val="0045126C"/>
    <w:rsid w:val="00460381"/>
    <w:rsid w:val="0046059D"/>
    <w:rsid w:val="00475BE4"/>
    <w:rsid w:val="00476898"/>
    <w:rsid w:val="0048362B"/>
    <w:rsid w:val="0048475F"/>
    <w:rsid w:val="004906AD"/>
    <w:rsid w:val="00495070"/>
    <w:rsid w:val="0049579F"/>
    <w:rsid w:val="004A04CE"/>
    <w:rsid w:val="004A1100"/>
    <w:rsid w:val="004A16FE"/>
    <w:rsid w:val="004A1F48"/>
    <w:rsid w:val="004A5C71"/>
    <w:rsid w:val="004A64C6"/>
    <w:rsid w:val="004A7A30"/>
    <w:rsid w:val="004B0444"/>
    <w:rsid w:val="004B41D7"/>
    <w:rsid w:val="004B4EF4"/>
    <w:rsid w:val="004B60F4"/>
    <w:rsid w:val="004C0903"/>
    <w:rsid w:val="004C400F"/>
    <w:rsid w:val="004D0155"/>
    <w:rsid w:val="004D1892"/>
    <w:rsid w:val="004D5FFB"/>
    <w:rsid w:val="004E1177"/>
    <w:rsid w:val="004E305B"/>
    <w:rsid w:val="004F1EA9"/>
    <w:rsid w:val="004F5CAC"/>
    <w:rsid w:val="004F76E4"/>
    <w:rsid w:val="005050B6"/>
    <w:rsid w:val="0051717D"/>
    <w:rsid w:val="00521459"/>
    <w:rsid w:val="005219EC"/>
    <w:rsid w:val="00525D32"/>
    <w:rsid w:val="00540D01"/>
    <w:rsid w:val="0054503B"/>
    <w:rsid w:val="00550BB6"/>
    <w:rsid w:val="00555442"/>
    <w:rsid w:val="00577542"/>
    <w:rsid w:val="005817F0"/>
    <w:rsid w:val="00583EE2"/>
    <w:rsid w:val="00586774"/>
    <w:rsid w:val="00587999"/>
    <w:rsid w:val="00594135"/>
    <w:rsid w:val="005A1B1A"/>
    <w:rsid w:val="005A5709"/>
    <w:rsid w:val="005B33AD"/>
    <w:rsid w:val="005B4358"/>
    <w:rsid w:val="005B45D0"/>
    <w:rsid w:val="005B4626"/>
    <w:rsid w:val="005B4FCF"/>
    <w:rsid w:val="005C1E10"/>
    <w:rsid w:val="005C3E0B"/>
    <w:rsid w:val="005D196F"/>
    <w:rsid w:val="005D434D"/>
    <w:rsid w:val="005D6DFA"/>
    <w:rsid w:val="005E44B3"/>
    <w:rsid w:val="005E62B5"/>
    <w:rsid w:val="005F5A51"/>
    <w:rsid w:val="005F6616"/>
    <w:rsid w:val="00611A2C"/>
    <w:rsid w:val="00616388"/>
    <w:rsid w:val="006230B9"/>
    <w:rsid w:val="00634B12"/>
    <w:rsid w:val="0063585B"/>
    <w:rsid w:val="006434EE"/>
    <w:rsid w:val="00643519"/>
    <w:rsid w:val="00646C79"/>
    <w:rsid w:val="00650E1B"/>
    <w:rsid w:val="0066215F"/>
    <w:rsid w:val="006671CC"/>
    <w:rsid w:val="0067529B"/>
    <w:rsid w:val="00680DAB"/>
    <w:rsid w:val="006816CB"/>
    <w:rsid w:val="00684F7D"/>
    <w:rsid w:val="00687A45"/>
    <w:rsid w:val="00695588"/>
    <w:rsid w:val="006A0087"/>
    <w:rsid w:val="006A12FD"/>
    <w:rsid w:val="006A4C56"/>
    <w:rsid w:val="006B087C"/>
    <w:rsid w:val="006B4306"/>
    <w:rsid w:val="006C014D"/>
    <w:rsid w:val="006C22C9"/>
    <w:rsid w:val="006C44F9"/>
    <w:rsid w:val="006C5769"/>
    <w:rsid w:val="006C5BA5"/>
    <w:rsid w:val="006D0F07"/>
    <w:rsid w:val="006D0F51"/>
    <w:rsid w:val="006D106F"/>
    <w:rsid w:val="006D4757"/>
    <w:rsid w:val="006D7483"/>
    <w:rsid w:val="006D79F6"/>
    <w:rsid w:val="006E314F"/>
    <w:rsid w:val="006E505A"/>
    <w:rsid w:val="006F0B50"/>
    <w:rsid w:val="006F5AA8"/>
    <w:rsid w:val="006F675F"/>
    <w:rsid w:val="006F77D7"/>
    <w:rsid w:val="00726FD5"/>
    <w:rsid w:val="00727435"/>
    <w:rsid w:val="00732AFC"/>
    <w:rsid w:val="007336C1"/>
    <w:rsid w:val="00735439"/>
    <w:rsid w:val="00735FD4"/>
    <w:rsid w:val="0073620D"/>
    <w:rsid w:val="00736C58"/>
    <w:rsid w:val="0074067F"/>
    <w:rsid w:val="0075037F"/>
    <w:rsid w:val="00751C0A"/>
    <w:rsid w:val="00757BF1"/>
    <w:rsid w:val="0076476C"/>
    <w:rsid w:val="00787553"/>
    <w:rsid w:val="0079152F"/>
    <w:rsid w:val="00791A5B"/>
    <w:rsid w:val="00792D79"/>
    <w:rsid w:val="00794B58"/>
    <w:rsid w:val="00796A45"/>
    <w:rsid w:val="007A0CA6"/>
    <w:rsid w:val="007A4716"/>
    <w:rsid w:val="007B0050"/>
    <w:rsid w:val="007B05B0"/>
    <w:rsid w:val="007B1B11"/>
    <w:rsid w:val="007B2C36"/>
    <w:rsid w:val="007B38EF"/>
    <w:rsid w:val="007B5BFA"/>
    <w:rsid w:val="007C21D4"/>
    <w:rsid w:val="007C2884"/>
    <w:rsid w:val="007C76DA"/>
    <w:rsid w:val="007F104F"/>
    <w:rsid w:val="007F7FA2"/>
    <w:rsid w:val="00803EA8"/>
    <w:rsid w:val="00810E5F"/>
    <w:rsid w:val="008162CF"/>
    <w:rsid w:val="0081695C"/>
    <w:rsid w:val="00827BC2"/>
    <w:rsid w:val="00834E6E"/>
    <w:rsid w:val="00835799"/>
    <w:rsid w:val="0083673E"/>
    <w:rsid w:val="00837E32"/>
    <w:rsid w:val="00842E61"/>
    <w:rsid w:val="00846F38"/>
    <w:rsid w:val="00853D44"/>
    <w:rsid w:val="00854483"/>
    <w:rsid w:val="00860E53"/>
    <w:rsid w:val="0086189C"/>
    <w:rsid w:val="00862888"/>
    <w:rsid w:val="008645FA"/>
    <w:rsid w:val="00867C6F"/>
    <w:rsid w:val="00871E33"/>
    <w:rsid w:val="008800B9"/>
    <w:rsid w:val="00880351"/>
    <w:rsid w:val="0088047A"/>
    <w:rsid w:val="00880689"/>
    <w:rsid w:val="00881994"/>
    <w:rsid w:val="00884008"/>
    <w:rsid w:val="00884E74"/>
    <w:rsid w:val="0089321C"/>
    <w:rsid w:val="008945FE"/>
    <w:rsid w:val="008A5CB0"/>
    <w:rsid w:val="008A6978"/>
    <w:rsid w:val="008B2F06"/>
    <w:rsid w:val="008B3A50"/>
    <w:rsid w:val="008B43C3"/>
    <w:rsid w:val="008B577D"/>
    <w:rsid w:val="008B733C"/>
    <w:rsid w:val="008B7B91"/>
    <w:rsid w:val="008C3146"/>
    <w:rsid w:val="008C7A05"/>
    <w:rsid w:val="008C7A55"/>
    <w:rsid w:val="008D547E"/>
    <w:rsid w:val="008E3F87"/>
    <w:rsid w:val="008E5DC3"/>
    <w:rsid w:val="008E6983"/>
    <w:rsid w:val="008E7036"/>
    <w:rsid w:val="008E7ED3"/>
    <w:rsid w:val="008F0D84"/>
    <w:rsid w:val="008F2669"/>
    <w:rsid w:val="008F56FD"/>
    <w:rsid w:val="00900818"/>
    <w:rsid w:val="0090202B"/>
    <w:rsid w:val="00904B5F"/>
    <w:rsid w:val="00904C7D"/>
    <w:rsid w:val="0090792E"/>
    <w:rsid w:val="009102CC"/>
    <w:rsid w:val="009119EF"/>
    <w:rsid w:val="00922F3F"/>
    <w:rsid w:val="0092388C"/>
    <w:rsid w:val="009248D8"/>
    <w:rsid w:val="00927341"/>
    <w:rsid w:val="00931048"/>
    <w:rsid w:val="00932228"/>
    <w:rsid w:val="00932685"/>
    <w:rsid w:val="00934308"/>
    <w:rsid w:val="00934B05"/>
    <w:rsid w:val="0093500F"/>
    <w:rsid w:val="00936171"/>
    <w:rsid w:val="00941CFE"/>
    <w:rsid w:val="009438BD"/>
    <w:rsid w:val="00943B86"/>
    <w:rsid w:val="00945BC3"/>
    <w:rsid w:val="009518D7"/>
    <w:rsid w:val="00951AE6"/>
    <w:rsid w:val="0095564C"/>
    <w:rsid w:val="009600BF"/>
    <w:rsid w:val="00964CA9"/>
    <w:rsid w:val="0097249B"/>
    <w:rsid w:val="00972EE0"/>
    <w:rsid w:val="0097695F"/>
    <w:rsid w:val="009769D3"/>
    <w:rsid w:val="00976C9A"/>
    <w:rsid w:val="0098148B"/>
    <w:rsid w:val="00984C85"/>
    <w:rsid w:val="00986826"/>
    <w:rsid w:val="00996612"/>
    <w:rsid w:val="0099667D"/>
    <w:rsid w:val="009A5B6A"/>
    <w:rsid w:val="009A5C2C"/>
    <w:rsid w:val="009A5D76"/>
    <w:rsid w:val="009A675E"/>
    <w:rsid w:val="009A6E01"/>
    <w:rsid w:val="009B395E"/>
    <w:rsid w:val="009B41CE"/>
    <w:rsid w:val="009B7CD4"/>
    <w:rsid w:val="009C013C"/>
    <w:rsid w:val="009C0C8B"/>
    <w:rsid w:val="009C0D7A"/>
    <w:rsid w:val="009C4EDA"/>
    <w:rsid w:val="009D1291"/>
    <w:rsid w:val="009D4353"/>
    <w:rsid w:val="009D4F5F"/>
    <w:rsid w:val="009D5FFD"/>
    <w:rsid w:val="009E2998"/>
    <w:rsid w:val="009E553C"/>
    <w:rsid w:val="00A0374A"/>
    <w:rsid w:val="00A03D11"/>
    <w:rsid w:val="00A04CEE"/>
    <w:rsid w:val="00A1484A"/>
    <w:rsid w:val="00A15FFC"/>
    <w:rsid w:val="00A24392"/>
    <w:rsid w:val="00A25759"/>
    <w:rsid w:val="00A26469"/>
    <w:rsid w:val="00A26BDB"/>
    <w:rsid w:val="00A33247"/>
    <w:rsid w:val="00A342F0"/>
    <w:rsid w:val="00A379E6"/>
    <w:rsid w:val="00A412DC"/>
    <w:rsid w:val="00A47A47"/>
    <w:rsid w:val="00A522D1"/>
    <w:rsid w:val="00A52617"/>
    <w:rsid w:val="00A5513E"/>
    <w:rsid w:val="00A56250"/>
    <w:rsid w:val="00A61140"/>
    <w:rsid w:val="00A63C60"/>
    <w:rsid w:val="00A65722"/>
    <w:rsid w:val="00A77E84"/>
    <w:rsid w:val="00A8157C"/>
    <w:rsid w:val="00A81693"/>
    <w:rsid w:val="00A82B3B"/>
    <w:rsid w:val="00A85C11"/>
    <w:rsid w:val="00A87196"/>
    <w:rsid w:val="00A8775D"/>
    <w:rsid w:val="00A90257"/>
    <w:rsid w:val="00A90785"/>
    <w:rsid w:val="00AA3E92"/>
    <w:rsid w:val="00AA7216"/>
    <w:rsid w:val="00AA73C4"/>
    <w:rsid w:val="00AB3CA3"/>
    <w:rsid w:val="00AB5F37"/>
    <w:rsid w:val="00AC05DF"/>
    <w:rsid w:val="00AC2962"/>
    <w:rsid w:val="00AC40BD"/>
    <w:rsid w:val="00AD076F"/>
    <w:rsid w:val="00AD1DAC"/>
    <w:rsid w:val="00AD503E"/>
    <w:rsid w:val="00AD5B06"/>
    <w:rsid w:val="00AD5C41"/>
    <w:rsid w:val="00AD6E36"/>
    <w:rsid w:val="00AE7F91"/>
    <w:rsid w:val="00B03A67"/>
    <w:rsid w:val="00B05AAB"/>
    <w:rsid w:val="00B05B42"/>
    <w:rsid w:val="00B11EA4"/>
    <w:rsid w:val="00B1223B"/>
    <w:rsid w:val="00B17F6D"/>
    <w:rsid w:val="00B21C35"/>
    <w:rsid w:val="00B25EF2"/>
    <w:rsid w:val="00B26221"/>
    <w:rsid w:val="00B27FC5"/>
    <w:rsid w:val="00B329FC"/>
    <w:rsid w:val="00B35E69"/>
    <w:rsid w:val="00B360F0"/>
    <w:rsid w:val="00B41B46"/>
    <w:rsid w:val="00B4449F"/>
    <w:rsid w:val="00B45F93"/>
    <w:rsid w:val="00B46062"/>
    <w:rsid w:val="00B46338"/>
    <w:rsid w:val="00B4729E"/>
    <w:rsid w:val="00B47647"/>
    <w:rsid w:val="00B5184D"/>
    <w:rsid w:val="00B653C3"/>
    <w:rsid w:val="00B70087"/>
    <w:rsid w:val="00B76061"/>
    <w:rsid w:val="00B764A7"/>
    <w:rsid w:val="00B84CFD"/>
    <w:rsid w:val="00B84F3F"/>
    <w:rsid w:val="00B85679"/>
    <w:rsid w:val="00B924A2"/>
    <w:rsid w:val="00B92DD3"/>
    <w:rsid w:val="00B95889"/>
    <w:rsid w:val="00B969C9"/>
    <w:rsid w:val="00BA2C85"/>
    <w:rsid w:val="00BA75DC"/>
    <w:rsid w:val="00BB2E8F"/>
    <w:rsid w:val="00BB3C43"/>
    <w:rsid w:val="00BB7866"/>
    <w:rsid w:val="00BB7AE2"/>
    <w:rsid w:val="00BC2038"/>
    <w:rsid w:val="00BC3CDC"/>
    <w:rsid w:val="00BC5CCC"/>
    <w:rsid w:val="00BD3F80"/>
    <w:rsid w:val="00BE10BE"/>
    <w:rsid w:val="00BE3A27"/>
    <w:rsid w:val="00BE708E"/>
    <w:rsid w:val="00BE73E8"/>
    <w:rsid w:val="00BF4936"/>
    <w:rsid w:val="00C00E02"/>
    <w:rsid w:val="00C01442"/>
    <w:rsid w:val="00C118BB"/>
    <w:rsid w:val="00C1550E"/>
    <w:rsid w:val="00C17855"/>
    <w:rsid w:val="00C20CEB"/>
    <w:rsid w:val="00C24494"/>
    <w:rsid w:val="00C24CF6"/>
    <w:rsid w:val="00C32A41"/>
    <w:rsid w:val="00C35094"/>
    <w:rsid w:val="00C45201"/>
    <w:rsid w:val="00C45769"/>
    <w:rsid w:val="00C55BA7"/>
    <w:rsid w:val="00C57BBB"/>
    <w:rsid w:val="00C61052"/>
    <w:rsid w:val="00C80B96"/>
    <w:rsid w:val="00C81D8C"/>
    <w:rsid w:val="00C8306E"/>
    <w:rsid w:val="00C83892"/>
    <w:rsid w:val="00C90FC9"/>
    <w:rsid w:val="00C93181"/>
    <w:rsid w:val="00C93700"/>
    <w:rsid w:val="00C953F1"/>
    <w:rsid w:val="00CA0F91"/>
    <w:rsid w:val="00CA1560"/>
    <w:rsid w:val="00CA2D63"/>
    <w:rsid w:val="00CA374D"/>
    <w:rsid w:val="00CA6AE1"/>
    <w:rsid w:val="00CA6DC8"/>
    <w:rsid w:val="00CB0E9D"/>
    <w:rsid w:val="00CB44F5"/>
    <w:rsid w:val="00CC0A13"/>
    <w:rsid w:val="00CD0E55"/>
    <w:rsid w:val="00CD7369"/>
    <w:rsid w:val="00CD76AE"/>
    <w:rsid w:val="00CD785E"/>
    <w:rsid w:val="00CE0E49"/>
    <w:rsid w:val="00CE12EA"/>
    <w:rsid w:val="00CE42D6"/>
    <w:rsid w:val="00CF3BDC"/>
    <w:rsid w:val="00CF4B19"/>
    <w:rsid w:val="00CF5BB6"/>
    <w:rsid w:val="00CF6591"/>
    <w:rsid w:val="00CF6690"/>
    <w:rsid w:val="00D03F27"/>
    <w:rsid w:val="00D136B9"/>
    <w:rsid w:val="00D14A04"/>
    <w:rsid w:val="00D14A28"/>
    <w:rsid w:val="00D170C2"/>
    <w:rsid w:val="00D20016"/>
    <w:rsid w:val="00D2777A"/>
    <w:rsid w:val="00D3077E"/>
    <w:rsid w:val="00D30D95"/>
    <w:rsid w:val="00D3176E"/>
    <w:rsid w:val="00D33B9C"/>
    <w:rsid w:val="00D410B6"/>
    <w:rsid w:val="00D44197"/>
    <w:rsid w:val="00D51A9A"/>
    <w:rsid w:val="00D51D19"/>
    <w:rsid w:val="00D51F07"/>
    <w:rsid w:val="00D55FDF"/>
    <w:rsid w:val="00D62D57"/>
    <w:rsid w:val="00D642BB"/>
    <w:rsid w:val="00D65E66"/>
    <w:rsid w:val="00D6737D"/>
    <w:rsid w:val="00D70F58"/>
    <w:rsid w:val="00D77CE0"/>
    <w:rsid w:val="00D8025A"/>
    <w:rsid w:val="00D803D4"/>
    <w:rsid w:val="00D838AD"/>
    <w:rsid w:val="00D8615C"/>
    <w:rsid w:val="00D9207F"/>
    <w:rsid w:val="00D95AEF"/>
    <w:rsid w:val="00D961F5"/>
    <w:rsid w:val="00DA2329"/>
    <w:rsid w:val="00DA744B"/>
    <w:rsid w:val="00DB2CAC"/>
    <w:rsid w:val="00DB4C87"/>
    <w:rsid w:val="00DB7C7D"/>
    <w:rsid w:val="00DC210A"/>
    <w:rsid w:val="00DC4038"/>
    <w:rsid w:val="00DD14EF"/>
    <w:rsid w:val="00DD47F6"/>
    <w:rsid w:val="00DD63E4"/>
    <w:rsid w:val="00DE6FFB"/>
    <w:rsid w:val="00DE79B5"/>
    <w:rsid w:val="00DE7C01"/>
    <w:rsid w:val="00DE7CA8"/>
    <w:rsid w:val="00DF0D88"/>
    <w:rsid w:val="00E00A2F"/>
    <w:rsid w:val="00E03784"/>
    <w:rsid w:val="00E04831"/>
    <w:rsid w:val="00E05786"/>
    <w:rsid w:val="00E0654A"/>
    <w:rsid w:val="00E07F77"/>
    <w:rsid w:val="00E118AC"/>
    <w:rsid w:val="00E13770"/>
    <w:rsid w:val="00E176DE"/>
    <w:rsid w:val="00E25319"/>
    <w:rsid w:val="00E27B78"/>
    <w:rsid w:val="00E30C86"/>
    <w:rsid w:val="00E314F5"/>
    <w:rsid w:val="00E331B5"/>
    <w:rsid w:val="00E37601"/>
    <w:rsid w:val="00E41881"/>
    <w:rsid w:val="00E47203"/>
    <w:rsid w:val="00E5146E"/>
    <w:rsid w:val="00E516B3"/>
    <w:rsid w:val="00E55C73"/>
    <w:rsid w:val="00E601C8"/>
    <w:rsid w:val="00E60B88"/>
    <w:rsid w:val="00E720F9"/>
    <w:rsid w:val="00E72A34"/>
    <w:rsid w:val="00E844DE"/>
    <w:rsid w:val="00E869E6"/>
    <w:rsid w:val="00E92ADB"/>
    <w:rsid w:val="00E95EB9"/>
    <w:rsid w:val="00EA3AF3"/>
    <w:rsid w:val="00EA4667"/>
    <w:rsid w:val="00EA66E7"/>
    <w:rsid w:val="00EA7E0A"/>
    <w:rsid w:val="00EB3BB9"/>
    <w:rsid w:val="00EC0245"/>
    <w:rsid w:val="00EC47CE"/>
    <w:rsid w:val="00EC6EDF"/>
    <w:rsid w:val="00ED18A3"/>
    <w:rsid w:val="00ED583E"/>
    <w:rsid w:val="00EE1305"/>
    <w:rsid w:val="00EE401E"/>
    <w:rsid w:val="00EE43D8"/>
    <w:rsid w:val="00EE6387"/>
    <w:rsid w:val="00EF47FC"/>
    <w:rsid w:val="00F04B31"/>
    <w:rsid w:val="00F054EC"/>
    <w:rsid w:val="00F05B9E"/>
    <w:rsid w:val="00F076BE"/>
    <w:rsid w:val="00F134AA"/>
    <w:rsid w:val="00F15559"/>
    <w:rsid w:val="00F15DAD"/>
    <w:rsid w:val="00F21459"/>
    <w:rsid w:val="00F21FA1"/>
    <w:rsid w:val="00F2556D"/>
    <w:rsid w:val="00F302EC"/>
    <w:rsid w:val="00F37F39"/>
    <w:rsid w:val="00F4110B"/>
    <w:rsid w:val="00F428C2"/>
    <w:rsid w:val="00F45BEE"/>
    <w:rsid w:val="00F50758"/>
    <w:rsid w:val="00F50847"/>
    <w:rsid w:val="00F51294"/>
    <w:rsid w:val="00F51758"/>
    <w:rsid w:val="00F56951"/>
    <w:rsid w:val="00F56A63"/>
    <w:rsid w:val="00F57AA9"/>
    <w:rsid w:val="00F611F9"/>
    <w:rsid w:val="00F6502B"/>
    <w:rsid w:val="00F736E5"/>
    <w:rsid w:val="00F76072"/>
    <w:rsid w:val="00F7776D"/>
    <w:rsid w:val="00F813DB"/>
    <w:rsid w:val="00F83C3F"/>
    <w:rsid w:val="00F85AB7"/>
    <w:rsid w:val="00F873CD"/>
    <w:rsid w:val="00F90937"/>
    <w:rsid w:val="00FA01F9"/>
    <w:rsid w:val="00FA07E2"/>
    <w:rsid w:val="00FA43D3"/>
    <w:rsid w:val="00FA44C2"/>
    <w:rsid w:val="00FA6E1A"/>
    <w:rsid w:val="00FB148D"/>
    <w:rsid w:val="00FB33D4"/>
    <w:rsid w:val="00FB584E"/>
    <w:rsid w:val="00FB7D33"/>
    <w:rsid w:val="00FC263C"/>
    <w:rsid w:val="00FC31DE"/>
    <w:rsid w:val="00FC5DF4"/>
    <w:rsid w:val="00FD6C86"/>
    <w:rsid w:val="00FE0DF4"/>
    <w:rsid w:val="00FE1B8C"/>
    <w:rsid w:val="00FE4760"/>
    <w:rsid w:val="00FF7DAA"/>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00A2F"/>
  </w:style>
  <w:style w:type="paragraph" w:styleId="berschrift1">
    <w:name w:val="heading 1"/>
    <w:basedOn w:val="Standard"/>
    <w:next w:val="Standard"/>
    <w:link w:val="berschrift1Zchn"/>
    <w:uiPriority w:val="9"/>
    <w:qFormat/>
    <w:rsid w:val="000D727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0A58CF"/>
    <w:pPr>
      <w:keepNext/>
      <w:keepLines/>
      <w:spacing w:before="200" w:after="0"/>
      <w:outlineLvl w:val="1"/>
    </w:pPr>
    <w:rPr>
      <w:rFonts w:asciiTheme="majorHAnsi" w:eastAsiaTheme="majorEastAsia" w:hAnsiTheme="majorHAnsi" w:cstheme="majorBidi"/>
      <w:b/>
      <w:bCs/>
      <w:color w:val="4F81BD" w:themeColor="accent1"/>
      <w:sz w:val="26"/>
      <w:szCs w:val="26"/>
      <w:lang w:val="de-CH"/>
    </w:rPr>
  </w:style>
  <w:style w:type="paragraph" w:styleId="berschrift3">
    <w:name w:val="heading 3"/>
    <w:basedOn w:val="Standard"/>
    <w:next w:val="Standard"/>
    <w:link w:val="berschrift3Zchn"/>
    <w:uiPriority w:val="9"/>
    <w:semiHidden/>
    <w:unhideWhenUsed/>
    <w:qFormat/>
    <w:rsid w:val="006D0F51"/>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unhideWhenUsed/>
    <w:qFormat/>
    <w:rsid w:val="002D1711"/>
    <w:pPr>
      <w:keepNext/>
      <w:keepLines/>
      <w:spacing w:before="200" w:after="0"/>
      <w:outlineLvl w:val="3"/>
    </w:pPr>
    <w:rPr>
      <w:rFonts w:asciiTheme="majorHAnsi" w:eastAsiaTheme="majorEastAsia" w:hAnsiTheme="majorHAnsi" w:cstheme="majorBidi"/>
      <w:b/>
      <w:bCs/>
      <w:i/>
      <w:iCs/>
      <w:color w:val="4F81BD" w:themeColor="accent1"/>
      <w:lang w:val="de-CH"/>
    </w:rPr>
  </w:style>
  <w:style w:type="paragraph" w:styleId="berschrift5">
    <w:name w:val="heading 5"/>
    <w:basedOn w:val="Standard"/>
    <w:link w:val="berschrift5Zchn"/>
    <w:uiPriority w:val="9"/>
    <w:qFormat/>
    <w:rsid w:val="00B25EF2"/>
    <w:pPr>
      <w:spacing w:before="100" w:beforeAutospacing="1" w:after="100" w:afterAutospacing="1" w:line="240" w:lineRule="auto"/>
      <w:outlineLvl w:val="4"/>
    </w:pPr>
    <w:rPr>
      <w:rFonts w:ascii="Times New Roman" w:eastAsia="Times New Roman" w:hAnsi="Times New Roman" w:cs="Times New Roman"/>
      <w:b/>
      <w:bCs/>
      <w:sz w:val="20"/>
      <w:szCs w:val="20"/>
      <w:lang w:eastAsia="de-DE"/>
    </w:rPr>
  </w:style>
  <w:style w:type="paragraph" w:styleId="berschrift6">
    <w:name w:val="heading 6"/>
    <w:basedOn w:val="Standard"/>
    <w:link w:val="berschrift6Zchn"/>
    <w:uiPriority w:val="9"/>
    <w:qFormat/>
    <w:rsid w:val="00B25EF2"/>
    <w:pPr>
      <w:spacing w:before="100" w:beforeAutospacing="1" w:after="100" w:afterAutospacing="1" w:line="240" w:lineRule="auto"/>
      <w:outlineLvl w:val="5"/>
    </w:pPr>
    <w:rPr>
      <w:rFonts w:ascii="Times New Roman" w:eastAsia="Times New Roman" w:hAnsi="Times New Roman" w:cs="Times New Roman"/>
      <w:b/>
      <w:bCs/>
      <w:sz w:val="15"/>
      <w:szCs w:val="15"/>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5Zchn">
    <w:name w:val="Überschrift 5 Zchn"/>
    <w:basedOn w:val="Absatz-Standardschriftart"/>
    <w:link w:val="berschrift5"/>
    <w:uiPriority w:val="9"/>
    <w:rsid w:val="00B25EF2"/>
    <w:rPr>
      <w:rFonts w:ascii="Times New Roman" w:eastAsia="Times New Roman" w:hAnsi="Times New Roman" w:cs="Times New Roman"/>
      <w:b/>
      <w:bCs/>
      <w:sz w:val="20"/>
      <w:szCs w:val="20"/>
      <w:lang w:eastAsia="de-DE"/>
    </w:rPr>
  </w:style>
  <w:style w:type="character" w:customStyle="1" w:styleId="berschrift6Zchn">
    <w:name w:val="Überschrift 6 Zchn"/>
    <w:basedOn w:val="Absatz-Standardschriftart"/>
    <w:link w:val="berschrift6"/>
    <w:uiPriority w:val="9"/>
    <w:rsid w:val="00B25EF2"/>
    <w:rPr>
      <w:rFonts w:ascii="Times New Roman" w:eastAsia="Times New Roman" w:hAnsi="Times New Roman" w:cs="Times New Roman"/>
      <w:b/>
      <w:bCs/>
      <w:sz w:val="15"/>
      <w:szCs w:val="15"/>
      <w:lang w:eastAsia="de-DE"/>
    </w:rPr>
  </w:style>
  <w:style w:type="paragraph" w:styleId="StandardWeb">
    <w:name w:val="Normal (Web)"/>
    <w:basedOn w:val="Standard"/>
    <w:uiPriority w:val="99"/>
    <w:unhideWhenUsed/>
    <w:rsid w:val="00B25EF2"/>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B25EF2"/>
    <w:rPr>
      <w:b/>
      <w:bCs/>
    </w:rPr>
  </w:style>
  <w:style w:type="character" w:customStyle="1" w:styleId="overflow-hidden">
    <w:name w:val="overflow-hidden"/>
    <w:basedOn w:val="Absatz-Standardschriftart"/>
    <w:rsid w:val="00B25EF2"/>
  </w:style>
  <w:style w:type="paragraph" w:styleId="z-Formularbeginn">
    <w:name w:val="HTML Top of Form"/>
    <w:basedOn w:val="Standard"/>
    <w:next w:val="Standard"/>
    <w:link w:val="z-FormularbeginnZchn"/>
    <w:hidden/>
    <w:uiPriority w:val="99"/>
    <w:semiHidden/>
    <w:unhideWhenUsed/>
    <w:rsid w:val="00B25EF2"/>
    <w:pPr>
      <w:pBdr>
        <w:bottom w:val="single" w:sz="6" w:space="1" w:color="auto"/>
      </w:pBdr>
      <w:spacing w:after="0" w:line="240" w:lineRule="auto"/>
      <w:jc w:val="center"/>
    </w:pPr>
    <w:rPr>
      <w:rFonts w:ascii="Arial" w:eastAsia="Times New Roman" w:hAnsi="Arial" w:cs="Arial"/>
      <w:vanish/>
      <w:sz w:val="16"/>
      <w:szCs w:val="16"/>
      <w:lang w:eastAsia="de-DE"/>
    </w:rPr>
  </w:style>
  <w:style w:type="character" w:customStyle="1" w:styleId="z-FormularbeginnZchn">
    <w:name w:val="z-Formularbeginn Zchn"/>
    <w:basedOn w:val="Absatz-Standardschriftart"/>
    <w:link w:val="z-Formularbeginn"/>
    <w:uiPriority w:val="99"/>
    <w:semiHidden/>
    <w:rsid w:val="00B25EF2"/>
    <w:rPr>
      <w:rFonts w:ascii="Arial" w:eastAsia="Times New Roman" w:hAnsi="Arial" w:cs="Arial"/>
      <w:vanish/>
      <w:sz w:val="16"/>
      <w:szCs w:val="16"/>
      <w:lang w:eastAsia="de-DE"/>
    </w:rPr>
  </w:style>
  <w:style w:type="paragraph" w:customStyle="1" w:styleId="placeholder">
    <w:name w:val="placeholder"/>
    <w:basedOn w:val="Standard"/>
    <w:rsid w:val="00B25EF2"/>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z-Formularende">
    <w:name w:val="HTML Bottom of Form"/>
    <w:basedOn w:val="Standard"/>
    <w:next w:val="Standard"/>
    <w:link w:val="z-FormularendeZchn"/>
    <w:hidden/>
    <w:uiPriority w:val="99"/>
    <w:semiHidden/>
    <w:unhideWhenUsed/>
    <w:rsid w:val="00B25EF2"/>
    <w:pPr>
      <w:pBdr>
        <w:top w:val="single" w:sz="6" w:space="1" w:color="auto"/>
      </w:pBdr>
      <w:spacing w:after="0" w:line="240" w:lineRule="auto"/>
      <w:jc w:val="center"/>
    </w:pPr>
    <w:rPr>
      <w:rFonts w:ascii="Arial" w:eastAsia="Times New Roman" w:hAnsi="Arial" w:cs="Arial"/>
      <w:vanish/>
      <w:sz w:val="16"/>
      <w:szCs w:val="16"/>
      <w:lang w:eastAsia="de-DE"/>
    </w:rPr>
  </w:style>
  <w:style w:type="character" w:customStyle="1" w:styleId="z-FormularendeZchn">
    <w:name w:val="z-Formularende Zchn"/>
    <w:basedOn w:val="Absatz-Standardschriftart"/>
    <w:link w:val="z-Formularende"/>
    <w:uiPriority w:val="99"/>
    <w:semiHidden/>
    <w:rsid w:val="00B25EF2"/>
    <w:rPr>
      <w:rFonts w:ascii="Arial" w:eastAsia="Times New Roman" w:hAnsi="Arial" w:cs="Arial"/>
      <w:vanish/>
      <w:sz w:val="16"/>
      <w:szCs w:val="16"/>
      <w:lang w:eastAsia="de-DE"/>
    </w:rPr>
  </w:style>
  <w:style w:type="character" w:customStyle="1" w:styleId="berschrift3Zchn">
    <w:name w:val="Überschrift 3 Zchn"/>
    <w:basedOn w:val="Absatz-Standardschriftart"/>
    <w:link w:val="berschrift3"/>
    <w:uiPriority w:val="9"/>
    <w:semiHidden/>
    <w:rsid w:val="006D0F51"/>
    <w:rPr>
      <w:rFonts w:asciiTheme="majorHAnsi" w:eastAsiaTheme="majorEastAsia" w:hAnsiTheme="majorHAnsi" w:cstheme="majorBidi"/>
      <w:b/>
      <w:bCs/>
      <w:color w:val="4F81BD" w:themeColor="accent1"/>
    </w:rPr>
  </w:style>
  <w:style w:type="character" w:customStyle="1" w:styleId="berschrift1Zchn">
    <w:name w:val="Überschrift 1 Zchn"/>
    <w:basedOn w:val="Absatz-Standardschriftart"/>
    <w:link w:val="berschrift1"/>
    <w:uiPriority w:val="9"/>
    <w:rsid w:val="000D7278"/>
    <w:rPr>
      <w:rFonts w:asciiTheme="majorHAnsi" w:eastAsiaTheme="majorEastAsia" w:hAnsiTheme="majorHAnsi" w:cstheme="majorBidi"/>
      <w:b/>
      <w:bCs/>
      <w:color w:val="365F91" w:themeColor="accent1" w:themeShade="BF"/>
      <w:sz w:val="28"/>
      <w:szCs w:val="28"/>
    </w:rPr>
  </w:style>
  <w:style w:type="character" w:styleId="Hyperlink">
    <w:name w:val="Hyperlink"/>
    <w:basedOn w:val="Absatz-Standardschriftart"/>
    <w:uiPriority w:val="99"/>
    <w:unhideWhenUsed/>
    <w:rsid w:val="000D7278"/>
    <w:rPr>
      <w:color w:val="0000FF"/>
      <w:u w:val="single"/>
    </w:rPr>
  </w:style>
  <w:style w:type="paragraph" w:styleId="Verzeichnis1">
    <w:name w:val="toc 1"/>
    <w:basedOn w:val="Standard"/>
    <w:next w:val="Standard"/>
    <w:autoRedefine/>
    <w:uiPriority w:val="39"/>
    <w:unhideWhenUsed/>
    <w:qFormat/>
    <w:rsid w:val="000D7278"/>
    <w:pPr>
      <w:spacing w:after="100" w:line="259" w:lineRule="auto"/>
    </w:pPr>
    <w:rPr>
      <w:lang w:val="de-CH"/>
    </w:rPr>
  </w:style>
  <w:style w:type="paragraph" w:styleId="KeinLeerraum">
    <w:name w:val="No Spacing"/>
    <w:aliases w:val="Bild Unterschrift"/>
    <w:link w:val="KeinLeerraumZchn"/>
    <w:uiPriority w:val="1"/>
    <w:qFormat/>
    <w:rsid w:val="000D7278"/>
    <w:pPr>
      <w:spacing w:after="0" w:line="240" w:lineRule="auto"/>
    </w:pPr>
    <w:rPr>
      <w:lang w:val="de-CH"/>
    </w:rPr>
  </w:style>
  <w:style w:type="character" w:customStyle="1" w:styleId="KeinLeerraumZchn">
    <w:name w:val="Kein Leerraum Zchn"/>
    <w:aliases w:val="Bild Unterschrift Zchn"/>
    <w:link w:val="KeinLeerraum"/>
    <w:uiPriority w:val="1"/>
    <w:rsid w:val="000D7278"/>
    <w:rPr>
      <w:lang w:val="de-CH"/>
    </w:rPr>
  </w:style>
  <w:style w:type="paragraph" w:styleId="Sprechblasentext">
    <w:name w:val="Balloon Text"/>
    <w:basedOn w:val="Standard"/>
    <w:link w:val="SprechblasentextZchn"/>
    <w:uiPriority w:val="99"/>
    <w:semiHidden/>
    <w:unhideWhenUsed/>
    <w:rsid w:val="000D727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D7278"/>
    <w:rPr>
      <w:rFonts w:ascii="Tahoma" w:hAnsi="Tahoma" w:cs="Tahoma"/>
      <w:sz w:val="16"/>
      <w:szCs w:val="16"/>
    </w:rPr>
  </w:style>
  <w:style w:type="paragraph" w:styleId="Verzeichnis3">
    <w:name w:val="toc 3"/>
    <w:basedOn w:val="Standard"/>
    <w:next w:val="Standard"/>
    <w:autoRedefine/>
    <w:uiPriority w:val="39"/>
    <w:unhideWhenUsed/>
    <w:qFormat/>
    <w:rsid w:val="00C81D8C"/>
    <w:pPr>
      <w:spacing w:after="100"/>
      <w:ind w:left="440"/>
    </w:pPr>
  </w:style>
  <w:style w:type="paragraph" w:styleId="Listenabsatz">
    <w:name w:val="List Paragraph"/>
    <w:basedOn w:val="Standard"/>
    <w:uiPriority w:val="34"/>
    <w:qFormat/>
    <w:rsid w:val="004A7A30"/>
    <w:pPr>
      <w:spacing w:after="0" w:line="240" w:lineRule="auto"/>
      <w:ind w:left="720"/>
    </w:pPr>
    <w:rPr>
      <w:rFonts w:ascii="Calibri" w:hAnsi="Calibri" w:cs="Calibri"/>
      <w:lang w:eastAsia="de-DE"/>
    </w:rPr>
  </w:style>
  <w:style w:type="character" w:styleId="Hervorhebung">
    <w:name w:val="Emphasis"/>
    <w:basedOn w:val="Absatz-Standardschriftart"/>
    <w:uiPriority w:val="20"/>
    <w:qFormat/>
    <w:rsid w:val="00AA7216"/>
    <w:rPr>
      <w:i/>
      <w:iCs/>
    </w:rPr>
  </w:style>
  <w:style w:type="paragraph" w:styleId="Kopfzeile">
    <w:name w:val="header"/>
    <w:basedOn w:val="Standard"/>
    <w:link w:val="KopfzeileZchn"/>
    <w:uiPriority w:val="99"/>
    <w:unhideWhenUsed/>
    <w:rsid w:val="007B2C3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B2C36"/>
  </w:style>
  <w:style w:type="paragraph" w:styleId="Fuzeile">
    <w:name w:val="footer"/>
    <w:basedOn w:val="Standard"/>
    <w:link w:val="FuzeileZchn"/>
    <w:uiPriority w:val="99"/>
    <w:unhideWhenUsed/>
    <w:rsid w:val="007B2C3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B2C36"/>
  </w:style>
  <w:style w:type="character" w:customStyle="1" w:styleId="relative">
    <w:name w:val="relative"/>
    <w:basedOn w:val="Absatz-Standardschriftart"/>
    <w:rsid w:val="00307E78"/>
  </w:style>
  <w:style w:type="paragraph" w:styleId="Inhaltsverzeichnisberschrift">
    <w:name w:val="TOC Heading"/>
    <w:basedOn w:val="berschrift1"/>
    <w:next w:val="Standard"/>
    <w:uiPriority w:val="39"/>
    <w:unhideWhenUsed/>
    <w:qFormat/>
    <w:rsid w:val="00E55C73"/>
    <w:pPr>
      <w:outlineLvl w:val="9"/>
    </w:pPr>
  </w:style>
  <w:style w:type="paragraph" w:styleId="Verzeichnis2">
    <w:name w:val="toc 2"/>
    <w:basedOn w:val="Standard"/>
    <w:next w:val="Standard"/>
    <w:autoRedefine/>
    <w:uiPriority w:val="39"/>
    <w:semiHidden/>
    <w:unhideWhenUsed/>
    <w:qFormat/>
    <w:rsid w:val="00E55C73"/>
    <w:pPr>
      <w:spacing w:after="100"/>
      <w:ind w:left="220"/>
    </w:pPr>
    <w:rPr>
      <w:rFonts w:eastAsiaTheme="minorEastAsia"/>
    </w:rPr>
  </w:style>
  <w:style w:type="character" w:customStyle="1" w:styleId="berschrift2Zchn">
    <w:name w:val="Überschrift 2 Zchn"/>
    <w:basedOn w:val="Absatz-Standardschriftart"/>
    <w:link w:val="berschrift2"/>
    <w:uiPriority w:val="9"/>
    <w:rsid w:val="000A58CF"/>
    <w:rPr>
      <w:rFonts w:asciiTheme="majorHAnsi" w:eastAsiaTheme="majorEastAsia" w:hAnsiTheme="majorHAnsi" w:cstheme="majorBidi"/>
      <w:b/>
      <w:bCs/>
      <w:color w:val="4F81BD" w:themeColor="accent1"/>
      <w:sz w:val="26"/>
      <w:szCs w:val="26"/>
      <w:lang w:val="de-CH"/>
    </w:rPr>
  </w:style>
  <w:style w:type="paragraph" w:customStyle="1" w:styleId="FreieForm">
    <w:name w:val="Freie Form"/>
    <w:basedOn w:val="Standard"/>
    <w:rsid w:val="00C32A41"/>
    <w:pPr>
      <w:spacing w:after="0" w:line="240" w:lineRule="auto"/>
    </w:pPr>
    <w:rPr>
      <w:rFonts w:ascii="Helvetica" w:eastAsia="Calibri" w:hAnsi="Helvetica" w:cs="Helvetica"/>
      <w:color w:val="000000"/>
      <w:sz w:val="32"/>
      <w:szCs w:val="32"/>
      <w:lang w:val="de-CH" w:eastAsia="de-CH"/>
    </w:rPr>
  </w:style>
  <w:style w:type="paragraph" w:styleId="Textkrper">
    <w:name w:val="Body Text"/>
    <w:basedOn w:val="Standard"/>
    <w:link w:val="TextkrperZchn"/>
    <w:uiPriority w:val="1"/>
    <w:qFormat/>
    <w:rsid w:val="0090792E"/>
    <w:pPr>
      <w:spacing w:after="240" w:line="240" w:lineRule="atLeast"/>
      <w:ind w:left="1080"/>
      <w:jc w:val="both"/>
    </w:pPr>
    <w:rPr>
      <w:rFonts w:ascii="Arial" w:eastAsia="Times New Roman" w:hAnsi="Arial" w:cs="Times New Roman"/>
      <w:spacing w:val="-5"/>
      <w:sz w:val="20"/>
      <w:szCs w:val="20"/>
      <w:lang w:eastAsia="de-DE"/>
    </w:rPr>
  </w:style>
  <w:style w:type="character" w:customStyle="1" w:styleId="TextkrperZchn">
    <w:name w:val="Textkörper Zchn"/>
    <w:basedOn w:val="Absatz-Standardschriftart"/>
    <w:link w:val="Textkrper"/>
    <w:uiPriority w:val="1"/>
    <w:rsid w:val="0090792E"/>
    <w:rPr>
      <w:rFonts w:ascii="Arial" w:eastAsia="Times New Roman" w:hAnsi="Arial" w:cs="Times New Roman"/>
      <w:spacing w:val="-5"/>
      <w:sz w:val="20"/>
      <w:szCs w:val="20"/>
      <w:lang w:eastAsia="de-DE"/>
    </w:rPr>
  </w:style>
  <w:style w:type="character" w:customStyle="1" w:styleId="berschrift4Zchn">
    <w:name w:val="Überschrift 4 Zchn"/>
    <w:basedOn w:val="Absatz-Standardschriftart"/>
    <w:link w:val="berschrift4"/>
    <w:uiPriority w:val="9"/>
    <w:rsid w:val="002D1711"/>
    <w:rPr>
      <w:rFonts w:asciiTheme="majorHAnsi" w:eastAsiaTheme="majorEastAsia" w:hAnsiTheme="majorHAnsi" w:cstheme="majorBidi"/>
      <w:b/>
      <w:bCs/>
      <w:i/>
      <w:iCs/>
      <w:color w:val="4F81BD" w:themeColor="accent1"/>
      <w:lang w:val="de-CH"/>
    </w:rPr>
  </w:style>
</w:styles>
</file>

<file path=word/webSettings.xml><?xml version="1.0" encoding="utf-8"?>
<w:webSettings xmlns:r="http://schemas.openxmlformats.org/officeDocument/2006/relationships" xmlns:w="http://schemas.openxmlformats.org/wordprocessingml/2006/main">
  <w:divs>
    <w:div w:id="355305">
      <w:bodyDiv w:val="1"/>
      <w:marLeft w:val="0"/>
      <w:marRight w:val="0"/>
      <w:marTop w:val="0"/>
      <w:marBottom w:val="0"/>
      <w:divBdr>
        <w:top w:val="none" w:sz="0" w:space="0" w:color="auto"/>
        <w:left w:val="none" w:sz="0" w:space="0" w:color="auto"/>
        <w:bottom w:val="none" w:sz="0" w:space="0" w:color="auto"/>
        <w:right w:val="none" w:sz="0" w:space="0" w:color="auto"/>
      </w:divBdr>
    </w:div>
    <w:div w:id="23212197">
      <w:bodyDiv w:val="1"/>
      <w:marLeft w:val="0"/>
      <w:marRight w:val="0"/>
      <w:marTop w:val="0"/>
      <w:marBottom w:val="0"/>
      <w:divBdr>
        <w:top w:val="none" w:sz="0" w:space="0" w:color="auto"/>
        <w:left w:val="none" w:sz="0" w:space="0" w:color="auto"/>
        <w:bottom w:val="none" w:sz="0" w:space="0" w:color="auto"/>
        <w:right w:val="none" w:sz="0" w:space="0" w:color="auto"/>
      </w:divBdr>
    </w:div>
    <w:div w:id="27336895">
      <w:bodyDiv w:val="1"/>
      <w:marLeft w:val="0"/>
      <w:marRight w:val="0"/>
      <w:marTop w:val="0"/>
      <w:marBottom w:val="0"/>
      <w:divBdr>
        <w:top w:val="none" w:sz="0" w:space="0" w:color="auto"/>
        <w:left w:val="none" w:sz="0" w:space="0" w:color="auto"/>
        <w:bottom w:val="none" w:sz="0" w:space="0" w:color="auto"/>
        <w:right w:val="none" w:sz="0" w:space="0" w:color="auto"/>
      </w:divBdr>
    </w:div>
    <w:div w:id="42410493">
      <w:bodyDiv w:val="1"/>
      <w:marLeft w:val="0"/>
      <w:marRight w:val="0"/>
      <w:marTop w:val="0"/>
      <w:marBottom w:val="0"/>
      <w:divBdr>
        <w:top w:val="none" w:sz="0" w:space="0" w:color="auto"/>
        <w:left w:val="none" w:sz="0" w:space="0" w:color="auto"/>
        <w:bottom w:val="none" w:sz="0" w:space="0" w:color="auto"/>
        <w:right w:val="none" w:sz="0" w:space="0" w:color="auto"/>
      </w:divBdr>
    </w:div>
    <w:div w:id="55789762">
      <w:bodyDiv w:val="1"/>
      <w:marLeft w:val="0"/>
      <w:marRight w:val="0"/>
      <w:marTop w:val="0"/>
      <w:marBottom w:val="0"/>
      <w:divBdr>
        <w:top w:val="none" w:sz="0" w:space="0" w:color="auto"/>
        <w:left w:val="none" w:sz="0" w:space="0" w:color="auto"/>
        <w:bottom w:val="none" w:sz="0" w:space="0" w:color="auto"/>
        <w:right w:val="none" w:sz="0" w:space="0" w:color="auto"/>
      </w:divBdr>
    </w:div>
    <w:div w:id="61953296">
      <w:bodyDiv w:val="1"/>
      <w:marLeft w:val="0"/>
      <w:marRight w:val="0"/>
      <w:marTop w:val="0"/>
      <w:marBottom w:val="0"/>
      <w:divBdr>
        <w:top w:val="none" w:sz="0" w:space="0" w:color="auto"/>
        <w:left w:val="none" w:sz="0" w:space="0" w:color="auto"/>
        <w:bottom w:val="none" w:sz="0" w:space="0" w:color="auto"/>
        <w:right w:val="none" w:sz="0" w:space="0" w:color="auto"/>
      </w:divBdr>
    </w:div>
    <w:div w:id="64887704">
      <w:bodyDiv w:val="1"/>
      <w:marLeft w:val="0"/>
      <w:marRight w:val="0"/>
      <w:marTop w:val="0"/>
      <w:marBottom w:val="0"/>
      <w:divBdr>
        <w:top w:val="none" w:sz="0" w:space="0" w:color="auto"/>
        <w:left w:val="none" w:sz="0" w:space="0" w:color="auto"/>
        <w:bottom w:val="none" w:sz="0" w:space="0" w:color="auto"/>
        <w:right w:val="none" w:sz="0" w:space="0" w:color="auto"/>
      </w:divBdr>
    </w:div>
    <w:div w:id="122818438">
      <w:bodyDiv w:val="1"/>
      <w:marLeft w:val="0"/>
      <w:marRight w:val="0"/>
      <w:marTop w:val="0"/>
      <w:marBottom w:val="0"/>
      <w:divBdr>
        <w:top w:val="none" w:sz="0" w:space="0" w:color="auto"/>
        <w:left w:val="none" w:sz="0" w:space="0" w:color="auto"/>
        <w:bottom w:val="none" w:sz="0" w:space="0" w:color="auto"/>
        <w:right w:val="none" w:sz="0" w:space="0" w:color="auto"/>
      </w:divBdr>
    </w:div>
    <w:div w:id="136805384">
      <w:bodyDiv w:val="1"/>
      <w:marLeft w:val="0"/>
      <w:marRight w:val="0"/>
      <w:marTop w:val="0"/>
      <w:marBottom w:val="0"/>
      <w:divBdr>
        <w:top w:val="none" w:sz="0" w:space="0" w:color="auto"/>
        <w:left w:val="none" w:sz="0" w:space="0" w:color="auto"/>
        <w:bottom w:val="none" w:sz="0" w:space="0" w:color="auto"/>
        <w:right w:val="none" w:sz="0" w:space="0" w:color="auto"/>
      </w:divBdr>
    </w:div>
    <w:div w:id="146097602">
      <w:bodyDiv w:val="1"/>
      <w:marLeft w:val="0"/>
      <w:marRight w:val="0"/>
      <w:marTop w:val="0"/>
      <w:marBottom w:val="0"/>
      <w:divBdr>
        <w:top w:val="none" w:sz="0" w:space="0" w:color="auto"/>
        <w:left w:val="none" w:sz="0" w:space="0" w:color="auto"/>
        <w:bottom w:val="none" w:sz="0" w:space="0" w:color="auto"/>
        <w:right w:val="none" w:sz="0" w:space="0" w:color="auto"/>
      </w:divBdr>
      <w:divsChild>
        <w:div w:id="1932657731">
          <w:marLeft w:val="0"/>
          <w:marRight w:val="0"/>
          <w:marTop w:val="0"/>
          <w:marBottom w:val="0"/>
          <w:divBdr>
            <w:top w:val="none" w:sz="0" w:space="0" w:color="auto"/>
            <w:left w:val="none" w:sz="0" w:space="0" w:color="auto"/>
            <w:bottom w:val="none" w:sz="0" w:space="0" w:color="auto"/>
            <w:right w:val="none" w:sz="0" w:space="0" w:color="auto"/>
          </w:divBdr>
          <w:divsChild>
            <w:div w:id="1040980139">
              <w:marLeft w:val="0"/>
              <w:marRight w:val="0"/>
              <w:marTop w:val="0"/>
              <w:marBottom w:val="0"/>
              <w:divBdr>
                <w:top w:val="none" w:sz="0" w:space="0" w:color="auto"/>
                <w:left w:val="none" w:sz="0" w:space="0" w:color="auto"/>
                <w:bottom w:val="none" w:sz="0" w:space="0" w:color="auto"/>
                <w:right w:val="none" w:sz="0" w:space="0" w:color="auto"/>
              </w:divBdr>
              <w:divsChild>
                <w:div w:id="958099772">
                  <w:marLeft w:val="0"/>
                  <w:marRight w:val="0"/>
                  <w:marTop w:val="0"/>
                  <w:marBottom w:val="0"/>
                  <w:divBdr>
                    <w:top w:val="none" w:sz="0" w:space="0" w:color="auto"/>
                    <w:left w:val="none" w:sz="0" w:space="0" w:color="auto"/>
                    <w:bottom w:val="none" w:sz="0" w:space="0" w:color="auto"/>
                    <w:right w:val="none" w:sz="0" w:space="0" w:color="auto"/>
                  </w:divBdr>
                  <w:divsChild>
                    <w:div w:id="2035842742">
                      <w:marLeft w:val="0"/>
                      <w:marRight w:val="0"/>
                      <w:marTop w:val="0"/>
                      <w:marBottom w:val="0"/>
                      <w:divBdr>
                        <w:top w:val="none" w:sz="0" w:space="0" w:color="auto"/>
                        <w:left w:val="none" w:sz="0" w:space="0" w:color="auto"/>
                        <w:bottom w:val="none" w:sz="0" w:space="0" w:color="auto"/>
                        <w:right w:val="none" w:sz="0" w:space="0" w:color="auto"/>
                      </w:divBdr>
                      <w:divsChild>
                        <w:div w:id="1137455928">
                          <w:marLeft w:val="0"/>
                          <w:marRight w:val="0"/>
                          <w:marTop w:val="0"/>
                          <w:marBottom w:val="0"/>
                          <w:divBdr>
                            <w:top w:val="none" w:sz="0" w:space="0" w:color="auto"/>
                            <w:left w:val="none" w:sz="0" w:space="0" w:color="auto"/>
                            <w:bottom w:val="none" w:sz="0" w:space="0" w:color="auto"/>
                            <w:right w:val="none" w:sz="0" w:space="0" w:color="auto"/>
                          </w:divBdr>
                          <w:divsChild>
                            <w:div w:id="328794843">
                              <w:marLeft w:val="0"/>
                              <w:marRight w:val="0"/>
                              <w:marTop w:val="0"/>
                              <w:marBottom w:val="0"/>
                              <w:divBdr>
                                <w:top w:val="none" w:sz="0" w:space="0" w:color="auto"/>
                                <w:left w:val="none" w:sz="0" w:space="0" w:color="auto"/>
                                <w:bottom w:val="none" w:sz="0" w:space="0" w:color="auto"/>
                                <w:right w:val="none" w:sz="0" w:space="0" w:color="auto"/>
                              </w:divBdr>
                              <w:divsChild>
                                <w:div w:id="333649035">
                                  <w:marLeft w:val="0"/>
                                  <w:marRight w:val="0"/>
                                  <w:marTop w:val="0"/>
                                  <w:marBottom w:val="0"/>
                                  <w:divBdr>
                                    <w:top w:val="none" w:sz="0" w:space="0" w:color="auto"/>
                                    <w:left w:val="none" w:sz="0" w:space="0" w:color="auto"/>
                                    <w:bottom w:val="none" w:sz="0" w:space="0" w:color="auto"/>
                                    <w:right w:val="none" w:sz="0" w:space="0" w:color="auto"/>
                                  </w:divBdr>
                                  <w:divsChild>
                                    <w:div w:id="1667397868">
                                      <w:marLeft w:val="0"/>
                                      <w:marRight w:val="0"/>
                                      <w:marTop w:val="0"/>
                                      <w:marBottom w:val="0"/>
                                      <w:divBdr>
                                        <w:top w:val="none" w:sz="0" w:space="0" w:color="auto"/>
                                        <w:left w:val="none" w:sz="0" w:space="0" w:color="auto"/>
                                        <w:bottom w:val="none" w:sz="0" w:space="0" w:color="auto"/>
                                        <w:right w:val="none" w:sz="0" w:space="0" w:color="auto"/>
                                      </w:divBdr>
                                      <w:divsChild>
                                        <w:div w:id="1832940835">
                                          <w:marLeft w:val="0"/>
                                          <w:marRight w:val="0"/>
                                          <w:marTop w:val="0"/>
                                          <w:marBottom w:val="0"/>
                                          <w:divBdr>
                                            <w:top w:val="none" w:sz="0" w:space="0" w:color="auto"/>
                                            <w:left w:val="none" w:sz="0" w:space="0" w:color="auto"/>
                                            <w:bottom w:val="none" w:sz="0" w:space="0" w:color="auto"/>
                                            <w:right w:val="none" w:sz="0" w:space="0" w:color="auto"/>
                                          </w:divBdr>
                                          <w:divsChild>
                                            <w:div w:id="44718062">
                                              <w:marLeft w:val="0"/>
                                              <w:marRight w:val="0"/>
                                              <w:marTop w:val="0"/>
                                              <w:marBottom w:val="0"/>
                                              <w:divBdr>
                                                <w:top w:val="none" w:sz="0" w:space="0" w:color="auto"/>
                                                <w:left w:val="none" w:sz="0" w:space="0" w:color="auto"/>
                                                <w:bottom w:val="none" w:sz="0" w:space="0" w:color="auto"/>
                                                <w:right w:val="none" w:sz="0" w:space="0" w:color="auto"/>
                                              </w:divBdr>
                                              <w:divsChild>
                                                <w:div w:id="635993837">
                                                  <w:marLeft w:val="0"/>
                                                  <w:marRight w:val="0"/>
                                                  <w:marTop w:val="0"/>
                                                  <w:marBottom w:val="0"/>
                                                  <w:divBdr>
                                                    <w:top w:val="none" w:sz="0" w:space="0" w:color="auto"/>
                                                    <w:left w:val="none" w:sz="0" w:space="0" w:color="auto"/>
                                                    <w:bottom w:val="none" w:sz="0" w:space="0" w:color="auto"/>
                                                    <w:right w:val="none" w:sz="0" w:space="0" w:color="auto"/>
                                                  </w:divBdr>
                                                  <w:divsChild>
                                                    <w:div w:id="645666051">
                                                      <w:marLeft w:val="0"/>
                                                      <w:marRight w:val="0"/>
                                                      <w:marTop w:val="0"/>
                                                      <w:marBottom w:val="0"/>
                                                      <w:divBdr>
                                                        <w:top w:val="none" w:sz="0" w:space="0" w:color="auto"/>
                                                        <w:left w:val="none" w:sz="0" w:space="0" w:color="auto"/>
                                                        <w:bottom w:val="none" w:sz="0" w:space="0" w:color="auto"/>
                                                        <w:right w:val="none" w:sz="0" w:space="0" w:color="auto"/>
                                                      </w:divBdr>
                                                      <w:divsChild>
                                                        <w:div w:id="827601818">
                                                          <w:marLeft w:val="0"/>
                                                          <w:marRight w:val="0"/>
                                                          <w:marTop w:val="0"/>
                                                          <w:marBottom w:val="0"/>
                                                          <w:divBdr>
                                                            <w:top w:val="none" w:sz="0" w:space="0" w:color="auto"/>
                                                            <w:left w:val="none" w:sz="0" w:space="0" w:color="auto"/>
                                                            <w:bottom w:val="none" w:sz="0" w:space="0" w:color="auto"/>
                                                            <w:right w:val="none" w:sz="0" w:space="0" w:color="auto"/>
                                                          </w:divBdr>
                                                          <w:divsChild>
                                                            <w:div w:id="190679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4691080">
                              <w:marLeft w:val="0"/>
                              <w:marRight w:val="0"/>
                              <w:marTop w:val="0"/>
                              <w:marBottom w:val="0"/>
                              <w:divBdr>
                                <w:top w:val="none" w:sz="0" w:space="0" w:color="auto"/>
                                <w:left w:val="none" w:sz="0" w:space="0" w:color="auto"/>
                                <w:bottom w:val="none" w:sz="0" w:space="0" w:color="auto"/>
                                <w:right w:val="none" w:sz="0" w:space="0" w:color="auto"/>
                              </w:divBdr>
                              <w:divsChild>
                                <w:div w:id="1197087351">
                                  <w:marLeft w:val="0"/>
                                  <w:marRight w:val="0"/>
                                  <w:marTop w:val="0"/>
                                  <w:marBottom w:val="0"/>
                                  <w:divBdr>
                                    <w:top w:val="none" w:sz="0" w:space="0" w:color="auto"/>
                                    <w:left w:val="none" w:sz="0" w:space="0" w:color="auto"/>
                                    <w:bottom w:val="none" w:sz="0" w:space="0" w:color="auto"/>
                                    <w:right w:val="none" w:sz="0" w:space="0" w:color="auto"/>
                                  </w:divBdr>
                                  <w:divsChild>
                                    <w:div w:id="1966810926">
                                      <w:marLeft w:val="0"/>
                                      <w:marRight w:val="0"/>
                                      <w:marTop w:val="0"/>
                                      <w:marBottom w:val="0"/>
                                      <w:divBdr>
                                        <w:top w:val="none" w:sz="0" w:space="0" w:color="auto"/>
                                        <w:left w:val="none" w:sz="0" w:space="0" w:color="auto"/>
                                        <w:bottom w:val="none" w:sz="0" w:space="0" w:color="auto"/>
                                        <w:right w:val="none" w:sz="0" w:space="0" w:color="auto"/>
                                      </w:divBdr>
                                      <w:divsChild>
                                        <w:div w:id="320502265">
                                          <w:marLeft w:val="0"/>
                                          <w:marRight w:val="0"/>
                                          <w:marTop w:val="0"/>
                                          <w:marBottom w:val="0"/>
                                          <w:divBdr>
                                            <w:top w:val="none" w:sz="0" w:space="0" w:color="auto"/>
                                            <w:left w:val="none" w:sz="0" w:space="0" w:color="auto"/>
                                            <w:bottom w:val="none" w:sz="0" w:space="0" w:color="auto"/>
                                            <w:right w:val="none" w:sz="0" w:space="0" w:color="auto"/>
                                          </w:divBdr>
                                          <w:divsChild>
                                            <w:div w:id="1967809360">
                                              <w:marLeft w:val="0"/>
                                              <w:marRight w:val="0"/>
                                              <w:marTop w:val="0"/>
                                              <w:marBottom w:val="0"/>
                                              <w:divBdr>
                                                <w:top w:val="none" w:sz="0" w:space="0" w:color="auto"/>
                                                <w:left w:val="none" w:sz="0" w:space="0" w:color="auto"/>
                                                <w:bottom w:val="none" w:sz="0" w:space="0" w:color="auto"/>
                                                <w:right w:val="none" w:sz="0" w:space="0" w:color="auto"/>
                                              </w:divBdr>
                                              <w:divsChild>
                                                <w:div w:id="997223511">
                                                  <w:marLeft w:val="0"/>
                                                  <w:marRight w:val="0"/>
                                                  <w:marTop w:val="0"/>
                                                  <w:marBottom w:val="0"/>
                                                  <w:divBdr>
                                                    <w:top w:val="none" w:sz="0" w:space="0" w:color="auto"/>
                                                    <w:left w:val="none" w:sz="0" w:space="0" w:color="auto"/>
                                                    <w:bottom w:val="none" w:sz="0" w:space="0" w:color="auto"/>
                                                    <w:right w:val="none" w:sz="0" w:space="0" w:color="auto"/>
                                                  </w:divBdr>
                                                  <w:divsChild>
                                                    <w:div w:id="511798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771645">
                                      <w:marLeft w:val="0"/>
                                      <w:marRight w:val="0"/>
                                      <w:marTop w:val="0"/>
                                      <w:marBottom w:val="0"/>
                                      <w:divBdr>
                                        <w:top w:val="none" w:sz="0" w:space="0" w:color="auto"/>
                                        <w:left w:val="none" w:sz="0" w:space="0" w:color="auto"/>
                                        <w:bottom w:val="none" w:sz="0" w:space="0" w:color="auto"/>
                                        <w:right w:val="none" w:sz="0" w:space="0" w:color="auto"/>
                                      </w:divBdr>
                                      <w:divsChild>
                                        <w:div w:id="1592009370">
                                          <w:marLeft w:val="0"/>
                                          <w:marRight w:val="0"/>
                                          <w:marTop w:val="0"/>
                                          <w:marBottom w:val="0"/>
                                          <w:divBdr>
                                            <w:top w:val="none" w:sz="0" w:space="0" w:color="auto"/>
                                            <w:left w:val="none" w:sz="0" w:space="0" w:color="auto"/>
                                            <w:bottom w:val="none" w:sz="0" w:space="0" w:color="auto"/>
                                            <w:right w:val="none" w:sz="0" w:space="0" w:color="auto"/>
                                          </w:divBdr>
                                          <w:divsChild>
                                            <w:div w:id="1322078661">
                                              <w:marLeft w:val="0"/>
                                              <w:marRight w:val="0"/>
                                              <w:marTop w:val="0"/>
                                              <w:marBottom w:val="0"/>
                                              <w:divBdr>
                                                <w:top w:val="none" w:sz="0" w:space="0" w:color="auto"/>
                                                <w:left w:val="none" w:sz="0" w:space="0" w:color="auto"/>
                                                <w:bottom w:val="none" w:sz="0" w:space="0" w:color="auto"/>
                                                <w:right w:val="none" w:sz="0" w:space="0" w:color="auto"/>
                                              </w:divBdr>
                                              <w:divsChild>
                                                <w:div w:id="545338410">
                                                  <w:marLeft w:val="0"/>
                                                  <w:marRight w:val="0"/>
                                                  <w:marTop w:val="0"/>
                                                  <w:marBottom w:val="0"/>
                                                  <w:divBdr>
                                                    <w:top w:val="none" w:sz="0" w:space="0" w:color="auto"/>
                                                    <w:left w:val="none" w:sz="0" w:space="0" w:color="auto"/>
                                                    <w:bottom w:val="none" w:sz="0" w:space="0" w:color="auto"/>
                                                    <w:right w:val="none" w:sz="0" w:space="0" w:color="auto"/>
                                                  </w:divBdr>
                                                  <w:divsChild>
                                                    <w:div w:id="941647863">
                                                      <w:marLeft w:val="0"/>
                                                      <w:marRight w:val="0"/>
                                                      <w:marTop w:val="0"/>
                                                      <w:marBottom w:val="0"/>
                                                      <w:divBdr>
                                                        <w:top w:val="none" w:sz="0" w:space="0" w:color="auto"/>
                                                        <w:left w:val="none" w:sz="0" w:space="0" w:color="auto"/>
                                                        <w:bottom w:val="none" w:sz="0" w:space="0" w:color="auto"/>
                                                        <w:right w:val="none" w:sz="0" w:space="0" w:color="auto"/>
                                                      </w:divBdr>
                                                      <w:divsChild>
                                                        <w:div w:id="142626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432021">
                                              <w:marLeft w:val="0"/>
                                              <w:marRight w:val="0"/>
                                              <w:marTop w:val="0"/>
                                              <w:marBottom w:val="0"/>
                                              <w:divBdr>
                                                <w:top w:val="none" w:sz="0" w:space="0" w:color="auto"/>
                                                <w:left w:val="none" w:sz="0" w:space="0" w:color="auto"/>
                                                <w:bottom w:val="none" w:sz="0" w:space="0" w:color="auto"/>
                                                <w:right w:val="none" w:sz="0" w:space="0" w:color="auto"/>
                                              </w:divBdr>
                                              <w:divsChild>
                                                <w:div w:id="1534880239">
                                                  <w:marLeft w:val="0"/>
                                                  <w:marRight w:val="0"/>
                                                  <w:marTop w:val="0"/>
                                                  <w:marBottom w:val="0"/>
                                                  <w:divBdr>
                                                    <w:top w:val="none" w:sz="0" w:space="0" w:color="auto"/>
                                                    <w:left w:val="none" w:sz="0" w:space="0" w:color="auto"/>
                                                    <w:bottom w:val="none" w:sz="0" w:space="0" w:color="auto"/>
                                                    <w:right w:val="none" w:sz="0" w:space="0" w:color="auto"/>
                                                  </w:divBdr>
                                                  <w:divsChild>
                                                    <w:div w:id="1346010854">
                                                      <w:marLeft w:val="0"/>
                                                      <w:marRight w:val="0"/>
                                                      <w:marTop w:val="0"/>
                                                      <w:marBottom w:val="0"/>
                                                      <w:divBdr>
                                                        <w:top w:val="none" w:sz="0" w:space="0" w:color="auto"/>
                                                        <w:left w:val="none" w:sz="0" w:space="0" w:color="auto"/>
                                                        <w:bottom w:val="none" w:sz="0" w:space="0" w:color="auto"/>
                                                        <w:right w:val="none" w:sz="0" w:space="0" w:color="auto"/>
                                                      </w:divBdr>
                                                      <w:divsChild>
                                                        <w:div w:id="16895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58176455">
          <w:marLeft w:val="0"/>
          <w:marRight w:val="0"/>
          <w:marTop w:val="0"/>
          <w:marBottom w:val="0"/>
          <w:divBdr>
            <w:top w:val="none" w:sz="0" w:space="0" w:color="auto"/>
            <w:left w:val="none" w:sz="0" w:space="0" w:color="auto"/>
            <w:bottom w:val="none" w:sz="0" w:space="0" w:color="auto"/>
            <w:right w:val="none" w:sz="0" w:space="0" w:color="auto"/>
          </w:divBdr>
          <w:divsChild>
            <w:div w:id="90660261">
              <w:marLeft w:val="0"/>
              <w:marRight w:val="0"/>
              <w:marTop w:val="0"/>
              <w:marBottom w:val="0"/>
              <w:divBdr>
                <w:top w:val="none" w:sz="0" w:space="0" w:color="auto"/>
                <w:left w:val="none" w:sz="0" w:space="0" w:color="auto"/>
                <w:bottom w:val="none" w:sz="0" w:space="0" w:color="auto"/>
                <w:right w:val="none" w:sz="0" w:space="0" w:color="auto"/>
              </w:divBdr>
              <w:divsChild>
                <w:div w:id="522062205">
                  <w:marLeft w:val="0"/>
                  <w:marRight w:val="0"/>
                  <w:marTop w:val="0"/>
                  <w:marBottom w:val="0"/>
                  <w:divBdr>
                    <w:top w:val="none" w:sz="0" w:space="0" w:color="auto"/>
                    <w:left w:val="none" w:sz="0" w:space="0" w:color="auto"/>
                    <w:bottom w:val="none" w:sz="0" w:space="0" w:color="auto"/>
                    <w:right w:val="none" w:sz="0" w:space="0" w:color="auto"/>
                  </w:divBdr>
                  <w:divsChild>
                    <w:div w:id="387190629">
                      <w:marLeft w:val="0"/>
                      <w:marRight w:val="0"/>
                      <w:marTop w:val="0"/>
                      <w:marBottom w:val="0"/>
                      <w:divBdr>
                        <w:top w:val="none" w:sz="0" w:space="0" w:color="auto"/>
                        <w:left w:val="none" w:sz="0" w:space="0" w:color="auto"/>
                        <w:bottom w:val="none" w:sz="0" w:space="0" w:color="auto"/>
                        <w:right w:val="none" w:sz="0" w:space="0" w:color="auto"/>
                      </w:divBdr>
                      <w:divsChild>
                        <w:div w:id="1402169745">
                          <w:marLeft w:val="0"/>
                          <w:marRight w:val="0"/>
                          <w:marTop w:val="0"/>
                          <w:marBottom w:val="0"/>
                          <w:divBdr>
                            <w:top w:val="none" w:sz="0" w:space="0" w:color="auto"/>
                            <w:left w:val="none" w:sz="0" w:space="0" w:color="auto"/>
                            <w:bottom w:val="none" w:sz="0" w:space="0" w:color="auto"/>
                            <w:right w:val="none" w:sz="0" w:space="0" w:color="auto"/>
                          </w:divBdr>
                          <w:divsChild>
                            <w:div w:id="966164051">
                              <w:marLeft w:val="0"/>
                              <w:marRight w:val="0"/>
                              <w:marTop w:val="0"/>
                              <w:marBottom w:val="0"/>
                              <w:divBdr>
                                <w:top w:val="none" w:sz="0" w:space="0" w:color="auto"/>
                                <w:left w:val="none" w:sz="0" w:space="0" w:color="auto"/>
                                <w:bottom w:val="none" w:sz="0" w:space="0" w:color="auto"/>
                                <w:right w:val="none" w:sz="0" w:space="0" w:color="auto"/>
                              </w:divBdr>
                              <w:divsChild>
                                <w:div w:id="2083212598">
                                  <w:marLeft w:val="0"/>
                                  <w:marRight w:val="0"/>
                                  <w:marTop w:val="0"/>
                                  <w:marBottom w:val="0"/>
                                  <w:divBdr>
                                    <w:top w:val="none" w:sz="0" w:space="0" w:color="auto"/>
                                    <w:left w:val="none" w:sz="0" w:space="0" w:color="auto"/>
                                    <w:bottom w:val="none" w:sz="0" w:space="0" w:color="auto"/>
                                    <w:right w:val="none" w:sz="0" w:space="0" w:color="auto"/>
                                  </w:divBdr>
                                  <w:divsChild>
                                    <w:div w:id="932125164">
                                      <w:marLeft w:val="0"/>
                                      <w:marRight w:val="0"/>
                                      <w:marTop w:val="0"/>
                                      <w:marBottom w:val="0"/>
                                      <w:divBdr>
                                        <w:top w:val="none" w:sz="0" w:space="0" w:color="auto"/>
                                        <w:left w:val="none" w:sz="0" w:space="0" w:color="auto"/>
                                        <w:bottom w:val="none" w:sz="0" w:space="0" w:color="auto"/>
                                        <w:right w:val="none" w:sz="0" w:space="0" w:color="auto"/>
                                      </w:divBdr>
                                      <w:divsChild>
                                        <w:div w:id="451100121">
                                          <w:marLeft w:val="0"/>
                                          <w:marRight w:val="0"/>
                                          <w:marTop w:val="0"/>
                                          <w:marBottom w:val="0"/>
                                          <w:divBdr>
                                            <w:top w:val="none" w:sz="0" w:space="0" w:color="auto"/>
                                            <w:left w:val="none" w:sz="0" w:space="0" w:color="auto"/>
                                            <w:bottom w:val="none" w:sz="0" w:space="0" w:color="auto"/>
                                            <w:right w:val="none" w:sz="0" w:space="0" w:color="auto"/>
                                          </w:divBdr>
                                          <w:divsChild>
                                            <w:div w:id="209731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389899">
      <w:bodyDiv w:val="1"/>
      <w:marLeft w:val="0"/>
      <w:marRight w:val="0"/>
      <w:marTop w:val="0"/>
      <w:marBottom w:val="0"/>
      <w:divBdr>
        <w:top w:val="none" w:sz="0" w:space="0" w:color="auto"/>
        <w:left w:val="none" w:sz="0" w:space="0" w:color="auto"/>
        <w:bottom w:val="none" w:sz="0" w:space="0" w:color="auto"/>
        <w:right w:val="none" w:sz="0" w:space="0" w:color="auto"/>
      </w:divBdr>
    </w:div>
    <w:div w:id="206455545">
      <w:bodyDiv w:val="1"/>
      <w:marLeft w:val="0"/>
      <w:marRight w:val="0"/>
      <w:marTop w:val="0"/>
      <w:marBottom w:val="0"/>
      <w:divBdr>
        <w:top w:val="none" w:sz="0" w:space="0" w:color="auto"/>
        <w:left w:val="none" w:sz="0" w:space="0" w:color="auto"/>
        <w:bottom w:val="none" w:sz="0" w:space="0" w:color="auto"/>
        <w:right w:val="none" w:sz="0" w:space="0" w:color="auto"/>
      </w:divBdr>
    </w:div>
    <w:div w:id="209265346">
      <w:bodyDiv w:val="1"/>
      <w:marLeft w:val="0"/>
      <w:marRight w:val="0"/>
      <w:marTop w:val="0"/>
      <w:marBottom w:val="0"/>
      <w:divBdr>
        <w:top w:val="none" w:sz="0" w:space="0" w:color="auto"/>
        <w:left w:val="none" w:sz="0" w:space="0" w:color="auto"/>
        <w:bottom w:val="none" w:sz="0" w:space="0" w:color="auto"/>
        <w:right w:val="none" w:sz="0" w:space="0" w:color="auto"/>
      </w:divBdr>
    </w:div>
    <w:div w:id="213738931">
      <w:bodyDiv w:val="1"/>
      <w:marLeft w:val="0"/>
      <w:marRight w:val="0"/>
      <w:marTop w:val="0"/>
      <w:marBottom w:val="0"/>
      <w:divBdr>
        <w:top w:val="none" w:sz="0" w:space="0" w:color="auto"/>
        <w:left w:val="none" w:sz="0" w:space="0" w:color="auto"/>
        <w:bottom w:val="none" w:sz="0" w:space="0" w:color="auto"/>
        <w:right w:val="none" w:sz="0" w:space="0" w:color="auto"/>
      </w:divBdr>
    </w:div>
    <w:div w:id="226649056">
      <w:bodyDiv w:val="1"/>
      <w:marLeft w:val="0"/>
      <w:marRight w:val="0"/>
      <w:marTop w:val="0"/>
      <w:marBottom w:val="0"/>
      <w:divBdr>
        <w:top w:val="none" w:sz="0" w:space="0" w:color="auto"/>
        <w:left w:val="none" w:sz="0" w:space="0" w:color="auto"/>
        <w:bottom w:val="none" w:sz="0" w:space="0" w:color="auto"/>
        <w:right w:val="none" w:sz="0" w:space="0" w:color="auto"/>
      </w:divBdr>
    </w:div>
    <w:div w:id="261230891">
      <w:bodyDiv w:val="1"/>
      <w:marLeft w:val="0"/>
      <w:marRight w:val="0"/>
      <w:marTop w:val="0"/>
      <w:marBottom w:val="0"/>
      <w:divBdr>
        <w:top w:val="none" w:sz="0" w:space="0" w:color="auto"/>
        <w:left w:val="none" w:sz="0" w:space="0" w:color="auto"/>
        <w:bottom w:val="none" w:sz="0" w:space="0" w:color="auto"/>
        <w:right w:val="none" w:sz="0" w:space="0" w:color="auto"/>
      </w:divBdr>
    </w:div>
    <w:div w:id="268008278">
      <w:bodyDiv w:val="1"/>
      <w:marLeft w:val="0"/>
      <w:marRight w:val="0"/>
      <w:marTop w:val="0"/>
      <w:marBottom w:val="0"/>
      <w:divBdr>
        <w:top w:val="none" w:sz="0" w:space="0" w:color="auto"/>
        <w:left w:val="none" w:sz="0" w:space="0" w:color="auto"/>
        <w:bottom w:val="none" w:sz="0" w:space="0" w:color="auto"/>
        <w:right w:val="none" w:sz="0" w:space="0" w:color="auto"/>
      </w:divBdr>
      <w:divsChild>
        <w:div w:id="1194803348">
          <w:marLeft w:val="0"/>
          <w:marRight w:val="0"/>
          <w:marTop w:val="0"/>
          <w:marBottom w:val="0"/>
          <w:divBdr>
            <w:top w:val="none" w:sz="0" w:space="0" w:color="auto"/>
            <w:left w:val="none" w:sz="0" w:space="0" w:color="auto"/>
            <w:bottom w:val="none" w:sz="0" w:space="0" w:color="auto"/>
            <w:right w:val="none" w:sz="0" w:space="0" w:color="auto"/>
          </w:divBdr>
          <w:divsChild>
            <w:div w:id="501627146">
              <w:marLeft w:val="0"/>
              <w:marRight w:val="0"/>
              <w:marTop w:val="0"/>
              <w:marBottom w:val="0"/>
              <w:divBdr>
                <w:top w:val="none" w:sz="0" w:space="0" w:color="auto"/>
                <w:left w:val="none" w:sz="0" w:space="0" w:color="auto"/>
                <w:bottom w:val="none" w:sz="0" w:space="0" w:color="auto"/>
                <w:right w:val="none" w:sz="0" w:space="0" w:color="auto"/>
              </w:divBdr>
              <w:divsChild>
                <w:div w:id="2063551187">
                  <w:marLeft w:val="0"/>
                  <w:marRight w:val="0"/>
                  <w:marTop w:val="0"/>
                  <w:marBottom w:val="0"/>
                  <w:divBdr>
                    <w:top w:val="none" w:sz="0" w:space="0" w:color="auto"/>
                    <w:left w:val="none" w:sz="0" w:space="0" w:color="auto"/>
                    <w:bottom w:val="none" w:sz="0" w:space="0" w:color="auto"/>
                    <w:right w:val="none" w:sz="0" w:space="0" w:color="auto"/>
                  </w:divBdr>
                  <w:divsChild>
                    <w:div w:id="1707557802">
                      <w:marLeft w:val="0"/>
                      <w:marRight w:val="0"/>
                      <w:marTop w:val="0"/>
                      <w:marBottom w:val="0"/>
                      <w:divBdr>
                        <w:top w:val="none" w:sz="0" w:space="0" w:color="auto"/>
                        <w:left w:val="none" w:sz="0" w:space="0" w:color="auto"/>
                        <w:bottom w:val="none" w:sz="0" w:space="0" w:color="auto"/>
                        <w:right w:val="none" w:sz="0" w:space="0" w:color="auto"/>
                      </w:divBdr>
                      <w:divsChild>
                        <w:div w:id="931209384">
                          <w:marLeft w:val="0"/>
                          <w:marRight w:val="0"/>
                          <w:marTop w:val="0"/>
                          <w:marBottom w:val="0"/>
                          <w:divBdr>
                            <w:top w:val="none" w:sz="0" w:space="0" w:color="auto"/>
                            <w:left w:val="none" w:sz="0" w:space="0" w:color="auto"/>
                            <w:bottom w:val="none" w:sz="0" w:space="0" w:color="auto"/>
                            <w:right w:val="none" w:sz="0" w:space="0" w:color="auto"/>
                          </w:divBdr>
                          <w:divsChild>
                            <w:div w:id="1007907087">
                              <w:marLeft w:val="0"/>
                              <w:marRight w:val="0"/>
                              <w:marTop w:val="0"/>
                              <w:marBottom w:val="0"/>
                              <w:divBdr>
                                <w:top w:val="none" w:sz="0" w:space="0" w:color="auto"/>
                                <w:left w:val="none" w:sz="0" w:space="0" w:color="auto"/>
                                <w:bottom w:val="none" w:sz="0" w:space="0" w:color="auto"/>
                                <w:right w:val="none" w:sz="0" w:space="0" w:color="auto"/>
                              </w:divBdr>
                              <w:divsChild>
                                <w:div w:id="879972559">
                                  <w:marLeft w:val="0"/>
                                  <w:marRight w:val="0"/>
                                  <w:marTop w:val="0"/>
                                  <w:marBottom w:val="0"/>
                                  <w:divBdr>
                                    <w:top w:val="none" w:sz="0" w:space="0" w:color="auto"/>
                                    <w:left w:val="none" w:sz="0" w:space="0" w:color="auto"/>
                                    <w:bottom w:val="none" w:sz="0" w:space="0" w:color="auto"/>
                                    <w:right w:val="none" w:sz="0" w:space="0" w:color="auto"/>
                                  </w:divBdr>
                                  <w:divsChild>
                                    <w:div w:id="266157792">
                                      <w:marLeft w:val="0"/>
                                      <w:marRight w:val="0"/>
                                      <w:marTop w:val="0"/>
                                      <w:marBottom w:val="0"/>
                                      <w:divBdr>
                                        <w:top w:val="none" w:sz="0" w:space="0" w:color="auto"/>
                                        <w:left w:val="none" w:sz="0" w:space="0" w:color="auto"/>
                                        <w:bottom w:val="none" w:sz="0" w:space="0" w:color="auto"/>
                                        <w:right w:val="none" w:sz="0" w:space="0" w:color="auto"/>
                                      </w:divBdr>
                                      <w:divsChild>
                                        <w:div w:id="1945379856">
                                          <w:marLeft w:val="0"/>
                                          <w:marRight w:val="0"/>
                                          <w:marTop w:val="0"/>
                                          <w:marBottom w:val="0"/>
                                          <w:divBdr>
                                            <w:top w:val="none" w:sz="0" w:space="0" w:color="auto"/>
                                            <w:left w:val="none" w:sz="0" w:space="0" w:color="auto"/>
                                            <w:bottom w:val="none" w:sz="0" w:space="0" w:color="auto"/>
                                            <w:right w:val="none" w:sz="0" w:space="0" w:color="auto"/>
                                          </w:divBdr>
                                          <w:divsChild>
                                            <w:div w:id="480124039">
                                              <w:marLeft w:val="0"/>
                                              <w:marRight w:val="0"/>
                                              <w:marTop w:val="0"/>
                                              <w:marBottom w:val="0"/>
                                              <w:divBdr>
                                                <w:top w:val="none" w:sz="0" w:space="0" w:color="auto"/>
                                                <w:left w:val="none" w:sz="0" w:space="0" w:color="auto"/>
                                                <w:bottom w:val="none" w:sz="0" w:space="0" w:color="auto"/>
                                                <w:right w:val="none" w:sz="0" w:space="0" w:color="auto"/>
                                              </w:divBdr>
                                              <w:divsChild>
                                                <w:div w:id="1645160291">
                                                  <w:marLeft w:val="0"/>
                                                  <w:marRight w:val="0"/>
                                                  <w:marTop w:val="0"/>
                                                  <w:marBottom w:val="0"/>
                                                  <w:divBdr>
                                                    <w:top w:val="none" w:sz="0" w:space="0" w:color="auto"/>
                                                    <w:left w:val="none" w:sz="0" w:space="0" w:color="auto"/>
                                                    <w:bottom w:val="none" w:sz="0" w:space="0" w:color="auto"/>
                                                    <w:right w:val="none" w:sz="0" w:space="0" w:color="auto"/>
                                                  </w:divBdr>
                                                  <w:divsChild>
                                                    <w:div w:id="622538838">
                                                      <w:marLeft w:val="0"/>
                                                      <w:marRight w:val="0"/>
                                                      <w:marTop w:val="0"/>
                                                      <w:marBottom w:val="0"/>
                                                      <w:divBdr>
                                                        <w:top w:val="none" w:sz="0" w:space="0" w:color="auto"/>
                                                        <w:left w:val="none" w:sz="0" w:space="0" w:color="auto"/>
                                                        <w:bottom w:val="none" w:sz="0" w:space="0" w:color="auto"/>
                                                        <w:right w:val="none" w:sz="0" w:space="0" w:color="auto"/>
                                                      </w:divBdr>
                                                      <w:divsChild>
                                                        <w:div w:id="770204727">
                                                          <w:marLeft w:val="0"/>
                                                          <w:marRight w:val="0"/>
                                                          <w:marTop w:val="0"/>
                                                          <w:marBottom w:val="0"/>
                                                          <w:divBdr>
                                                            <w:top w:val="none" w:sz="0" w:space="0" w:color="auto"/>
                                                            <w:left w:val="none" w:sz="0" w:space="0" w:color="auto"/>
                                                            <w:bottom w:val="none" w:sz="0" w:space="0" w:color="auto"/>
                                                            <w:right w:val="none" w:sz="0" w:space="0" w:color="auto"/>
                                                          </w:divBdr>
                                                          <w:divsChild>
                                                            <w:div w:id="111532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675396">
                              <w:marLeft w:val="0"/>
                              <w:marRight w:val="0"/>
                              <w:marTop w:val="0"/>
                              <w:marBottom w:val="0"/>
                              <w:divBdr>
                                <w:top w:val="none" w:sz="0" w:space="0" w:color="auto"/>
                                <w:left w:val="none" w:sz="0" w:space="0" w:color="auto"/>
                                <w:bottom w:val="none" w:sz="0" w:space="0" w:color="auto"/>
                                <w:right w:val="none" w:sz="0" w:space="0" w:color="auto"/>
                              </w:divBdr>
                              <w:divsChild>
                                <w:div w:id="1460486942">
                                  <w:marLeft w:val="0"/>
                                  <w:marRight w:val="0"/>
                                  <w:marTop w:val="0"/>
                                  <w:marBottom w:val="0"/>
                                  <w:divBdr>
                                    <w:top w:val="none" w:sz="0" w:space="0" w:color="auto"/>
                                    <w:left w:val="none" w:sz="0" w:space="0" w:color="auto"/>
                                    <w:bottom w:val="none" w:sz="0" w:space="0" w:color="auto"/>
                                    <w:right w:val="none" w:sz="0" w:space="0" w:color="auto"/>
                                  </w:divBdr>
                                  <w:divsChild>
                                    <w:div w:id="1488087029">
                                      <w:marLeft w:val="0"/>
                                      <w:marRight w:val="0"/>
                                      <w:marTop w:val="0"/>
                                      <w:marBottom w:val="0"/>
                                      <w:divBdr>
                                        <w:top w:val="none" w:sz="0" w:space="0" w:color="auto"/>
                                        <w:left w:val="none" w:sz="0" w:space="0" w:color="auto"/>
                                        <w:bottom w:val="none" w:sz="0" w:space="0" w:color="auto"/>
                                        <w:right w:val="none" w:sz="0" w:space="0" w:color="auto"/>
                                      </w:divBdr>
                                      <w:divsChild>
                                        <w:div w:id="1867600514">
                                          <w:marLeft w:val="0"/>
                                          <w:marRight w:val="0"/>
                                          <w:marTop w:val="0"/>
                                          <w:marBottom w:val="0"/>
                                          <w:divBdr>
                                            <w:top w:val="none" w:sz="0" w:space="0" w:color="auto"/>
                                            <w:left w:val="none" w:sz="0" w:space="0" w:color="auto"/>
                                            <w:bottom w:val="none" w:sz="0" w:space="0" w:color="auto"/>
                                            <w:right w:val="none" w:sz="0" w:space="0" w:color="auto"/>
                                          </w:divBdr>
                                          <w:divsChild>
                                            <w:div w:id="1426850499">
                                              <w:marLeft w:val="0"/>
                                              <w:marRight w:val="0"/>
                                              <w:marTop w:val="0"/>
                                              <w:marBottom w:val="0"/>
                                              <w:divBdr>
                                                <w:top w:val="none" w:sz="0" w:space="0" w:color="auto"/>
                                                <w:left w:val="none" w:sz="0" w:space="0" w:color="auto"/>
                                                <w:bottom w:val="none" w:sz="0" w:space="0" w:color="auto"/>
                                                <w:right w:val="none" w:sz="0" w:space="0" w:color="auto"/>
                                              </w:divBdr>
                                              <w:divsChild>
                                                <w:div w:id="516772578">
                                                  <w:marLeft w:val="0"/>
                                                  <w:marRight w:val="0"/>
                                                  <w:marTop w:val="0"/>
                                                  <w:marBottom w:val="0"/>
                                                  <w:divBdr>
                                                    <w:top w:val="none" w:sz="0" w:space="0" w:color="auto"/>
                                                    <w:left w:val="none" w:sz="0" w:space="0" w:color="auto"/>
                                                    <w:bottom w:val="none" w:sz="0" w:space="0" w:color="auto"/>
                                                    <w:right w:val="none" w:sz="0" w:space="0" w:color="auto"/>
                                                  </w:divBdr>
                                                  <w:divsChild>
                                                    <w:div w:id="193956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545271">
                                      <w:marLeft w:val="0"/>
                                      <w:marRight w:val="0"/>
                                      <w:marTop w:val="0"/>
                                      <w:marBottom w:val="0"/>
                                      <w:divBdr>
                                        <w:top w:val="none" w:sz="0" w:space="0" w:color="auto"/>
                                        <w:left w:val="none" w:sz="0" w:space="0" w:color="auto"/>
                                        <w:bottom w:val="none" w:sz="0" w:space="0" w:color="auto"/>
                                        <w:right w:val="none" w:sz="0" w:space="0" w:color="auto"/>
                                      </w:divBdr>
                                      <w:divsChild>
                                        <w:div w:id="1543321575">
                                          <w:marLeft w:val="0"/>
                                          <w:marRight w:val="0"/>
                                          <w:marTop w:val="0"/>
                                          <w:marBottom w:val="0"/>
                                          <w:divBdr>
                                            <w:top w:val="none" w:sz="0" w:space="0" w:color="auto"/>
                                            <w:left w:val="none" w:sz="0" w:space="0" w:color="auto"/>
                                            <w:bottom w:val="none" w:sz="0" w:space="0" w:color="auto"/>
                                            <w:right w:val="none" w:sz="0" w:space="0" w:color="auto"/>
                                          </w:divBdr>
                                          <w:divsChild>
                                            <w:div w:id="955066508">
                                              <w:marLeft w:val="0"/>
                                              <w:marRight w:val="0"/>
                                              <w:marTop w:val="0"/>
                                              <w:marBottom w:val="0"/>
                                              <w:divBdr>
                                                <w:top w:val="none" w:sz="0" w:space="0" w:color="auto"/>
                                                <w:left w:val="none" w:sz="0" w:space="0" w:color="auto"/>
                                                <w:bottom w:val="none" w:sz="0" w:space="0" w:color="auto"/>
                                                <w:right w:val="none" w:sz="0" w:space="0" w:color="auto"/>
                                              </w:divBdr>
                                              <w:divsChild>
                                                <w:div w:id="1229149131">
                                                  <w:marLeft w:val="0"/>
                                                  <w:marRight w:val="0"/>
                                                  <w:marTop w:val="0"/>
                                                  <w:marBottom w:val="0"/>
                                                  <w:divBdr>
                                                    <w:top w:val="none" w:sz="0" w:space="0" w:color="auto"/>
                                                    <w:left w:val="none" w:sz="0" w:space="0" w:color="auto"/>
                                                    <w:bottom w:val="none" w:sz="0" w:space="0" w:color="auto"/>
                                                    <w:right w:val="none" w:sz="0" w:space="0" w:color="auto"/>
                                                  </w:divBdr>
                                                  <w:divsChild>
                                                    <w:div w:id="999692398">
                                                      <w:marLeft w:val="0"/>
                                                      <w:marRight w:val="0"/>
                                                      <w:marTop w:val="0"/>
                                                      <w:marBottom w:val="0"/>
                                                      <w:divBdr>
                                                        <w:top w:val="none" w:sz="0" w:space="0" w:color="auto"/>
                                                        <w:left w:val="none" w:sz="0" w:space="0" w:color="auto"/>
                                                        <w:bottom w:val="none" w:sz="0" w:space="0" w:color="auto"/>
                                                        <w:right w:val="none" w:sz="0" w:space="0" w:color="auto"/>
                                                      </w:divBdr>
                                                      <w:divsChild>
                                                        <w:div w:id="34590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9488">
                                              <w:marLeft w:val="0"/>
                                              <w:marRight w:val="0"/>
                                              <w:marTop w:val="0"/>
                                              <w:marBottom w:val="0"/>
                                              <w:divBdr>
                                                <w:top w:val="none" w:sz="0" w:space="0" w:color="auto"/>
                                                <w:left w:val="none" w:sz="0" w:space="0" w:color="auto"/>
                                                <w:bottom w:val="none" w:sz="0" w:space="0" w:color="auto"/>
                                                <w:right w:val="none" w:sz="0" w:space="0" w:color="auto"/>
                                              </w:divBdr>
                                              <w:divsChild>
                                                <w:div w:id="1577204009">
                                                  <w:marLeft w:val="0"/>
                                                  <w:marRight w:val="0"/>
                                                  <w:marTop w:val="0"/>
                                                  <w:marBottom w:val="0"/>
                                                  <w:divBdr>
                                                    <w:top w:val="none" w:sz="0" w:space="0" w:color="auto"/>
                                                    <w:left w:val="none" w:sz="0" w:space="0" w:color="auto"/>
                                                    <w:bottom w:val="none" w:sz="0" w:space="0" w:color="auto"/>
                                                    <w:right w:val="none" w:sz="0" w:space="0" w:color="auto"/>
                                                  </w:divBdr>
                                                  <w:divsChild>
                                                    <w:div w:id="1828470007">
                                                      <w:marLeft w:val="0"/>
                                                      <w:marRight w:val="0"/>
                                                      <w:marTop w:val="0"/>
                                                      <w:marBottom w:val="0"/>
                                                      <w:divBdr>
                                                        <w:top w:val="none" w:sz="0" w:space="0" w:color="auto"/>
                                                        <w:left w:val="none" w:sz="0" w:space="0" w:color="auto"/>
                                                        <w:bottom w:val="none" w:sz="0" w:space="0" w:color="auto"/>
                                                        <w:right w:val="none" w:sz="0" w:space="0" w:color="auto"/>
                                                      </w:divBdr>
                                                      <w:divsChild>
                                                        <w:div w:id="27957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7234811">
                              <w:marLeft w:val="0"/>
                              <w:marRight w:val="0"/>
                              <w:marTop w:val="0"/>
                              <w:marBottom w:val="0"/>
                              <w:divBdr>
                                <w:top w:val="none" w:sz="0" w:space="0" w:color="auto"/>
                                <w:left w:val="none" w:sz="0" w:space="0" w:color="auto"/>
                                <w:bottom w:val="none" w:sz="0" w:space="0" w:color="auto"/>
                                <w:right w:val="none" w:sz="0" w:space="0" w:color="auto"/>
                              </w:divBdr>
                              <w:divsChild>
                                <w:div w:id="43525124">
                                  <w:marLeft w:val="0"/>
                                  <w:marRight w:val="0"/>
                                  <w:marTop w:val="0"/>
                                  <w:marBottom w:val="0"/>
                                  <w:divBdr>
                                    <w:top w:val="none" w:sz="0" w:space="0" w:color="auto"/>
                                    <w:left w:val="none" w:sz="0" w:space="0" w:color="auto"/>
                                    <w:bottom w:val="none" w:sz="0" w:space="0" w:color="auto"/>
                                    <w:right w:val="none" w:sz="0" w:space="0" w:color="auto"/>
                                  </w:divBdr>
                                  <w:divsChild>
                                    <w:div w:id="215823620">
                                      <w:marLeft w:val="0"/>
                                      <w:marRight w:val="0"/>
                                      <w:marTop w:val="0"/>
                                      <w:marBottom w:val="0"/>
                                      <w:divBdr>
                                        <w:top w:val="none" w:sz="0" w:space="0" w:color="auto"/>
                                        <w:left w:val="none" w:sz="0" w:space="0" w:color="auto"/>
                                        <w:bottom w:val="none" w:sz="0" w:space="0" w:color="auto"/>
                                        <w:right w:val="none" w:sz="0" w:space="0" w:color="auto"/>
                                      </w:divBdr>
                                      <w:divsChild>
                                        <w:div w:id="108746315">
                                          <w:marLeft w:val="0"/>
                                          <w:marRight w:val="0"/>
                                          <w:marTop w:val="0"/>
                                          <w:marBottom w:val="0"/>
                                          <w:divBdr>
                                            <w:top w:val="none" w:sz="0" w:space="0" w:color="auto"/>
                                            <w:left w:val="none" w:sz="0" w:space="0" w:color="auto"/>
                                            <w:bottom w:val="none" w:sz="0" w:space="0" w:color="auto"/>
                                            <w:right w:val="none" w:sz="0" w:space="0" w:color="auto"/>
                                          </w:divBdr>
                                          <w:divsChild>
                                            <w:div w:id="654381441">
                                              <w:marLeft w:val="0"/>
                                              <w:marRight w:val="0"/>
                                              <w:marTop w:val="0"/>
                                              <w:marBottom w:val="0"/>
                                              <w:divBdr>
                                                <w:top w:val="none" w:sz="0" w:space="0" w:color="auto"/>
                                                <w:left w:val="none" w:sz="0" w:space="0" w:color="auto"/>
                                                <w:bottom w:val="none" w:sz="0" w:space="0" w:color="auto"/>
                                                <w:right w:val="none" w:sz="0" w:space="0" w:color="auto"/>
                                              </w:divBdr>
                                              <w:divsChild>
                                                <w:div w:id="1451584671">
                                                  <w:marLeft w:val="0"/>
                                                  <w:marRight w:val="0"/>
                                                  <w:marTop w:val="0"/>
                                                  <w:marBottom w:val="0"/>
                                                  <w:divBdr>
                                                    <w:top w:val="none" w:sz="0" w:space="0" w:color="auto"/>
                                                    <w:left w:val="none" w:sz="0" w:space="0" w:color="auto"/>
                                                    <w:bottom w:val="none" w:sz="0" w:space="0" w:color="auto"/>
                                                    <w:right w:val="none" w:sz="0" w:space="0" w:color="auto"/>
                                                  </w:divBdr>
                                                  <w:divsChild>
                                                    <w:div w:id="1949003366">
                                                      <w:marLeft w:val="0"/>
                                                      <w:marRight w:val="0"/>
                                                      <w:marTop w:val="0"/>
                                                      <w:marBottom w:val="0"/>
                                                      <w:divBdr>
                                                        <w:top w:val="none" w:sz="0" w:space="0" w:color="auto"/>
                                                        <w:left w:val="none" w:sz="0" w:space="0" w:color="auto"/>
                                                        <w:bottom w:val="none" w:sz="0" w:space="0" w:color="auto"/>
                                                        <w:right w:val="none" w:sz="0" w:space="0" w:color="auto"/>
                                                      </w:divBdr>
                                                      <w:divsChild>
                                                        <w:div w:id="646057664">
                                                          <w:marLeft w:val="0"/>
                                                          <w:marRight w:val="0"/>
                                                          <w:marTop w:val="0"/>
                                                          <w:marBottom w:val="0"/>
                                                          <w:divBdr>
                                                            <w:top w:val="none" w:sz="0" w:space="0" w:color="auto"/>
                                                            <w:left w:val="none" w:sz="0" w:space="0" w:color="auto"/>
                                                            <w:bottom w:val="none" w:sz="0" w:space="0" w:color="auto"/>
                                                            <w:right w:val="none" w:sz="0" w:space="0" w:color="auto"/>
                                                          </w:divBdr>
                                                          <w:divsChild>
                                                            <w:div w:id="203869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8549931">
                              <w:marLeft w:val="0"/>
                              <w:marRight w:val="0"/>
                              <w:marTop w:val="0"/>
                              <w:marBottom w:val="0"/>
                              <w:divBdr>
                                <w:top w:val="none" w:sz="0" w:space="0" w:color="auto"/>
                                <w:left w:val="none" w:sz="0" w:space="0" w:color="auto"/>
                                <w:bottom w:val="none" w:sz="0" w:space="0" w:color="auto"/>
                                <w:right w:val="none" w:sz="0" w:space="0" w:color="auto"/>
                              </w:divBdr>
                              <w:divsChild>
                                <w:div w:id="487095473">
                                  <w:marLeft w:val="0"/>
                                  <w:marRight w:val="0"/>
                                  <w:marTop w:val="0"/>
                                  <w:marBottom w:val="0"/>
                                  <w:divBdr>
                                    <w:top w:val="none" w:sz="0" w:space="0" w:color="auto"/>
                                    <w:left w:val="none" w:sz="0" w:space="0" w:color="auto"/>
                                    <w:bottom w:val="none" w:sz="0" w:space="0" w:color="auto"/>
                                    <w:right w:val="none" w:sz="0" w:space="0" w:color="auto"/>
                                  </w:divBdr>
                                  <w:divsChild>
                                    <w:div w:id="34476986">
                                      <w:marLeft w:val="0"/>
                                      <w:marRight w:val="0"/>
                                      <w:marTop w:val="0"/>
                                      <w:marBottom w:val="0"/>
                                      <w:divBdr>
                                        <w:top w:val="none" w:sz="0" w:space="0" w:color="auto"/>
                                        <w:left w:val="none" w:sz="0" w:space="0" w:color="auto"/>
                                        <w:bottom w:val="none" w:sz="0" w:space="0" w:color="auto"/>
                                        <w:right w:val="none" w:sz="0" w:space="0" w:color="auto"/>
                                      </w:divBdr>
                                      <w:divsChild>
                                        <w:div w:id="31854029">
                                          <w:marLeft w:val="0"/>
                                          <w:marRight w:val="0"/>
                                          <w:marTop w:val="0"/>
                                          <w:marBottom w:val="0"/>
                                          <w:divBdr>
                                            <w:top w:val="none" w:sz="0" w:space="0" w:color="auto"/>
                                            <w:left w:val="none" w:sz="0" w:space="0" w:color="auto"/>
                                            <w:bottom w:val="none" w:sz="0" w:space="0" w:color="auto"/>
                                            <w:right w:val="none" w:sz="0" w:space="0" w:color="auto"/>
                                          </w:divBdr>
                                          <w:divsChild>
                                            <w:div w:id="828441090">
                                              <w:marLeft w:val="0"/>
                                              <w:marRight w:val="0"/>
                                              <w:marTop w:val="0"/>
                                              <w:marBottom w:val="0"/>
                                              <w:divBdr>
                                                <w:top w:val="none" w:sz="0" w:space="0" w:color="auto"/>
                                                <w:left w:val="none" w:sz="0" w:space="0" w:color="auto"/>
                                                <w:bottom w:val="none" w:sz="0" w:space="0" w:color="auto"/>
                                                <w:right w:val="none" w:sz="0" w:space="0" w:color="auto"/>
                                              </w:divBdr>
                                              <w:divsChild>
                                                <w:div w:id="103772586">
                                                  <w:marLeft w:val="0"/>
                                                  <w:marRight w:val="0"/>
                                                  <w:marTop w:val="0"/>
                                                  <w:marBottom w:val="0"/>
                                                  <w:divBdr>
                                                    <w:top w:val="none" w:sz="0" w:space="0" w:color="auto"/>
                                                    <w:left w:val="none" w:sz="0" w:space="0" w:color="auto"/>
                                                    <w:bottom w:val="none" w:sz="0" w:space="0" w:color="auto"/>
                                                    <w:right w:val="none" w:sz="0" w:space="0" w:color="auto"/>
                                                  </w:divBdr>
                                                  <w:divsChild>
                                                    <w:div w:id="24164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54990">
                                      <w:marLeft w:val="0"/>
                                      <w:marRight w:val="0"/>
                                      <w:marTop w:val="0"/>
                                      <w:marBottom w:val="0"/>
                                      <w:divBdr>
                                        <w:top w:val="none" w:sz="0" w:space="0" w:color="auto"/>
                                        <w:left w:val="none" w:sz="0" w:space="0" w:color="auto"/>
                                        <w:bottom w:val="none" w:sz="0" w:space="0" w:color="auto"/>
                                        <w:right w:val="none" w:sz="0" w:space="0" w:color="auto"/>
                                      </w:divBdr>
                                      <w:divsChild>
                                        <w:div w:id="1819109790">
                                          <w:marLeft w:val="0"/>
                                          <w:marRight w:val="0"/>
                                          <w:marTop w:val="0"/>
                                          <w:marBottom w:val="0"/>
                                          <w:divBdr>
                                            <w:top w:val="none" w:sz="0" w:space="0" w:color="auto"/>
                                            <w:left w:val="none" w:sz="0" w:space="0" w:color="auto"/>
                                            <w:bottom w:val="none" w:sz="0" w:space="0" w:color="auto"/>
                                            <w:right w:val="none" w:sz="0" w:space="0" w:color="auto"/>
                                          </w:divBdr>
                                          <w:divsChild>
                                            <w:div w:id="1627198385">
                                              <w:marLeft w:val="0"/>
                                              <w:marRight w:val="0"/>
                                              <w:marTop w:val="0"/>
                                              <w:marBottom w:val="0"/>
                                              <w:divBdr>
                                                <w:top w:val="none" w:sz="0" w:space="0" w:color="auto"/>
                                                <w:left w:val="none" w:sz="0" w:space="0" w:color="auto"/>
                                                <w:bottom w:val="none" w:sz="0" w:space="0" w:color="auto"/>
                                                <w:right w:val="none" w:sz="0" w:space="0" w:color="auto"/>
                                              </w:divBdr>
                                              <w:divsChild>
                                                <w:div w:id="2087990485">
                                                  <w:marLeft w:val="0"/>
                                                  <w:marRight w:val="0"/>
                                                  <w:marTop w:val="0"/>
                                                  <w:marBottom w:val="0"/>
                                                  <w:divBdr>
                                                    <w:top w:val="none" w:sz="0" w:space="0" w:color="auto"/>
                                                    <w:left w:val="none" w:sz="0" w:space="0" w:color="auto"/>
                                                    <w:bottom w:val="none" w:sz="0" w:space="0" w:color="auto"/>
                                                    <w:right w:val="none" w:sz="0" w:space="0" w:color="auto"/>
                                                  </w:divBdr>
                                                  <w:divsChild>
                                                    <w:div w:id="1454009618">
                                                      <w:marLeft w:val="0"/>
                                                      <w:marRight w:val="0"/>
                                                      <w:marTop w:val="0"/>
                                                      <w:marBottom w:val="0"/>
                                                      <w:divBdr>
                                                        <w:top w:val="none" w:sz="0" w:space="0" w:color="auto"/>
                                                        <w:left w:val="none" w:sz="0" w:space="0" w:color="auto"/>
                                                        <w:bottom w:val="none" w:sz="0" w:space="0" w:color="auto"/>
                                                        <w:right w:val="none" w:sz="0" w:space="0" w:color="auto"/>
                                                      </w:divBdr>
                                                      <w:divsChild>
                                                        <w:div w:id="11864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152511">
                                              <w:marLeft w:val="0"/>
                                              <w:marRight w:val="0"/>
                                              <w:marTop w:val="0"/>
                                              <w:marBottom w:val="0"/>
                                              <w:divBdr>
                                                <w:top w:val="none" w:sz="0" w:space="0" w:color="auto"/>
                                                <w:left w:val="none" w:sz="0" w:space="0" w:color="auto"/>
                                                <w:bottom w:val="none" w:sz="0" w:space="0" w:color="auto"/>
                                                <w:right w:val="none" w:sz="0" w:space="0" w:color="auto"/>
                                              </w:divBdr>
                                              <w:divsChild>
                                                <w:div w:id="1845973940">
                                                  <w:marLeft w:val="0"/>
                                                  <w:marRight w:val="0"/>
                                                  <w:marTop w:val="0"/>
                                                  <w:marBottom w:val="0"/>
                                                  <w:divBdr>
                                                    <w:top w:val="none" w:sz="0" w:space="0" w:color="auto"/>
                                                    <w:left w:val="none" w:sz="0" w:space="0" w:color="auto"/>
                                                    <w:bottom w:val="none" w:sz="0" w:space="0" w:color="auto"/>
                                                    <w:right w:val="none" w:sz="0" w:space="0" w:color="auto"/>
                                                  </w:divBdr>
                                                  <w:divsChild>
                                                    <w:div w:id="1880971580">
                                                      <w:marLeft w:val="0"/>
                                                      <w:marRight w:val="0"/>
                                                      <w:marTop w:val="0"/>
                                                      <w:marBottom w:val="0"/>
                                                      <w:divBdr>
                                                        <w:top w:val="none" w:sz="0" w:space="0" w:color="auto"/>
                                                        <w:left w:val="none" w:sz="0" w:space="0" w:color="auto"/>
                                                        <w:bottom w:val="none" w:sz="0" w:space="0" w:color="auto"/>
                                                        <w:right w:val="none" w:sz="0" w:space="0" w:color="auto"/>
                                                      </w:divBdr>
                                                      <w:divsChild>
                                                        <w:div w:id="212094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15032668">
          <w:marLeft w:val="0"/>
          <w:marRight w:val="0"/>
          <w:marTop w:val="0"/>
          <w:marBottom w:val="0"/>
          <w:divBdr>
            <w:top w:val="none" w:sz="0" w:space="0" w:color="auto"/>
            <w:left w:val="none" w:sz="0" w:space="0" w:color="auto"/>
            <w:bottom w:val="none" w:sz="0" w:space="0" w:color="auto"/>
            <w:right w:val="none" w:sz="0" w:space="0" w:color="auto"/>
          </w:divBdr>
          <w:divsChild>
            <w:div w:id="591356249">
              <w:marLeft w:val="0"/>
              <w:marRight w:val="0"/>
              <w:marTop w:val="0"/>
              <w:marBottom w:val="0"/>
              <w:divBdr>
                <w:top w:val="none" w:sz="0" w:space="0" w:color="auto"/>
                <w:left w:val="none" w:sz="0" w:space="0" w:color="auto"/>
                <w:bottom w:val="none" w:sz="0" w:space="0" w:color="auto"/>
                <w:right w:val="none" w:sz="0" w:space="0" w:color="auto"/>
              </w:divBdr>
              <w:divsChild>
                <w:div w:id="2098206119">
                  <w:marLeft w:val="0"/>
                  <w:marRight w:val="0"/>
                  <w:marTop w:val="0"/>
                  <w:marBottom w:val="0"/>
                  <w:divBdr>
                    <w:top w:val="none" w:sz="0" w:space="0" w:color="auto"/>
                    <w:left w:val="none" w:sz="0" w:space="0" w:color="auto"/>
                    <w:bottom w:val="none" w:sz="0" w:space="0" w:color="auto"/>
                    <w:right w:val="none" w:sz="0" w:space="0" w:color="auto"/>
                  </w:divBdr>
                  <w:divsChild>
                    <w:div w:id="1855724959">
                      <w:marLeft w:val="0"/>
                      <w:marRight w:val="0"/>
                      <w:marTop w:val="0"/>
                      <w:marBottom w:val="0"/>
                      <w:divBdr>
                        <w:top w:val="none" w:sz="0" w:space="0" w:color="auto"/>
                        <w:left w:val="none" w:sz="0" w:space="0" w:color="auto"/>
                        <w:bottom w:val="none" w:sz="0" w:space="0" w:color="auto"/>
                        <w:right w:val="none" w:sz="0" w:space="0" w:color="auto"/>
                      </w:divBdr>
                      <w:divsChild>
                        <w:div w:id="719477352">
                          <w:marLeft w:val="0"/>
                          <w:marRight w:val="0"/>
                          <w:marTop w:val="0"/>
                          <w:marBottom w:val="0"/>
                          <w:divBdr>
                            <w:top w:val="none" w:sz="0" w:space="0" w:color="auto"/>
                            <w:left w:val="none" w:sz="0" w:space="0" w:color="auto"/>
                            <w:bottom w:val="none" w:sz="0" w:space="0" w:color="auto"/>
                            <w:right w:val="none" w:sz="0" w:space="0" w:color="auto"/>
                          </w:divBdr>
                          <w:divsChild>
                            <w:div w:id="83677">
                              <w:marLeft w:val="0"/>
                              <w:marRight w:val="0"/>
                              <w:marTop w:val="0"/>
                              <w:marBottom w:val="0"/>
                              <w:divBdr>
                                <w:top w:val="none" w:sz="0" w:space="0" w:color="auto"/>
                                <w:left w:val="none" w:sz="0" w:space="0" w:color="auto"/>
                                <w:bottom w:val="none" w:sz="0" w:space="0" w:color="auto"/>
                                <w:right w:val="none" w:sz="0" w:space="0" w:color="auto"/>
                              </w:divBdr>
                              <w:divsChild>
                                <w:div w:id="840196283">
                                  <w:marLeft w:val="0"/>
                                  <w:marRight w:val="0"/>
                                  <w:marTop w:val="0"/>
                                  <w:marBottom w:val="0"/>
                                  <w:divBdr>
                                    <w:top w:val="none" w:sz="0" w:space="0" w:color="auto"/>
                                    <w:left w:val="none" w:sz="0" w:space="0" w:color="auto"/>
                                    <w:bottom w:val="none" w:sz="0" w:space="0" w:color="auto"/>
                                    <w:right w:val="none" w:sz="0" w:space="0" w:color="auto"/>
                                  </w:divBdr>
                                  <w:divsChild>
                                    <w:div w:id="210968880">
                                      <w:marLeft w:val="0"/>
                                      <w:marRight w:val="0"/>
                                      <w:marTop w:val="0"/>
                                      <w:marBottom w:val="0"/>
                                      <w:divBdr>
                                        <w:top w:val="none" w:sz="0" w:space="0" w:color="auto"/>
                                        <w:left w:val="none" w:sz="0" w:space="0" w:color="auto"/>
                                        <w:bottom w:val="none" w:sz="0" w:space="0" w:color="auto"/>
                                        <w:right w:val="none" w:sz="0" w:space="0" w:color="auto"/>
                                      </w:divBdr>
                                      <w:divsChild>
                                        <w:div w:id="379137755">
                                          <w:marLeft w:val="0"/>
                                          <w:marRight w:val="0"/>
                                          <w:marTop w:val="0"/>
                                          <w:marBottom w:val="0"/>
                                          <w:divBdr>
                                            <w:top w:val="none" w:sz="0" w:space="0" w:color="auto"/>
                                            <w:left w:val="none" w:sz="0" w:space="0" w:color="auto"/>
                                            <w:bottom w:val="none" w:sz="0" w:space="0" w:color="auto"/>
                                            <w:right w:val="none" w:sz="0" w:space="0" w:color="auto"/>
                                          </w:divBdr>
                                          <w:divsChild>
                                            <w:div w:id="1272517674">
                                              <w:marLeft w:val="0"/>
                                              <w:marRight w:val="0"/>
                                              <w:marTop w:val="0"/>
                                              <w:marBottom w:val="0"/>
                                              <w:divBdr>
                                                <w:top w:val="none" w:sz="0" w:space="0" w:color="auto"/>
                                                <w:left w:val="none" w:sz="0" w:space="0" w:color="auto"/>
                                                <w:bottom w:val="none" w:sz="0" w:space="0" w:color="auto"/>
                                                <w:right w:val="none" w:sz="0" w:space="0" w:color="auto"/>
                                              </w:divBdr>
                                              <w:divsChild>
                                                <w:div w:id="199695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0585155">
                  <w:marLeft w:val="0"/>
                  <w:marRight w:val="0"/>
                  <w:marTop w:val="0"/>
                  <w:marBottom w:val="0"/>
                  <w:divBdr>
                    <w:top w:val="none" w:sz="0" w:space="0" w:color="auto"/>
                    <w:left w:val="none" w:sz="0" w:space="0" w:color="auto"/>
                    <w:bottom w:val="none" w:sz="0" w:space="0" w:color="auto"/>
                    <w:right w:val="none" w:sz="0" w:space="0" w:color="auto"/>
                  </w:divBdr>
                  <w:divsChild>
                    <w:div w:id="2035687725">
                      <w:marLeft w:val="0"/>
                      <w:marRight w:val="0"/>
                      <w:marTop w:val="0"/>
                      <w:marBottom w:val="0"/>
                      <w:divBdr>
                        <w:top w:val="none" w:sz="0" w:space="0" w:color="auto"/>
                        <w:left w:val="none" w:sz="0" w:space="0" w:color="auto"/>
                        <w:bottom w:val="none" w:sz="0" w:space="0" w:color="auto"/>
                        <w:right w:val="none" w:sz="0" w:space="0" w:color="auto"/>
                      </w:divBdr>
                      <w:divsChild>
                        <w:div w:id="105824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1636105">
      <w:bodyDiv w:val="1"/>
      <w:marLeft w:val="0"/>
      <w:marRight w:val="0"/>
      <w:marTop w:val="0"/>
      <w:marBottom w:val="0"/>
      <w:divBdr>
        <w:top w:val="none" w:sz="0" w:space="0" w:color="auto"/>
        <w:left w:val="none" w:sz="0" w:space="0" w:color="auto"/>
        <w:bottom w:val="none" w:sz="0" w:space="0" w:color="auto"/>
        <w:right w:val="none" w:sz="0" w:space="0" w:color="auto"/>
      </w:divBdr>
    </w:div>
    <w:div w:id="322778040">
      <w:bodyDiv w:val="1"/>
      <w:marLeft w:val="0"/>
      <w:marRight w:val="0"/>
      <w:marTop w:val="0"/>
      <w:marBottom w:val="0"/>
      <w:divBdr>
        <w:top w:val="none" w:sz="0" w:space="0" w:color="auto"/>
        <w:left w:val="none" w:sz="0" w:space="0" w:color="auto"/>
        <w:bottom w:val="none" w:sz="0" w:space="0" w:color="auto"/>
        <w:right w:val="none" w:sz="0" w:space="0" w:color="auto"/>
      </w:divBdr>
    </w:div>
    <w:div w:id="354696796">
      <w:bodyDiv w:val="1"/>
      <w:marLeft w:val="0"/>
      <w:marRight w:val="0"/>
      <w:marTop w:val="0"/>
      <w:marBottom w:val="0"/>
      <w:divBdr>
        <w:top w:val="none" w:sz="0" w:space="0" w:color="auto"/>
        <w:left w:val="none" w:sz="0" w:space="0" w:color="auto"/>
        <w:bottom w:val="none" w:sz="0" w:space="0" w:color="auto"/>
        <w:right w:val="none" w:sz="0" w:space="0" w:color="auto"/>
      </w:divBdr>
    </w:div>
    <w:div w:id="357894363">
      <w:bodyDiv w:val="1"/>
      <w:marLeft w:val="0"/>
      <w:marRight w:val="0"/>
      <w:marTop w:val="0"/>
      <w:marBottom w:val="0"/>
      <w:divBdr>
        <w:top w:val="none" w:sz="0" w:space="0" w:color="auto"/>
        <w:left w:val="none" w:sz="0" w:space="0" w:color="auto"/>
        <w:bottom w:val="none" w:sz="0" w:space="0" w:color="auto"/>
        <w:right w:val="none" w:sz="0" w:space="0" w:color="auto"/>
      </w:divBdr>
    </w:div>
    <w:div w:id="374475238">
      <w:bodyDiv w:val="1"/>
      <w:marLeft w:val="0"/>
      <w:marRight w:val="0"/>
      <w:marTop w:val="0"/>
      <w:marBottom w:val="0"/>
      <w:divBdr>
        <w:top w:val="none" w:sz="0" w:space="0" w:color="auto"/>
        <w:left w:val="none" w:sz="0" w:space="0" w:color="auto"/>
        <w:bottom w:val="none" w:sz="0" w:space="0" w:color="auto"/>
        <w:right w:val="none" w:sz="0" w:space="0" w:color="auto"/>
      </w:divBdr>
    </w:div>
    <w:div w:id="375814667">
      <w:bodyDiv w:val="1"/>
      <w:marLeft w:val="0"/>
      <w:marRight w:val="0"/>
      <w:marTop w:val="0"/>
      <w:marBottom w:val="0"/>
      <w:divBdr>
        <w:top w:val="none" w:sz="0" w:space="0" w:color="auto"/>
        <w:left w:val="none" w:sz="0" w:space="0" w:color="auto"/>
        <w:bottom w:val="none" w:sz="0" w:space="0" w:color="auto"/>
        <w:right w:val="none" w:sz="0" w:space="0" w:color="auto"/>
      </w:divBdr>
    </w:div>
    <w:div w:id="396048787">
      <w:bodyDiv w:val="1"/>
      <w:marLeft w:val="0"/>
      <w:marRight w:val="0"/>
      <w:marTop w:val="0"/>
      <w:marBottom w:val="0"/>
      <w:divBdr>
        <w:top w:val="none" w:sz="0" w:space="0" w:color="auto"/>
        <w:left w:val="none" w:sz="0" w:space="0" w:color="auto"/>
        <w:bottom w:val="none" w:sz="0" w:space="0" w:color="auto"/>
        <w:right w:val="none" w:sz="0" w:space="0" w:color="auto"/>
      </w:divBdr>
    </w:div>
    <w:div w:id="397945403">
      <w:bodyDiv w:val="1"/>
      <w:marLeft w:val="0"/>
      <w:marRight w:val="0"/>
      <w:marTop w:val="0"/>
      <w:marBottom w:val="0"/>
      <w:divBdr>
        <w:top w:val="none" w:sz="0" w:space="0" w:color="auto"/>
        <w:left w:val="none" w:sz="0" w:space="0" w:color="auto"/>
        <w:bottom w:val="none" w:sz="0" w:space="0" w:color="auto"/>
        <w:right w:val="none" w:sz="0" w:space="0" w:color="auto"/>
      </w:divBdr>
    </w:div>
    <w:div w:id="402222593">
      <w:bodyDiv w:val="1"/>
      <w:marLeft w:val="0"/>
      <w:marRight w:val="0"/>
      <w:marTop w:val="0"/>
      <w:marBottom w:val="0"/>
      <w:divBdr>
        <w:top w:val="none" w:sz="0" w:space="0" w:color="auto"/>
        <w:left w:val="none" w:sz="0" w:space="0" w:color="auto"/>
        <w:bottom w:val="none" w:sz="0" w:space="0" w:color="auto"/>
        <w:right w:val="none" w:sz="0" w:space="0" w:color="auto"/>
      </w:divBdr>
    </w:div>
    <w:div w:id="402921545">
      <w:bodyDiv w:val="1"/>
      <w:marLeft w:val="0"/>
      <w:marRight w:val="0"/>
      <w:marTop w:val="0"/>
      <w:marBottom w:val="0"/>
      <w:divBdr>
        <w:top w:val="none" w:sz="0" w:space="0" w:color="auto"/>
        <w:left w:val="none" w:sz="0" w:space="0" w:color="auto"/>
        <w:bottom w:val="none" w:sz="0" w:space="0" w:color="auto"/>
        <w:right w:val="none" w:sz="0" w:space="0" w:color="auto"/>
      </w:divBdr>
      <w:divsChild>
        <w:div w:id="1213273512">
          <w:marLeft w:val="0"/>
          <w:marRight w:val="0"/>
          <w:marTop w:val="0"/>
          <w:marBottom w:val="0"/>
          <w:divBdr>
            <w:top w:val="none" w:sz="0" w:space="0" w:color="auto"/>
            <w:left w:val="none" w:sz="0" w:space="0" w:color="auto"/>
            <w:bottom w:val="none" w:sz="0" w:space="0" w:color="auto"/>
            <w:right w:val="none" w:sz="0" w:space="0" w:color="auto"/>
          </w:divBdr>
          <w:divsChild>
            <w:div w:id="1183783302">
              <w:marLeft w:val="0"/>
              <w:marRight w:val="0"/>
              <w:marTop w:val="0"/>
              <w:marBottom w:val="0"/>
              <w:divBdr>
                <w:top w:val="none" w:sz="0" w:space="0" w:color="auto"/>
                <w:left w:val="none" w:sz="0" w:space="0" w:color="auto"/>
                <w:bottom w:val="none" w:sz="0" w:space="0" w:color="auto"/>
                <w:right w:val="none" w:sz="0" w:space="0" w:color="auto"/>
              </w:divBdr>
              <w:divsChild>
                <w:div w:id="1880706155">
                  <w:marLeft w:val="0"/>
                  <w:marRight w:val="0"/>
                  <w:marTop w:val="0"/>
                  <w:marBottom w:val="0"/>
                  <w:divBdr>
                    <w:top w:val="none" w:sz="0" w:space="0" w:color="auto"/>
                    <w:left w:val="none" w:sz="0" w:space="0" w:color="auto"/>
                    <w:bottom w:val="none" w:sz="0" w:space="0" w:color="auto"/>
                    <w:right w:val="none" w:sz="0" w:space="0" w:color="auto"/>
                  </w:divBdr>
                  <w:divsChild>
                    <w:div w:id="82188940">
                      <w:marLeft w:val="0"/>
                      <w:marRight w:val="0"/>
                      <w:marTop w:val="0"/>
                      <w:marBottom w:val="0"/>
                      <w:divBdr>
                        <w:top w:val="none" w:sz="0" w:space="0" w:color="auto"/>
                        <w:left w:val="none" w:sz="0" w:space="0" w:color="auto"/>
                        <w:bottom w:val="none" w:sz="0" w:space="0" w:color="auto"/>
                        <w:right w:val="none" w:sz="0" w:space="0" w:color="auto"/>
                      </w:divBdr>
                      <w:divsChild>
                        <w:div w:id="853807415">
                          <w:marLeft w:val="0"/>
                          <w:marRight w:val="0"/>
                          <w:marTop w:val="0"/>
                          <w:marBottom w:val="0"/>
                          <w:divBdr>
                            <w:top w:val="none" w:sz="0" w:space="0" w:color="auto"/>
                            <w:left w:val="none" w:sz="0" w:space="0" w:color="auto"/>
                            <w:bottom w:val="none" w:sz="0" w:space="0" w:color="auto"/>
                            <w:right w:val="none" w:sz="0" w:space="0" w:color="auto"/>
                          </w:divBdr>
                          <w:divsChild>
                            <w:div w:id="904097974">
                              <w:marLeft w:val="0"/>
                              <w:marRight w:val="0"/>
                              <w:marTop w:val="0"/>
                              <w:marBottom w:val="0"/>
                              <w:divBdr>
                                <w:top w:val="none" w:sz="0" w:space="0" w:color="auto"/>
                                <w:left w:val="none" w:sz="0" w:space="0" w:color="auto"/>
                                <w:bottom w:val="none" w:sz="0" w:space="0" w:color="auto"/>
                                <w:right w:val="none" w:sz="0" w:space="0" w:color="auto"/>
                              </w:divBdr>
                              <w:divsChild>
                                <w:div w:id="3553168">
                                  <w:marLeft w:val="0"/>
                                  <w:marRight w:val="0"/>
                                  <w:marTop w:val="0"/>
                                  <w:marBottom w:val="0"/>
                                  <w:divBdr>
                                    <w:top w:val="none" w:sz="0" w:space="0" w:color="auto"/>
                                    <w:left w:val="none" w:sz="0" w:space="0" w:color="auto"/>
                                    <w:bottom w:val="none" w:sz="0" w:space="0" w:color="auto"/>
                                    <w:right w:val="none" w:sz="0" w:space="0" w:color="auto"/>
                                  </w:divBdr>
                                  <w:divsChild>
                                    <w:div w:id="1488015165">
                                      <w:marLeft w:val="0"/>
                                      <w:marRight w:val="0"/>
                                      <w:marTop w:val="0"/>
                                      <w:marBottom w:val="0"/>
                                      <w:divBdr>
                                        <w:top w:val="none" w:sz="0" w:space="0" w:color="auto"/>
                                        <w:left w:val="none" w:sz="0" w:space="0" w:color="auto"/>
                                        <w:bottom w:val="none" w:sz="0" w:space="0" w:color="auto"/>
                                        <w:right w:val="none" w:sz="0" w:space="0" w:color="auto"/>
                                      </w:divBdr>
                                      <w:divsChild>
                                        <w:div w:id="150616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5134140">
          <w:marLeft w:val="0"/>
          <w:marRight w:val="0"/>
          <w:marTop w:val="0"/>
          <w:marBottom w:val="0"/>
          <w:divBdr>
            <w:top w:val="none" w:sz="0" w:space="0" w:color="auto"/>
            <w:left w:val="none" w:sz="0" w:space="0" w:color="auto"/>
            <w:bottom w:val="none" w:sz="0" w:space="0" w:color="auto"/>
            <w:right w:val="none" w:sz="0" w:space="0" w:color="auto"/>
          </w:divBdr>
          <w:divsChild>
            <w:div w:id="241332597">
              <w:marLeft w:val="0"/>
              <w:marRight w:val="0"/>
              <w:marTop w:val="0"/>
              <w:marBottom w:val="0"/>
              <w:divBdr>
                <w:top w:val="none" w:sz="0" w:space="0" w:color="auto"/>
                <w:left w:val="none" w:sz="0" w:space="0" w:color="auto"/>
                <w:bottom w:val="none" w:sz="0" w:space="0" w:color="auto"/>
                <w:right w:val="none" w:sz="0" w:space="0" w:color="auto"/>
              </w:divBdr>
              <w:divsChild>
                <w:div w:id="516115842">
                  <w:marLeft w:val="0"/>
                  <w:marRight w:val="0"/>
                  <w:marTop w:val="0"/>
                  <w:marBottom w:val="0"/>
                  <w:divBdr>
                    <w:top w:val="none" w:sz="0" w:space="0" w:color="auto"/>
                    <w:left w:val="none" w:sz="0" w:space="0" w:color="auto"/>
                    <w:bottom w:val="none" w:sz="0" w:space="0" w:color="auto"/>
                    <w:right w:val="none" w:sz="0" w:space="0" w:color="auto"/>
                  </w:divBdr>
                  <w:divsChild>
                    <w:div w:id="2099208546">
                      <w:marLeft w:val="0"/>
                      <w:marRight w:val="0"/>
                      <w:marTop w:val="0"/>
                      <w:marBottom w:val="0"/>
                      <w:divBdr>
                        <w:top w:val="none" w:sz="0" w:space="0" w:color="auto"/>
                        <w:left w:val="none" w:sz="0" w:space="0" w:color="auto"/>
                        <w:bottom w:val="none" w:sz="0" w:space="0" w:color="auto"/>
                        <w:right w:val="none" w:sz="0" w:space="0" w:color="auto"/>
                      </w:divBdr>
                      <w:divsChild>
                        <w:div w:id="840507130">
                          <w:marLeft w:val="0"/>
                          <w:marRight w:val="0"/>
                          <w:marTop w:val="0"/>
                          <w:marBottom w:val="0"/>
                          <w:divBdr>
                            <w:top w:val="none" w:sz="0" w:space="0" w:color="auto"/>
                            <w:left w:val="none" w:sz="0" w:space="0" w:color="auto"/>
                            <w:bottom w:val="none" w:sz="0" w:space="0" w:color="auto"/>
                            <w:right w:val="none" w:sz="0" w:space="0" w:color="auto"/>
                          </w:divBdr>
                          <w:divsChild>
                            <w:div w:id="307246141">
                              <w:marLeft w:val="0"/>
                              <w:marRight w:val="0"/>
                              <w:marTop w:val="0"/>
                              <w:marBottom w:val="0"/>
                              <w:divBdr>
                                <w:top w:val="none" w:sz="0" w:space="0" w:color="auto"/>
                                <w:left w:val="none" w:sz="0" w:space="0" w:color="auto"/>
                                <w:bottom w:val="none" w:sz="0" w:space="0" w:color="auto"/>
                                <w:right w:val="none" w:sz="0" w:space="0" w:color="auto"/>
                              </w:divBdr>
                              <w:divsChild>
                                <w:div w:id="129737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1336189">
                  <w:marLeft w:val="0"/>
                  <w:marRight w:val="0"/>
                  <w:marTop w:val="0"/>
                  <w:marBottom w:val="0"/>
                  <w:divBdr>
                    <w:top w:val="none" w:sz="0" w:space="0" w:color="auto"/>
                    <w:left w:val="none" w:sz="0" w:space="0" w:color="auto"/>
                    <w:bottom w:val="none" w:sz="0" w:space="0" w:color="auto"/>
                    <w:right w:val="none" w:sz="0" w:space="0" w:color="auto"/>
                  </w:divBdr>
                  <w:divsChild>
                    <w:div w:id="511258814">
                      <w:marLeft w:val="0"/>
                      <w:marRight w:val="0"/>
                      <w:marTop w:val="0"/>
                      <w:marBottom w:val="0"/>
                      <w:divBdr>
                        <w:top w:val="none" w:sz="0" w:space="0" w:color="auto"/>
                        <w:left w:val="none" w:sz="0" w:space="0" w:color="auto"/>
                        <w:bottom w:val="none" w:sz="0" w:space="0" w:color="auto"/>
                        <w:right w:val="none" w:sz="0" w:space="0" w:color="auto"/>
                      </w:divBdr>
                      <w:divsChild>
                        <w:div w:id="802698384">
                          <w:marLeft w:val="0"/>
                          <w:marRight w:val="0"/>
                          <w:marTop w:val="0"/>
                          <w:marBottom w:val="0"/>
                          <w:divBdr>
                            <w:top w:val="none" w:sz="0" w:space="0" w:color="auto"/>
                            <w:left w:val="none" w:sz="0" w:space="0" w:color="auto"/>
                            <w:bottom w:val="none" w:sz="0" w:space="0" w:color="auto"/>
                            <w:right w:val="none" w:sz="0" w:space="0" w:color="auto"/>
                          </w:divBdr>
                          <w:divsChild>
                            <w:div w:id="63528891">
                              <w:marLeft w:val="0"/>
                              <w:marRight w:val="0"/>
                              <w:marTop w:val="0"/>
                              <w:marBottom w:val="0"/>
                              <w:divBdr>
                                <w:top w:val="none" w:sz="0" w:space="0" w:color="auto"/>
                                <w:left w:val="none" w:sz="0" w:space="0" w:color="auto"/>
                                <w:bottom w:val="none" w:sz="0" w:space="0" w:color="auto"/>
                                <w:right w:val="none" w:sz="0" w:space="0" w:color="auto"/>
                              </w:divBdr>
                              <w:divsChild>
                                <w:div w:id="2036885551">
                                  <w:marLeft w:val="0"/>
                                  <w:marRight w:val="0"/>
                                  <w:marTop w:val="0"/>
                                  <w:marBottom w:val="0"/>
                                  <w:divBdr>
                                    <w:top w:val="none" w:sz="0" w:space="0" w:color="auto"/>
                                    <w:left w:val="none" w:sz="0" w:space="0" w:color="auto"/>
                                    <w:bottom w:val="none" w:sz="0" w:space="0" w:color="auto"/>
                                    <w:right w:val="none" w:sz="0" w:space="0" w:color="auto"/>
                                  </w:divBdr>
                                  <w:divsChild>
                                    <w:div w:id="16675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369931">
                          <w:marLeft w:val="0"/>
                          <w:marRight w:val="0"/>
                          <w:marTop w:val="0"/>
                          <w:marBottom w:val="0"/>
                          <w:divBdr>
                            <w:top w:val="none" w:sz="0" w:space="0" w:color="auto"/>
                            <w:left w:val="none" w:sz="0" w:space="0" w:color="auto"/>
                            <w:bottom w:val="none" w:sz="0" w:space="0" w:color="auto"/>
                            <w:right w:val="none" w:sz="0" w:space="0" w:color="auto"/>
                          </w:divBdr>
                          <w:divsChild>
                            <w:div w:id="2053455179">
                              <w:marLeft w:val="0"/>
                              <w:marRight w:val="0"/>
                              <w:marTop w:val="0"/>
                              <w:marBottom w:val="0"/>
                              <w:divBdr>
                                <w:top w:val="none" w:sz="0" w:space="0" w:color="auto"/>
                                <w:left w:val="none" w:sz="0" w:space="0" w:color="auto"/>
                                <w:bottom w:val="none" w:sz="0" w:space="0" w:color="auto"/>
                                <w:right w:val="none" w:sz="0" w:space="0" w:color="auto"/>
                              </w:divBdr>
                              <w:divsChild>
                                <w:div w:id="2137719361">
                                  <w:marLeft w:val="0"/>
                                  <w:marRight w:val="0"/>
                                  <w:marTop w:val="0"/>
                                  <w:marBottom w:val="0"/>
                                  <w:divBdr>
                                    <w:top w:val="none" w:sz="0" w:space="0" w:color="auto"/>
                                    <w:left w:val="none" w:sz="0" w:space="0" w:color="auto"/>
                                    <w:bottom w:val="none" w:sz="0" w:space="0" w:color="auto"/>
                                    <w:right w:val="none" w:sz="0" w:space="0" w:color="auto"/>
                                  </w:divBdr>
                                  <w:divsChild>
                                    <w:div w:id="211158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9597400">
          <w:marLeft w:val="0"/>
          <w:marRight w:val="0"/>
          <w:marTop w:val="0"/>
          <w:marBottom w:val="0"/>
          <w:divBdr>
            <w:top w:val="none" w:sz="0" w:space="0" w:color="auto"/>
            <w:left w:val="none" w:sz="0" w:space="0" w:color="auto"/>
            <w:bottom w:val="none" w:sz="0" w:space="0" w:color="auto"/>
            <w:right w:val="none" w:sz="0" w:space="0" w:color="auto"/>
          </w:divBdr>
          <w:divsChild>
            <w:div w:id="53545922">
              <w:marLeft w:val="0"/>
              <w:marRight w:val="0"/>
              <w:marTop w:val="0"/>
              <w:marBottom w:val="0"/>
              <w:divBdr>
                <w:top w:val="none" w:sz="0" w:space="0" w:color="auto"/>
                <w:left w:val="none" w:sz="0" w:space="0" w:color="auto"/>
                <w:bottom w:val="none" w:sz="0" w:space="0" w:color="auto"/>
                <w:right w:val="none" w:sz="0" w:space="0" w:color="auto"/>
              </w:divBdr>
              <w:divsChild>
                <w:div w:id="1735857053">
                  <w:marLeft w:val="0"/>
                  <w:marRight w:val="0"/>
                  <w:marTop w:val="0"/>
                  <w:marBottom w:val="0"/>
                  <w:divBdr>
                    <w:top w:val="none" w:sz="0" w:space="0" w:color="auto"/>
                    <w:left w:val="none" w:sz="0" w:space="0" w:color="auto"/>
                    <w:bottom w:val="none" w:sz="0" w:space="0" w:color="auto"/>
                    <w:right w:val="none" w:sz="0" w:space="0" w:color="auto"/>
                  </w:divBdr>
                  <w:divsChild>
                    <w:div w:id="595754265">
                      <w:marLeft w:val="0"/>
                      <w:marRight w:val="0"/>
                      <w:marTop w:val="0"/>
                      <w:marBottom w:val="0"/>
                      <w:divBdr>
                        <w:top w:val="none" w:sz="0" w:space="0" w:color="auto"/>
                        <w:left w:val="none" w:sz="0" w:space="0" w:color="auto"/>
                        <w:bottom w:val="none" w:sz="0" w:space="0" w:color="auto"/>
                        <w:right w:val="none" w:sz="0" w:space="0" w:color="auto"/>
                      </w:divBdr>
                      <w:divsChild>
                        <w:div w:id="820925590">
                          <w:marLeft w:val="0"/>
                          <w:marRight w:val="0"/>
                          <w:marTop w:val="0"/>
                          <w:marBottom w:val="0"/>
                          <w:divBdr>
                            <w:top w:val="none" w:sz="0" w:space="0" w:color="auto"/>
                            <w:left w:val="none" w:sz="0" w:space="0" w:color="auto"/>
                            <w:bottom w:val="none" w:sz="0" w:space="0" w:color="auto"/>
                            <w:right w:val="none" w:sz="0" w:space="0" w:color="auto"/>
                          </w:divBdr>
                          <w:divsChild>
                            <w:div w:id="1467965361">
                              <w:marLeft w:val="0"/>
                              <w:marRight w:val="0"/>
                              <w:marTop w:val="0"/>
                              <w:marBottom w:val="0"/>
                              <w:divBdr>
                                <w:top w:val="none" w:sz="0" w:space="0" w:color="auto"/>
                                <w:left w:val="none" w:sz="0" w:space="0" w:color="auto"/>
                                <w:bottom w:val="none" w:sz="0" w:space="0" w:color="auto"/>
                                <w:right w:val="none" w:sz="0" w:space="0" w:color="auto"/>
                              </w:divBdr>
                              <w:divsChild>
                                <w:div w:id="1917938277">
                                  <w:marLeft w:val="0"/>
                                  <w:marRight w:val="0"/>
                                  <w:marTop w:val="0"/>
                                  <w:marBottom w:val="0"/>
                                  <w:divBdr>
                                    <w:top w:val="none" w:sz="0" w:space="0" w:color="auto"/>
                                    <w:left w:val="none" w:sz="0" w:space="0" w:color="auto"/>
                                    <w:bottom w:val="none" w:sz="0" w:space="0" w:color="auto"/>
                                    <w:right w:val="none" w:sz="0" w:space="0" w:color="auto"/>
                                  </w:divBdr>
                                  <w:divsChild>
                                    <w:div w:id="1177503575">
                                      <w:marLeft w:val="0"/>
                                      <w:marRight w:val="0"/>
                                      <w:marTop w:val="0"/>
                                      <w:marBottom w:val="0"/>
                                      <w:divBdr>
                                        <w:top w:val="none" w:sz="0" w:space="0" w:color="auto"/>
                                        <w:left w:val="none" w:sz="0" w:space="0" w:color="auto"/>
                                        <w:bottom w:val="none" w:sz="0" w:space="0" w:color="auto"/>
                                        <w:right w:val="none" w:sz="0" w:space="0" w:color="auto"/>
                                      </w:divBdr>
                                      <w:divsChild>
                                        <w:div w:id="62462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0905644">
          <w:marLeft w:val="0"/>
          <w:marRight w:val="0"/>
          <w:marTop w:val="0"/>
          <w:marBottom w:val="0"/>
          <w:divBdr>
            <w:top w:val="none" w:sz="0" w:space="0" w:color="auto"/>
            <w:left w:val="none" w:sz="0" w:space="0" w:color="auto"/>
            <w:bottom w:val="none" w:sz="0" w:space="0" w:color="auto"/>
            <w:right w:val="none" w:sz="0" w:space="0" w:color="auto"/>
          </w:divBdr>
          <w:divsChild>
            <w:div w:id="710417784">
              <w:marLeft w:val="0"/>
              <w:marRight w:val="0"/>
              <w:marTop w:val="0"/>
              <w:marBottom w:val="0"/>
              <w:divBdr>
                <w:top w:val="none" w:sz="0" w:space="0" w:color="auto"/>
                <w:left w:val="none" w:sz="0" w:space="0" w:color="auto"/>
                <w:bottom w:val="none" w:sz="0" w:space="0" w:color="auto"/>
                <w:right w:val="none" w:sz="0" w:space="0" w:color="auto"/>
              </w:divBdr>
              <w:divsChild>
                <w:div w:id="2051877771">
                  <w:marLeft w:val="0"/>
                  <w:marRight w:val="0"/>
                  <w:marTop w:val="0"/>
                  <w:marBottom w:val="0"/>
                  <w:divBdr>
                    <w:top w:val="none" w:sz="0" w:space="0" w:color="auto"/>
                    <w:left w:val="none" w:sz="0" w:space="0" w:color="auto"/>
                    <w:bottom w:val="none" w:sz="0" w:space="0" w:color="auto"/>
                    <w:right w:val="none" w:sz="0" w:space="0" w:color="auto"/>
                  </w:divBdr>
                  <w:divsChild>
                    <w:div w:id="869024963">
                      <w:marLeft w:val="0"/>
                      <w:marRight w:val="0"/>
                      <w:marTop w:val="0"/>
                      <w:marBottom w:val="0"/>
                      <w:divBdr>
                        <w:top w:val="none" w:sz="0" w:space="0" w:color="auto"/>
                        <w:left w:val="none" w:sz="0" w:space="0" w:color="auto"/>
                        <w:bottom w:val="none" w:sz="0" w:space="0" w:color="auto"/>
                        <w:right w:val="none" w:sz="0" w:space="0" w:color="auto"/>
                      </w:divBdr>
                      <w:divsChild>
                        <w:div w:id="1306471108">
                          <w:marLeft w:val="0"/>
                          <w:marRight w:val="0"/>
                          <w:marTop w:val="0"/>
                          <w:marBottom w:val="0"/>
                          <w:divBdr>
                            <w:top w:val="none" w:sz="0" w:space="0" w:color="auto"/>
                            <w:left w:val="none" w:sz="0" w:space="0" w:color="auto"/>
                            <w:bottom w:val="none" w:sz="0" w:space="0" w:color="auto"/>
                            <w:right w:val="none" w:sz="0" w:space="0" w:color="auto"/>
                          </w:divBdr>
                          <w:divsChild>
                            <w:div w:id="1389570039">
                              <w:marLeft w:val="0"/>
                              <w:marRight w:val="0"/>
                              <w:marTop w:val="0"/>
                              <w:marBottom w:val="0"/>
                              <w:divBdr>
                                <w:top w:val="none" w:sz="0" w:space="0" w:color="auto"/>
                                <w:left w:val="none" w:sz="0" w:space="0" w:color="auto"/>
                                <w:bottom w:val="none" w:sz="0" w:space="0" w:color="auto"/>
                                <w:right w:val="none" w:sz="0" w:space="0" w:color="auto"/>
                              </w:divBdr>
                              <w:divsChild>
                                <w:div w:id="201545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433192">
                  <w:marLeft w:val="0"/>
                  <w:marRight w:val="0"/>
                  <w:marTop w:val="0"/>
                  <w:marBottom w:val="0"/>
                  <w:divBdr>
                    <w:top w:val="none" w:sz="0" w:space="0" w:color="auto"/>
                    <w:left w:val="none" w:sz="0" w:space="0" w:color="auto"/>
                    <w:bottom w:val="none" w:sz="0" w:space="0" w:color="auto"/>
                    <w:right w:val="none" w:sz="0" w:space="0" w:color="auto"/>
                  </w:divBdr>
                  <w:divsChild>
                    <w:div w:id="637338102">
                      <w:marLeft w:val="0"/>
                      <w:marRight w:val="0"/>
                      <w:marTop w:val="0"/>
                      <w:marBottom w:val="0"/>
                      <w:divBdr>
                        <w:top w:val="none" w:sz="0" w:space="0" w:color="auto"/>
                        <w:left w:val="none" w:sz="0" w:space="0" w:color="auto"/>
                        <w:bottom w:val="none" w:sz="0" w:space="0" w:color="auto"/>
                        <w:right w:val="none" w:sz="0" w:space="0" w:color="auto"/>
                      </w:divBdr>
                      <w:divsChild>
                        <w:div w:id="60174273">
                          <w:marLeft w:val="0"/>
                          <w:marRight w:val="0"/>
                          <w:marTop w:val="0"/>
                          <w:marBottom w:val="0"/>
                          <w:divBdr>
                            <w:top w:val="none" w:sz="0" w:space="0" w:color="auto"/>
                            <w:left w:val="none" w:sz="0" w:space="0" w:color="auto"/>
                            <w:bottom w:val="none" w:sz="0" w:space="0" w:color="auto"/>
                            <w:right w:val="none" w:sz="0" w:space="0" w:color="auto"/>
                          </w:divBdr>
                          <w:divsChild>
                            <w:div w:id="408967685">
                              <w:marLeft w:val="0"/>
                              <w:marRight w:val="0"/>
                              <w:marTop w:val="0"/>
                              <w:marBottom w:val="0"/>
                              <w:divBdr>
                                <w:top w:val="none" w:sz="0" w:space="0" w:color="auto"/>
                                <w:left w:val="none" w:sz="0" w:space="0" w:color="auto"/>
                                <w:bottom w:val="none" w:sz="0" w:space="0" w:color="auto"/>
                                <w:right w:val="none" w:sz="0" w:space="0" w:color="auto"/>
                              </w:divBdr>
                              <w:divsChild>
                                <w:div w:id="2051831854">
                                  <w:marLeft w:val="0"/>
                                  <w:marRight w:val="0"/>
                                  <w:marTop w:val="0"/>
                                  <w:marBottom w:val="0"/>
                                  <w:divBdr>
                                    <w:top w:val="none" w:sz="0" w:space="0" w:color="auto"/>
                                    <w:left w:val="none" w:sz="0" w:space="0" w:color="auto"/>
                                    <w:bottom w:val="none" w:sz="0" w:space="0" w:color="auto"/>
                                    <w:right w:val="none" w:sz="0" w:space="0" w:color="auto"/>
                                  </w:divBdr>
                                  <w:divsChild>
                                    <w:div w:id="74773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8427652">
      <w:bodyDiv w:val="1"/>
      <w:marLeft w:val="0"/>
      <w:marRight w:val="0"/>
      <w:marTop w:val="0"/>
      <w:marBottom w:val="0"/>
      <w:divBdr>
        <w:top w:val="none" w:sz="0" w:space="0" w:color="auto"/>
        <w:left w:val="none" w:sz="0" w:space="0" w:color="auto"/>
        <w:bottom w:val="none" w:sz="0" w:space="0" w:color="auto"/>
        <w:right w:val="none" w:sz="0" w:space="0" w:color="auto"/>
      </w:divBdr>
    </w:div>
    <w:div w:id="411702523">
      <w:bodyDiv w:val="1"/>
      <w:marLeft w:val="0"/>
      <w:marRight w:val="0"/>
      <w:marTop w:val="0"/>
      <w:marBottom w:val="0"/>
      <w:divBdr>
        <w:top w:val="none" w:sz="0" w:space="0" w:color="auto"/>
        <w:left w:val="none" w:sz="0" w:space="0" w:color="auto"/>
        <w:bottom w:val="none" w:sz="0" w:space="0" w:color="auto"/>
        <w:right w:val="none" w:sz="0" w:space="0" w:color="auto"/>
      </w:divBdr>
      <w:divsChild>
        <w:div w:id="1808165534">
          <w:marLeft w:val="0"/>
          <w:marRight w:val="0"/>
          <w:marTop w:val="0"/>
          <w:marBottom w:val="0"/>
          <w:divBdr>
            <w:top w:val="none" w:sz="0" w:space="0" w:color="auto"/>
            <w:left w:val="none" w:sz="0" w:space="0" w:color="auto"/>
            <w:bottom w:val="none" w:sz="0" w:space="0" w:color="auto"/>
            <w:right w:val="none" w:sz="0" w:space="0" w:color="auto"/>
          </w:divBdr>
          <w:divsChild>
            <w:div w:id="1289437688">
              <w:marLeft w:val="0"/>
              <w:marRight w:val="0"/>
              <w:marTop w:val="0"/>
              <w:marBottom w:val="0"/>
              <w:divBdr>
                <w:top w:val="none" w:sz="0" w:space="0" w:color="auto"/>
                <w:left w:val="none" w:sz="0" w:space="0" w:color="auto"/>
                <w:bottom w:val="none" w:sz="0" w:space="0" w:color="auto"/>
                <w:right w:val="none" w:sz="0" w:space="0" w:color="auto"/>
              </w:divBdr>
              <w:divsChild>
                <w:div w:id="2126075125">
                  <w:marLeft w:val="0"/>
                  <w:marRight w:val="0"/>
                  <w:marTop w:val="0"/>
                  <w:marBottom w:val="0"/>
                  <w:divBdr>
                    <w:top w:val="none" w:sz="0" w:space="0" w:color="auto"/>
                    <w:left w:val="none" w:sz="0" w:space="0" w:color="auto"/>
                    <w:bottom w:val="none" w:sz="0" w:space="0" w:color="auto"/>
                    <w:right w:val="none" w:sz="0" w:space="0" w:color="auto"/>
                  </w:divBdr>
                  <w:divsChild>
                    <w:div w:id="1386297117">
                      <w:marLeft w:val="0"/>
                      <w:marRight w:val="0"/>
                      <w:marTop w:val="0"/>
                      <w:marBottom w:val="0"/>
                      <w:divBdr>
                        <w:top w:val="none" w:sz="0" w:space="0" w:color="auto"/>
                        <w:left w:val="none" w:sz="0" w:space="0" w:color="auto"/>
                        <w:bottom w:val="none" w:sz="0" w:space="0" w:color="auto"/>
                        <w:right w:val="none" w:sz="0" w:space="0" w:color="auto"/>
                      </w:divBdr>
                      <w:divsChild>
                        <w:div w:id="96487061">
                          <w:marLeft w:val="0"/>
                          <w:marRight w:val="0"/>
                          <w:marTop w:val="0"/>
                          <w:marBottom w:val="0"/>
                          <w:divBdr>
                            <w:top w:val="none" w:sz="0" w:space="0" w:color="auto"/>
                            <w:left w:val="none" w:sz="0" w:space="0" w:color="auto"/>
                            <w:bottom w:val="none" w:sz="0" w:space="0" w:color="auto"/>
                            <w:right w:val="none" w:sz="0" w:space="0" w:color="auto"/>
                          </w:divBdr>
                          <w:divsChild>
                            <w:div w:id="1181041072">
                              <w:marLeft w:val="0"/>
                              <w:marRight w:val="0"/>
                              <w:marTop w:val="0"/>
                              <w:marBottom w:val="0"/>
                              <w:divBdr>
                                <w:top w:val="none" w:sz="0" w:space="0" w:color="auto"/>
                                <w:left w:val="none" w:sz="0" w:space="0" w:color="auto"/>
                                <w:bottom w:val="none" w:sz="0" w:space="0" w:color="auto"/>
                                <w:right w:val="none" w:sz="0" w:space="0" w:color="auto"/>
                              </w:divBdr>
                              <w:divsChild>
                                <w:div w:id="12538874">
                                  <w:marLeft w:val="0"/>
                                  <w:marRight w:val="0"/>
                                  <w:marTop w:val="0"/>
                                  <w:marBottom w:val="0"/>
                                  <w:divBdr>
                                    <w:top w:val="none" w:sz="0" w:space="0" w:color="auto"/>
                                    <w:left w:val="none" w:sz="0" w:space="0" w:color="auto"/>
                                    <w:bottom w:val="none" w:sz="0" w:space="0" w:color="auto"/>
                                    <w:right w:val="none" w:sz="0" w:space="0" w:color="auto"/>
                                  </w:divBdr>
                                  <w:divsChild>
                                    <w:div w:id="80539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8229444">
          <w:marLeft w:val="0"/>
          <w:marRight w:val="0"/>
          <w:marTop w:val="0"/>
          <w:marBottom w:val="0"/>
          <w:divBdr>
            <w:top w:val="none" w:sz="0" w:space="0" w:color="auto"/>
            <w:left w:val="none" w:sz="0" w:space="0" w:color="auto"/>
            <w:bottom w:val="none" w:sz="0" w:space="0" w:color="auto"/>
            <w:right w:val="none" w:sz="0" w:space="0" w:color="auto"/>
          </w:divBdr>
          <w:divsChild>
            <w:div w:id="1408192465">
              <w:marLeft w:val="0"/>
              <w:marRight w:val="0"/>
              <w:marTop w:val="0"/>
              <w:marBottom w:val="0"/>
              <w:divBdr>
                <w:top w:val="none" w:sz="0" w:space="0" w:color="auto"/>
                <w:left w:val="none" w:sz="0" w:space="0" w:color="auto"/>
                <w:bottom w:val="none" w:sz="0" w:space="0" w:color="auto"/>
                <w:right w:val="none" w:sz="0" w:space="0" w:color="auto"/>
              </w:divBdr>
              <w:divsChild>
                <w:div w:id="501509590">
                  <w:marLeft w:val="0"/>
                  <w:marRight w:val="0"/>
                  <w:marTop w:val="0"/>
                  <w:marBottom w:val="0"/>
                  <w:divBdr>
                    <w:top w:val="none" w:sz="0" w:space="0" w:color="auto"/>
                    <w:left w:val="none" w:sz="0" w:space="0" w:color="auto"/>
                    <w:bottom w:val="none" w:sz="0" w:space="0" w:color="auto"/>
                    <w:right w:val="none" w:sz="0" w:space="0" w:color="auto"/>
                  </w:divBdr>
                  <w:divsChild>
                    <w:div w:id="759832462">
                      <w:marLeft w:val="0"/>
                      <w:marRight w:val="0"/>
                      <w:marTop w:val="0"/>
                      <w:marBottom w:val="0"/>
                      <w:divBdr>
                        <w:top w:val="none" w:sz="0" w:space="0" w:color="auto"/>
                        <w:left w:val="none" w:sz="0" w:space="0" w:color="auto"/>
                        <w:bottom w:val="none" w:sz="0" w:space="0" w:color="auto"/>
                        <w:right w:val="none" w:sz="0" w:space="0" w:color="auto"/>
                      </w:divBdr>
                      <w:divsChild>
                        <w:div w:id="2052798689">
                          <w:marLeft w:val="0"/>
                          <w:marRight w:val="0"/>
                          <w:marTop w:val="0"/>
                          <w:marBottom w:val="0"/>
                          <w:divBdr>
                            <w:top w:val="none" w:sz="0" w:space="0" w:color="auto"/>
                            <w:left w:val="none" w:sz="0" w:space="0" w:color="auto"/>
                            <w:bottom w:val="none" w:sz="0" w:space="0" w:color="auto"/>
                            <w:right w:val="none" w:sz="0" w:space="0" w:color="auto"/>
                          </w:divBdr>
                          <w:divsChild>
                            <w:div w:id="1429306803">
                              <w:marLeft w:val="0"/>
                              <w:marRight w:val="0"/>
                              <w:marTop w:val="0"/>
                              <w:marBottom w:val="0"/>
                              <w:divBdr>
                                <w:top w:val="none" w:sz="0" w:space="0" w:color="auto"/>
                                <w:left w:val="none" w:sz="0" w:space="0" w:color="auto"/>
                                <w:bottom w:val="none" w:sz="0" w:space="0" w:color="auto"/>
                                <w:right w:val="none" w:sz="0" w:space="0" w:color="auto"/>
                              </w:divBdr>
                              <w:divsChild>
                                <w:div w:id="1976569369">
                                  <w:marLeft w:val="0"/>
                                  <w:marRight w:val="0"/>
                                  <w:marTop w:val="0"/>
                                  <w:marBottom w:val="0"/>
                                  <w:divBdr>
                                    <w:top w:val="none" w:sz="0" w:space="0" w:color="auto"/>
                                    <w:left w:val="none" w:sz="0" w:space="0" w:color="auto"/>
                                    <w:bottom w:val="none" w:sz="0" w:space="0" w:color="auto"/>
                                    <w:right w:val="none" w:sz="0" w:space="0" w:color="auto"/>
                                  </w:divBdr>
                                  <w:divsChild>
                                    <w:div w:id="128328853">
                                      <w:marLeft w:val="0"/>
                                      <w:marRight w:val="0"/>
                                      <w:marTop w:val="0"/>
                                      <w:marBottom w:val="0"/>
                                      <w:divBdr>
                                        <w:top w:val="none" w:sz="0" w:space="0" w:color="auto"/>
                                        <w:left w:val="none" w:sz="0" w:space="0" w:color="auto"/>
                                        <w:bottom w:val="none" w:sz="0" w:space="0" w:color="auto"/>
                                        <w:right w:val="none" w:sz="0" w:space="0" w:color="auto"/>
                                      </w:divBdr>
                                      <w:divsChild>
                                        <w:div w:id="137542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7965126">
          <w:marLeft w:val="0"/>
          <w:marRight w:val="0"/>
          <w:marTop w:val="0"/>
          <w:marBottom w:val="0"/>
          <w:divBdr>
            <w:top w:val="none" w:sz="0" w:space="0" w:color="auto"/>
            <w:left w:val="none" w:sz="0" w:space="0" w:color="auto"/>
            <w:bottom w:val="none" w:sz="0" w:space="0" w:color="auto"/>
            <w:right w:val="none" w:sz="0" w:space="0" w:color="auto"/>
          </w:divBdr>
          <w:divsChild>
            <w:div w:id="1970625054">
              <w:marLeft w:val="0"/>
              <w:marRight w:val="0"/>
              <w:marTop w:val="0"/>
              <w:marBottom w:val="0"/>
              <w:divBdr>
                <w:top w:val="none" w:sz="0" w:space="0" w:color="auto"/>
                <w:left w:val="none" w:sz="0" w:space="0" w:color="auto"/>
                <w:bottom w:val="none" w:sz="0" w:space="0" w:color="auto"/>
                <w:right w:val="none" w:sz="0" w:space="0" w:color="auto"/>
              </w:divBdr>
              <w:divsChild>
                <w:div w:id="331614567">
                  <w:marLeft w:val="0"/>
                  <w:marRight w:val="0"/>
                  <w:marTop w:val="0"/>
                  <w:marBottom w:val="0"/>
                  <w:divBdr>
                    <w:top w:val="none" w:sz="0" w:space="0" w:color="auto"/>
                    <w:left w:val="none" w:sz="0" w:space="0" w:color="auto"/>
                    <w:bottom w:val="none" w:sz="0" w:space="0" w:color="auto"/>
                    <w:right w:val="none" w:sz="0" w:space="0" w:color="auto"/>
                  </w:divBdr>
                  <w:divsChild>
                    <w:div w:id="1885868257">
                      <w:marLeft w:val="0"/>
                      <w:marRight w:val="0"/>
                      <w:marTop w:val="0"/>
                      <w:marBottom w:val="0"/>
                      <w:divBdr>
                        <w:top w:val="none" w:sz="0" w:space="0" w:color="auto"/>
                        <w:left w:val="none" w:sz="0" w:space="0" w:color="auto"/>
                        <w:bottom w:val="none" w:sz="0" w:space="0" w:color="auto"/>
                        <w:right w:val="none" w:sz="0" w:space="0" w:color="auto"/>
                      </w:divBdr>
                      <w:divsChild>
                        <w:div w:id="469900773">
                          <w:marLeft w:val="0"/>
                          <w:marRight w:val="0"/>
                          <w:marTop w:val="0"/>
                          <w:marBottom w:val="0"/>
                          <w:divBdr>
                            <w:top w:val="none" w:sz="0" w:space="0" w:color="auto"/>
                            <w:left w:val="none" w:sz="0" w:space="0" w:color="auto"/>
                            <w:bottom w:val="none" w:sz="0" w:space="0" w:color="auto"/>
                            <w:right w:val="none" w:sz="0" w:space="0" w:color="auto"/>
                          </w:divBdr>
                          <w:divsChild>
                            <w:div w:id="1258706761">
                              <w:marLeft w:val="0"/>
                              <w:marRight w:val="0"/>
                              <w:marTop w:val="0"/>
                              <w:marBottom w:val="0"/>
                              <w:divBdr>
                                <w:top w:val="none" w:sz="0" w:space="0" w:color="auto"/>
                                <w:left w:val="none" w:sz="0" w:space="0" w:color="auto"/>
                                <w:bottom w:val="none" w:sz="0" w:space="0" w:color="auto"/>
                                <w:right w:val="none" w:sz="0" w:space="0" w:color="auto"/>
                              </w:divBdr>
                              <w:divsChild>
                                <w:div w:id="106386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502702">
                  <w:marLeft w:val="0"/>
                  <w:marRight w:val="0"/>
                  <w:marTop w:val="0"/>
                  <w:marBottom w:val="0"/>
                  <w:divBdr>
                    <w:top w:val="none" w:sz="0" w:space="0" w:color="auto"/>
                    <w:left w:val="none" w:sz="0" w:space="0" w:color="auto"/>
                    <w:bottom w:val="none" w:sz="0" w:space="0" w:color="auto"/>
                    <w:right w:val="none" w:sz="0" w:space="0" w:color="auto"/>
                  </w:divBdr>
                  <w:divsChild>
                    <w:div w:id="443228379">
                      <w:marLeft w:val="0"/>
                      <w:marRight w:val="0"/>
                      <w:marTop w:val="0"/>
                      <w:marBottom w:val="0"/>
                      <w:divBdr>
                        <w:top w:val="none" w:sz="0" w:space="0" w:color="auto"/>
                        <w:left w:val="none" w:sz="0" w:space="0" w:color="auto"/>
                        <w:bottom w:val="none" w:sz="0" w:space="0" w:color="auto"/>
                        <w:right w:val="none" w:sz="0" w:space="0" w:color="auto"/>
                      </w:divBdr>
                      <w:divsChild>
                        <w:div w:id="778187640">
                          <w:marLeft w:val="0"/>
                          <w:marRight w:val="0"/>
                          <w:marTop w:val="0"/>
                          <w:marBottom w:val="0"/>
                          <w:divBdr>
                            <w:top w:val="none" w:sz="0" w:space="0" w:color="auto"/>
                            <w:left w:val="none" w:sz="0" w:space="0" w:color="auto"/>
                            <w:bottom w:val="none" w:sz="0" w:space="0" w:color="auto"/>
                            <w:right w:val="none" w:sz="0" w:space="0" w:color="auto"/>
                          </w:divBdr>
                          <w:divsChild>
                            <w:div w:id="1277828956">
                              <w:marLeft w:val="0"/>
                              <w:marRight w:val="0"/>
                              <w:marTop w:val="0"/>
                              <w:marBottom w:val="0"/>
                              <w:divBdr>
                                <w:top w:val="none" w:sz="0" w:space="0" w:color="auto"/>
                                <w:left w:val="none" w:sz="0" w:space="0" w:color="auto"/>
                                <w:bottom w:val="none" w:sz="0" w:space="0" w:color="auto"/>
                                <w:right w:val="none" w:sz="0" w:space="0" w:color="auto"/>
                              </w:divBdr>
                              <w:divsChild>
                                <w:div w:id="175311815">
                                  <w:marLeft w:val="0"/>
                                  <w:marRight w:val="0"/>
                                  <w:marTop w:val="0"/>
                                  <w:marBottom w:val="0"/>
                                  <w:divBdr>
                                    <w:top w:val="none" w:sz="0" w:space="0" w:color="auto"/>
                                    <w:left w:val="none" w:sz="0" w:space="0" w:color="auto"/>
                                    <w:bottom w:val="none" w:sz="0" w:space="0" w:color="auto"/>
                                    <w:right w:val="none" w:sz="0" w:space="0" w:color="auto"/>
                                  </w:divBdr>
                                  <w:divsChild>
                                    <w:div w:id="98146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2459860">
      <w:bodyDiv w:val="1"/>
      <w:marLeft w:val="0"/>
      <w:marRight w:val="0"/>
      <w:marTop w:val="0"/>
      <w:marBottom w:val="0"/>
      <w:divBdr>
        <w:top w:val="none" w:sz="0" w:space="0" w:color="auto"/>
        <w:left w:val="none" w:sz="0" w:space="0" w:color="auto"/>
        <w:bottom w:val="none" w:sz="0" w:space="0" w:color="auto"/>
        <w:right w:val="none" w:sz="0" w:space="0" w:color="auto"/>
      </w:divBdr>
    </w:div>
    <w:div w:id="427384704">
      <w:bodyDiv w:val="1"/>
      <w:marLeft w:val="0"/>
      <w:marRight w:val="0"/>
      <w:marTop w:val="0"/>
      <w:marBottom w:val="0"/>
      <w:divBdr>
        <w:top w:val="none" w:sz="0" w:space="0" w:color="auto"/>
        <w:left w:val="none" w:sz="0" w:space="0" w:color="auto"/>
        <w:bottom w:val="none" w:sz="0" w:space="0" w:color="auto"/>
        <w:right w:val="none" w:sz="0" w:space="0" w:color="auto"/>
      </w:divBdr>
    </w:div>
    <w:div w:id="461311609">
      <w:bodyDiv w:val="1"/>
      <w:marLeft w:val="0"/>
      <w:marRight w:val="0"/>
      <w:marTop w:val="0"/>
      <w:marBottom w:val="0"/>
      <w:divBdr>
        <w:top w:val="none" w:sz="0" w:space="0" w:color="auto"/>
        <w:left w:val="none" w:sz="0" w:space="0" w:color="auto"/>
        <w:bottom w:val="none" w:sz="0" w:space="0" w:color="auto"/>
        <w:right w:val="none" w:sz="0" w:space="0" w:color="auto"/>
      </w:divBdr>
    </w:div>
    <w:div w:id="461994635">
      <w:bodyDiv w:val="1"/>
      <w:marLeft w:val="0"/>
      <w:marRight w:val="0"/>
      <w:marTop w:val="0"/>
      <w:marBottom w:val="0"/>
      <w:divBdr>
        <w:top w:val="none" w:sz="0" w:space="0" w:color="auto"/>
        <w:left w:val="none" w:sz="0" w:space="0" w:color="auto"/>
        <w:bottom w:val="none" w:sz="0" w:space="0" w:color="auto"/>
        <w:right w:val="none" w:sz="0" w:space="0" w:color="auto"/>
      </w:divBdr>
    </w:div>
    <w:div w:id="486090321">
      <w:bodyDiv w:val="1"/>
      <w:marLeft w:val="0"/>
      <w:marRight w:val="0"/>
      <w:marTop w:val="0"/>
      <w:marBottom w:val="0"/>
      <w:divBdr>
        <w:top w:val="none" w:sz="0" w:space="0" w:color="auto"/>
        <w:left w:val="none" w:sz="0" w:space="0" w:color="auto"/>
        <w:bottom w:val="none" w:sz="0" w:space="0" w:color="auto"/>
        <w:right w:val="none" w:sz="0" w:space="0" w:color="auto"/>
      </w:divBdr>
    </w:div>
    <w:div w:id="489714243">
      <w:bodyDiv w:val="1"/>
      <w:marLeft w:val="0"/>
      <w:marRight w:val="0"/>
      <w:marTop w:val="0"/>
      <w:marBottom w:val="0"/>
      <w:divBdr>
        <w:top w:val="none" w:sz="0" w:space="0" w:color="auto"/>
        <w:left w:val="none" w:sz="0" w:space="0" w:color="auto"/>
        <w:bottom w:val="none" w:sz="0" w:space="0" w:color="auto"/>
        <w:right w:val="none" w:sz="0" w:space="0" w:color="auto"/>
      </w:divBdr>
      <w:divsChild>
        <w:div w:id="1951164492">
          <w:marLeft w:val="0"/>
          <w:marRight w:val="0"/>
          <w:marTop w:val="0"/>
          <w:marBottom w:val="0"/>
          <w:divBdr>
            <w:top w:val="none" w:sz="0" w:space="0" w:color="auto"/>
            <w:left w:val="none" w:sz="0" w:space="0" w:color="auto"/>
            <w:bottom w:val="none" w:sz="0" w:space="0" w:color="auto"/>
            <w:right w:val="none" w:sz="0" w:space="0" w:color="auto"/>
          </w:divBdr>
          <w:divsChild>
            <w:div w:id="901870416">
              <w:marLeft w:val="0"/>
              <w:marRight w:val="0"/>
              <w:marTop w:val="0"/>
              <w:marBottom w:val="0"/>
              <w:divBdr>
                <w:top w:val="none" w:sz="0" w:space="0" w:color="auto"/>
                <w:left w:val="none" w:sz="0" w:space="0" w:color="auto"/>
                <w:bottom w:val="none" w:sz="0" w:space="0" w:color="auto"/>
                <w:right w:val="none" w:sz="0" w:space="0" w:color="auto"/>
              </w:divBdr>
              <w:divsChild>
                <w:div w:id="603421673">
                  <w:marLeft w:val="0"/>
                  <w:marRight w:val="0"/>
                  <w:marTop w:val="0"/>
                  <w:marBottom w:val="0"/>
                  <w:divBdr>
                    <w:top w:val="none" w:sz="0" w:space="0" w:color="auto"/>
                    <w:left w:val="none" w:sz="0" w:space="0" w:color="auto"/>
                    <w:bottom w:val="none" w:sz="0" w:space="0" w:color="auto"/>
                    <w:right w:val="none" w:sz="0" w:space="0" w:color="auto"/>
                  </w:divBdr>
                  <w:divsChild>
                    <w:div w:id="922833103">
                      <w:marLeft w:val="0"/>
                      <w:marRight w:val="0"/>
                      <w:marTop w:val="0"/>
                      <w:marBottom w:val="0"/>
                      <w:divBdr>
                        <w:top w:val="none" w:sz="0" w:space="0" w:color="auto"/>
                        <w:left w:val="none" w:sz="0" w:space="0" w:color="auto"/>
                        <w:bottom w:val="none" w:sz="0" w:space="0" w:color="auto"/>
                        <w:right w:val="none" w:sz="0" w:space="0" w:color="auto"/>
                      </w:divBdr>
                      <w:divsChild>
                        <w:div w:id="517084997">
                          <w:marLeft w:val="0"/>
                          <w:marRight w:val="0"/>
                          <w:marTop w:val="0"/>
                          <w:marBottom w:val="0"/>
                          <w:divBdr>
                            <w:top w:val="none" w:sz="0" w:space="0" w:color="auto"/>
                            <w:left w:val="none" w:sz="0" w:space="0" w:color="auto"/>
                            <w:bottom w:val="none" w:sz="0" w:space="0" w:color="auto"/>
                            <w:right w:val="none" w:sz="0" w:space="0" w:color="auto"/>
                          </w:divBdr>
                          <w:divsChild>
                            <w:div w:id="2138598845">
                              <w:marLeft w:val="0"/>
                              <w:marRight w:val="0"/>
                              <w:marTop w:val="0"/>
                              <w:marBottom w:val="0"/>
                              <w:divBdr>
                                <w:top w:val="none" w:sz="0" w:space="0" w:color="auto"/>
                                <w:left w:val="none" w:sz="0" w:space="0" w:color="auto"/>
                                <w:bottom w:val="none" w:sz="0" w:space="0" w:color="auto"/>
                                <w:right w:val="none" w:sz="0" w:space="0" w:color="auto"/>
                              </w:divBdr>
                              <w:divsChild>
                                <w:div w:id="2145923512">
                                  <w:marLeft w:val="0"/>
                                  <w:marRight w:val="0"/>
                                  <w:marTop w:val="0"/>
                                  <w:marBottom w:val="0"/>
                                  <w:divBdr>
                                    <w:top w:val="none" w:sz="0" w:space="0" w:color="auto"/>
                                    <w:left w:val="none" w:sz="0" w:space="0" w:color="auto"/>
                                    <w:bottom w:val="none" w:sz="0" w:space="0" w:color="auto"/>
                                    <w:right w:val="none" w:sz="0" w:space="0" w:color="auto"/>
                                  </w:divBdr>
                                  <w:divsChild>
                                    <w:div w:id="1448544133">
                                      <w:marLeft w:val="0"/>
                                      <w:marRight w:val="0"/>
                                      <w:marTop w:val="0"/>
                                      <w:marBottom w:val="0"/>
                                      <w:divBdr>
                                        <w:top w:val="none" w:sz="0" w:space="0" w:color="auto"/>
                                        <w:left w:val="none" w:sz="0" w:space="0" w:color="auto"/>
                                        <w:bottom w:val="none" w:sz="0" w:space="0" w:color="auto"/>
                                        <w:right w:val="none" w:sz="0" w:space="0" w:color="auto"/>
                                      </w:divBdr>
                                      <w:divsChild>
                                        <w:div w:id="64258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4417554">
          <w:marLeft w:val="0"/>
          <w:marRight w:val="0"/>
          <w:marTop w:val="0"/>
          <w:marBottom w:val="0"/>
          <w:divBdr>
            <w:top w:val="none" w:sz="0" w:space="0" w:color="auto"/>
            <w:left w:val="none" w:sz="0" w:space="0" w:color="auto"/>
            <w:bottom w:val="none" w:sz="0" w:space="0" w:color="auto"/>
            <w:right w:val="none" w:sz="0" w:space="0" w:color="auto"/>
          </w:divBdr>
          <w:divsChild>
            <w:div w:id="1554776973">
              <w:marLeft w:val="0"/>
              <w:marRight w:val="0"/>
              <w:marTop w:val="0"/>
              <w:marBottom w:val="0"/>
              <w:divBdr>
                <w:top w:val="none" w:sz="0" w:space="0" w:color="auto"/>
                <w:left w:val="none" w:sz="0" w:space="0" w:color="auto"/>
                <w:bottom w:val="none" w:sz="0" w:space="0" w:color="auto"/>
                <w:right w:val="none" w:sz="0" w:space="0" w:color="auto"/>
              </w:divBdr>
              <w:divsChild>
                <w:div w:id="710809861">
                  <w:marLeft w:val="0"/>
                  <w:marRight w:val="0"/>
                  <w:marTop w:val="0"/>
                  <w:marBottom w:val="0"/>
                  <w:divBdr>
                    <w:top w:val="none" w:sz="0" w:space="0" w:color="auto"/>
                    <w:left w:val="none" w:sz="0" w:space="0" w:color="auto"/>
                    <w:bottom w:val="none" w:sz="0" w:space="0" w:color="auto"/>
                    <w:right w:val="none" w:sz="0" w:space="0" w:color="auto"/>
                  </w:divBdr>
                  <w:divsChild>
                    <w:div w:id="1717118796">
                      <w:marLeft w:val="0"/>
                      <w:marRight w:val="0"/>
                      <w:marTop w:val="0"/>
                      <w:marBottom w:val="0"/>
                      <w:divBdr>
                        <w:top w:val="none" w:sz="0" w:space="0" w:color="auto"/>
                        <w:left w:val="none" w:sz="0" w:space="0" w:color="auto"/>
                        <w:bottom w:val="none" w:sz="0" w:space="0" w:color="auto"/>
                        <w:right w:val="none" w:sz="0" w:space="0" w:color="auto"/>
                      </w:divBdr>
                      <w:divsChild>
                        <w:div w:id="1053961332">
                          <w:marLeft w:val="0"/>
                          <w:marRight w:val="0"/>
                          <w:marTop w:val="0"/>
                          <w:marBottom w:val="0"/>
                          <w:divBdr>
                            <w:top w:val="none" w:sz="0" w:space="0" w:color="auto"/>
                            <w:left w:val="none" w:sz="0" w:space="0" w:color="auto"/>
                            <w:bottom w:val="none" w:sz="0" w:space="0" w:color="auto"/>
                            <w:right w:val="none" w:sz="0" w:space="0" w:color="auto"/>
                          </w:divBdr>
                          <w:divsChild>
                            <w:div w:id="1827891819">
                              <w:marLeft w:val="0"/>
                              <w:marRight w:val="0"/>
                              <w:marTop w:val="0"/>
                              <w:marBottom w:val="0"/>
                              <w:divBdr>
                                <w:top w:val="none" w:sz="0" w:space="0" w:color="auto"/>
                                <w:left w:val="none" w:sz="0" w:space="0" w:color="auto"/>
                                <w:bottom w:val="none" w:sz="0" w:space="0" w:color="auto"/>
                                <w:right w:val="none" w:sz="0" w:space="0" w:color="auto"/>
                              </w:divBdr>
                              <w:divsChild>
                                <w:div w:id="152833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009953">
                  <w:marLeft w:val="0"/>
                  <w:marRight w:val="0"/>
                  <w:marTop w:val="0"/>
                  <w:marBottom w:val="0"/>
                  <w:divBdr>
                    <w:top w:val="none" w:sz="0" w:space="0" w:color="auto"/>
                    <w:left w:val="none" w:sz="0" w:space="0" w:color="auto"/>
                    <w:bottom w:val="none" w:sz="0" w:space="0" w:color="auto"/>
                    <w:right w:val="none" w:sz="0" w:space="0" w:color="auto"/>
                  </w:divBdr>
                  <w:divsChild>
                    <w:div w:id="645627324">
                      <w:marLeft w:val="0"/>
                      <w:marRight w:val="0"/>
                      <w:marTop w:val="0"/>
                      <w:marBottom w:val="0"/>
                      <w:divBdr>
                        <w:top w:val="none" w:sz="0" w:space="0" w:color="auto"/>
                        <w:left w:val="none" w:sz="0" w:space="0" w:color="auto"/>
                        <w:bottom w:val="none" w:sz="0" w:space="0" w:color="auto"/>
                        <w:right w:val="none" w:sz="0" w:space="0" w:color="auto"/>
                      </w:divBdr>
                      <w:divsChild>
                        <w:div w:id="109739148">
                          <w:marLeft w:val="0"/>
                          <w:marRight w:val="0"/>
                          <w:marTop w:val="0"/>
                          <w:marBottom w:val="0"/>
                          <w:divBdr>
                            <w:top w:val="none" w:sz="0" w:space="0" w:color="auto"/>
                            <w:left w:val="none" w:sz="0" w:space="0" w:color="auto"/>
                            <w:bottom w:val="none" w:sz="0" w:space="0" w:color="auto"/>
                            <w:right w:val="none" w:sz="0" w:space="0" w:color="auto"/>
                          </w:divBdr>
                          <w:divsChild>
                            <w:div w:id="1514296646">
                              <w:marLeft w:val="0"/>
                              <w:marRight w:val="0"/>
                              <w:marTop w:val="0"/>
                              <w:marBottom w:val="0"/>
                              <w:divBdr>
                                <w:top w:val="none" w:sz="0" w:space="0" w:color="auto"/>
                                <w:left w:val="none" w:sz="0" w:space="0" w:color="auto"/>
                                <w:bottom w:val="none" w:sz="0" w:space="0" w:color="auto"/>
                                <w:right w:val="none" w:sz="0" w:space="0" w:color="auto"/>
                              </w:divBdr>
                              <w:divsChild>
                                <w:div w:id="407191005">
                                  <w:marLeft w:val="0"/>
                                  <w:marRight w:val="0"/>
                                  <w:marTop w:val="0"/>
                                  <w:marBottom w:val="0"/>
                                  <w:divBdr>
                                    <w:top w:val="none" w:sz="0" w:space="0" w:color="auto"/>
                                    <w:left w:val="none" w:sz="0" w:space="0" w:color="auto"/>
                                    <w:bottom w:val="none" w:sz="0" w:space="0" w:color="auto"/>
                                    <w:right w:val="none" w:sz="0" w:space="0" w:color="auto"/>
                                  </w:divBdr>
                                  <w:divsChild>
                                    <w:div w:id="39767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5457963">
      <w:bodyDiv w:val="1"/>
      <w:marLeft w:val="0"/>
      <w:marRight w:val="0"/>
      <w:marTop w:val="0"/>
      <w:marBottom w:val="0"/>
      <w:divBdr>
        <w:top w:val="none" w:sz="0" w:space="0" w:color="auto"/>
        <w:left w:val="none" w:sz="0" w:space="0" w:color="auto"/>
        <w:bottom w:val="none" w:sz="0" w:space="0" w:color="auto"/>
        <w:right w:val="none" w:sz="0" w:space="0" w:color="auto"/>
      </w:divBdr>
    </w:div>
    <w:div w:id="500900679">
      <w:bodyDiv w:val="1"/>
      <w:marLeft w:val="0"/>
      <w:marRight w:val="0"/>
      <w:marTop w:val="0"/>
      <w:marBottom w:val="0"/>
      <w:divBdr>
        <w:top w:val="none" w:sz="0" w:space="0" w:color="auto"/>
        <w:left w:val="none" w:sz="0" w:space="0" w:color="auto"/>
        <w:bottom w:val="none" w:sz="0" w:space="0" w:color="auto"/>
        <w:right w:val="none" w:sz="0" w:space="0" w:color="auto"/>
      </w:divBdr>
    </w:div>
    <w:div w:id="521747288">
      <w:bodyDiv w:val="1"/>
      <w:marLeft w:val="0"/>
      <w:marRight w:val="0"/>
      <w:marTop w:val="0"/>
      <w:marBottom w:val="0"/>
      <w:divBdr>
        <w:top w:val="none" w:sz="0" w:space="0" w:color="auto"/>
        <w:left w:val="none" w:sz="0" w:space="0" w:color="auto"/>
        <w:bottom w:val="none" w:sz="0" w:space="0" w:color="auto"/>
        <w:right w:val="none" w:sz="0" w:space="0" w:color="auto"/>
      </w:divBdr>
    </w:div>
    <w:div w:id="531694375">
      <w:bodyDiv w:val="1"/>
      <w:marLeft w:val="0"/>
      <w:marRight w:val="0"/>
      <w:marTop w:val="0"/>
      <w:marBottom w:val="0"/>
      <w:divBdr>
        <w:top w:val="none" w:sz="0" w:space="0" w:color="auto"/>
        <w:left w:val="none" w:sz="0" w:space="0" w:color="auto"/>
        <w:bottom w:val="none" w:sz="0" w:space="0" w:color="auto"/>
        <w:right w:val="none" w:sz="0" w:space="0" w:color="auto"/>
      </w:divBdr>
    </w:div>
    <w:div w:id="577985832">
      <w:bodyDiv w:val="1"/>
      <w:marLeft w:val="0"/>
      <w:marRight w:val="0"/>
      <w:marTop w:val="0"/>
      <w:marBottom w:val="0"/>
      <w:divBdr>
        <w:top w:val="none" w:sz="0" w:space="0" w:color="auto"/>
        <w:left w:val="none" w:sz="0" w:space="0" w:color="auto"/>
        <w:bottom w:val="none" w:sz="0" w:space="0" w:color="auto"/>
        <w:right w:val="none" w:sz="0" w:space="0" w:color="auto"/>
      </w:divBdr>
    </w:div>
    <w:div w:id="619805481">
      <w:bodyDiv w:val="1"/>
      <w:marLeft w:val="0"/>
      <w:marRight w:val="0"/>
      <w:marTop w:val="0"/>
      <w:marBottom w:val="0"/>
      <w:divBdr>
        <w:top w:val="none" w:sz="0" w:space="0" w:color="auto"/>
        <w:left w:val="none" w:sz="0" w:space="0" w:color="auto"/>
        <w:bottom w:val="none" w:sz="0" w:space="0" w:color="auto"/>
        <w:right w:val="none" w:sz="0" w:space="0" w:color="auto"/>
      </w:divBdr>
    </w:div>
    <w:div w:id="625964396">
      <w:bodyDiv w:val="1"/>
      <w:marLeft w:val="0"/>
      <w:marRight w:val="0"/>
      <w:marTop w:val="0"/>
      <w:marBottom w:val="0"/>
      <w:divBdr>
        <w:top w:val="none" w:sz="0" w:space="0" w:color="auto"/>
        <w:left w:val="none" w:sz="0" w:space="0" w:color="auto"/>
        <w:bottom w:val="none" w:sz="0" w:space="0" w:color="auto"/>
        <w:right w:val="none" w:sz="0" w:space="0" w:color="auto"/>
      </w:divBdr>
    </w:div>
    <w:div w:id="659624503">
      <w:bodyDiv w:val="1"/>
      <w:marLeft w:val="0"/>
      <w:marRight w:val="0"/>
      <w:marTop w:val="0"/>
      <w:marBottom w:val="0"/>
      <w:divBdr>
        <w:top w:val="none" w:sz="0" w:space="0" w:color="auto"/>
        <w:left w:val="none" w:sz="0" w:space="0" w:color="auto"/>
        <w:bottom w:val="none" w:sz="0" w:space="0" w:color="auto"/>
        <w:right w:val="none" w:sz="0" w:space="0" w:color="auto"/>
      </w:divBdr>
    </w:div>
    <w:div w:id="660962003">
      <w:bodyDiv w:val="1"/>
      <w:marLeft w:val="0"/>
      <w:marRight w:val="0"/>
      <w:marTop w:val="0"/>
      <w:marBottom w:val="0"/>
      <w:divBdr>
        <w:top w:val="none" w:sz="0" w:space="0" w:color="auto"/>
        <w:left w:val="none" w:sz="0" w:space="0" w:color="auto"/>
        <w:bottom w:val="none" w:sz="0" w:space="0" w:color="auto"/>
        <w:right w:val="none" w:sz="0" w:space="0" w:color="auto"/>
      </w:divBdr>
    </w:div>
    <w:div w:id="661815081">
      <w:bodyDiv w:val="1"/>
      <w:marLeft w:val="0"/>
      <w:marRight w:val="0"/>
      <w:marTop w:val="0"/>
      <w:marBottom w:val="0"/>
      <w:divBdr>
        <w:top w:val="none" w:sz="0" w:space="0" w:color="auto"/>
        <w:left w:val="none" w:sz="0" w:space="0" w:color="auto"/>
        <w:bottom w:val="none" w:sz="0" w:space="0" w:color="auto"/>
        <w:right w:val="none" w:sz="0" w:space="0" w:color="auto"/>
      </w:divBdr>
    </w:div>
    <w:div w:id="666788824">
      <w:bodyDiv w:val="1"/>
      <w:marLeft w:val="0"/>
      <w:marRight w:val="0"/>
      <w:marTop w:val="0"/>
      <w:marBottom w:val="0"/>
      <w:divBdr>
        <w:top w:val="none" w:sz="0" w:space="0" w:color="auto"/>
        <w:left w:val="none" w:sz="0" w:space="0" w:color="auto"/>
        <w:bottom w:val="none" w:sz="0" w:space="0" w:color="auto"/>
        <w:right w:val="none" w:sz="0" w:space="0" w:color="auto"/>
      </w:divBdr>
    </w:div>
    <w:div w:id="700593162">
      <w:bodyDiv w:val="1"/>
      <w:marLeft w:val="0"/>
      <w:marRight w:val="0"/>
      <w:marTop w:val="0"/>
      <w:marBottom w:val="0"/>
      <w:divBdr>
        <w:top w:val="none" w:sz="0" w:space="0" w:color="auto"/>
        <w:left w:val="none" w:sz="0" w:space="0" w:color="auto"/>
        <w:bottom w:val="none" w:sz="0" w:space="0" w:color="auto"/>
        <w:right w:val="none" w:sz="0" w:space="0" w:color="auto"/>
      </w:divBdr>
    </w:div>
    <w:div w:id="709036385">
      <w:bodyDiv w:val="1"/>
      <w:marLeft w:val="0"/>
      <w:marRight w:val="0"/>
      <w:marTop w:val="0"/>
      <w:marBottom w:val="0"/>
      <w:divBdr>
        <w:top w:val="none" w:sz="0" w:space="0" w:color="auto"/>
        <w:left w:val="none" w:sz="0" w:space="0" w:color="auto"/>
        <w:bottom w:val="none" w:sz="0" w:space="0" w:color="auto"/>
        <w:right w:val="none" w:sz="0" w:space="0" w:color="auto"/>
      </w:divBdr>
      <w:divsChild>
        <w:div w:id="41252687">
          <w:marLeft w:val="0"/>
          <w:marRight w:val="0"/>
          <w:marTop w:val="0"/>
          <w:marBottom w:val="0"/>
          <w:divBdr>
            <w:top w:val="none" w:sz="0" w:space="0" w:color="auto"/>
            <w:left w:val="none" w:sz="0" w:space="0" w:color="auto"/>
            <w:bottom w:val="none" w:sz="0" w:space="0" w:color="auto"/>
            <w:right w:val="none" w:sz="0" w:space="0" w:color="auto"/>
          </w:divBdr>
          <w:divsChild>
            <w:div w:id="840004316">
              <w:marLeft w:val="0"/>
              <w:marRight w:val="0"/>
              <w:marTop w:val="0"/>
              <w:marBottom w:val="0"/>
              <w:divBdr>
                <w:top w:val="none" w:sz="0" w:space="0" w:color="auto"/>
                <w:left w:val="none" w:sz="0" w:space="0" w:color="auto"/>
                <w:bottom w:val="none" w:sz="0" w:space="0" w:color="auto"/>
                <w:right w:val="none" w:sz="0" w:space="0" w:color="auto"/>
              </w:divBdr>
              <w:divsChild>
                <w:div w:id="735788641">
                  <w:marLeft w:val="0"/>
                  <w:marRight w:val="0"/>
                  <w:marTop w:val="0"/>
                  <w:marBottom w:val="0"/>
                  <w:divBdr>
                    <w:top w:val="none" w:sz="0" w:space="0" w:color="auto"/>
                    <w:left w:val="none" w:sz="0" w:space="0" w:color="auto"/>
                    <w:bottom w:val="none" w:sz="0" w:space="0" w:color="auto"/>
                    <w:right w:val="none" w:sz="0" w:space="0" w:color="auto"/>
                  </w:divBdr>
                  <w:divsChild>
                    <w:div w:id="1890988991">
                      <w:marLeft w:val="0"/>
                      <w:marRight w:val="0"/>
                      <w:marTop w:val="0"/>
                      <w:marBottom w:val="0"/>
                      <w:divBdr>
                        <w:top w:val="none" w:sz="0" w:space="0" w:color="auto"/>
                        <w:left w:val="none" w:sz="0" w:space="0" w:color="auto"/>
                        <w:bottom w:val="none" w:sz="0" w:space="0" w:color="auto"/>
                        <w:right w:val="none" w:sz="0" w:space="0" w:color="auto"/>
                      </w:divBdr>
                      <w:divsChild>
                        <w:div w:id="1151172063">
                          <w:marLeft w:val="0"/>
                          <w:marRight w:val="0"/>
                          <w:marTop w:val="0"/>
                          <w:marBottom w:val="0"/>
                          <w:divBdr>
                            <w:top w:val="none" w:sz="0" w:space="0" w:color="auto"/>
                            <w:left w:val="none" w:sz="0" w:space="0" w:color="auto"/>
                            <w:bottom w:val="none" w:sz="0" w:space="0" w:color="auto"/>
                            <w:right w:val="none" w:sz="0" w:space="0" w:color="auto"/>
                          </w:divBdr>
                          <w:divsChild>
                            <w:div w:id="138888512">
                              <w:marLeft w:val="0"/>
                              <w:marRight w:val="0"/>
                              <w:marTop w:val="0"/>
                              <w:marBottom w:val="0"/>
                              <w:divBdr>
                                <w:top w:val="none" w:sz="0" w:space="0" w:color="auto"/>
                                <w:left w:val="none" w:sz="0" w:space="0" w:color="auto"/>
                                <w:bottom w:val="none" w:sz="0" w:space="0" w:color="auto"/>
                                <w:right w:val="none" w:sz="0" w:space="0" w:color="auto"/>
                              </w:divBdr>
                              <w:divsChild>
                                <w:div w:id="1861434462">
                                  <w:marLeft w:val="0"/>
                                  <w:marRight w:val="0"/>
                                  <w:marTop w:val="0"/>
                                  <w:marBottom w:val="0"/>
                                  <w:divBdr>
                                    <w:top w:val="none" w:sz="0" w:space="0" w:color="auto"/>
                                    <w:left w:val="none" w:sz="0" w:space="0" w:color="auto"/>
                                    <w:bottom w:val="none" w:sz="0" w:space="0" w:color="auto"/>
                                    <w:right w:val="none" w:sz="0" w:space="0" w:color="auto"/>
                                  </w:divBdr>
                                  <w:divsChild>
                                    <w:div w:id="1344429966">
                                      <w:marLeft w:val="0"/>
                                      <w:marRight w:val="0"/>
                                      <w:marTop w:val="0"/>
                                      <w:marBottom w:val="0"/>
                                      <w:divBdr>
                                        <w:top w:val="none" w:sz="0" w:space="0" w:color="auto"/>
                                        <w:left w:val="none" w:sz="0" w:space="0" w:color="auto"/>
                                        <w:bottom w:val="none" w:sz="0" w:space="0" w:color="auto"/>
                                        <w:right w:val="none" w:sz="0" w:space="0" w:color="auto"/>
                                      </w:divBdr>
                                      <w:divsChild>
                                        <w:div w:id="1260216465">
                                          <w:marLeft w:val="0"/>
                                          <w:marRight w:val="0"/>
                                          <w:marTop w:val="0"/>
                                          <w:marBottom w:val="0"/>
                                          <w:divBdr>
                                            <w:top w:val="none" w:sz="0" w:space="0" w:color="auto"/>
                                            <w:left w:val="none" w:sz="0" w:space="0" w:color="auto"/>
                                            <w:bottom w:val="none" w:sz="0" w:space="0" w:color="auto"/>
                                            <w:right w:val="none" w:sz="0" w:space="0" w:color="auto"/>
                                          </w:divBdr>
                                          <w:divsChild>
                                            <w:div w:id="1353996943">
                                              <w:marLeft w:val="0"/>
                                              <w:marRight w:val="0"/>
                                              <w:marTop w:val="0"/>
                                              <w:marBottom w:val="0"/>
                                              <w:divBdr>
                                                <w:top w:val="none" w:sz="0" w:space="0" w:color="auto"/>
                                                <w:left w:val="none" w:sz="0" w:space="0" w:color="auto"/>
                                                <w:bottom w:val="none" w:sz="0" w:space="0" w:color="auto"/>
                                                <w:right w:val="none" w:sz="0" w:space="0" w:color="auto"/>
                                              </w:divBdr>
                                              <w:divsChild>
                                                <w:div w:id="372196165">
                                                  <w:marLeft w:val="0"/>
                                                  <w:marRight w:val="0"/>
                                                  <w:marTop w:val="0"/>
                                                  <w:marBottom w:val="0"/>
                                                  <w:divBdr>
                                                    <w:top w:val="none" w:sz="0" w:space="0" w:color="auto"/>
                                                    <w:left w:val="none" w:sz="0" w:space="0" w:color="auto"/>
                                                    <w:bottom w:val="none" w:sz="0" w:space="0" w:color="auto"/>
                                                    <w:right w:val="none" w:sz="0" w:space="0" w:color="auto"/>
                                                  </w:divBdr>
                                                  <w:divsChild>
                                                    <w:div w:id="797993825">
                                                      <w:marLeft w:val="0"/>
                                                      <w:marRight w:val="0"/>
                                                      <w:marTop w:val="0"/>
                                                      <w:marBottom w:val="0"/>
                                                      <w:divBdr>
                                                        <w:top w:val="none" w:sz="0" w:space="0" w:color="auto"/>
                                                        <w:left w:val="none" w:sz="0" w:space="0" w:color="auto"/>
                                                        <w:bottom w:val="none" w:sz="0" w:space="0" w:color="auto"/>
                                                        <w:right w:val="none" w:sz="0" w:space="0" w:color="auto"/>
                                                      </w:divBdr>
                                                      <w:divsChild>
                                                        <w:div w:id="133668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9284106">
                              <w:marLeft w:val="0"/>
                              <w:marRight w:val="0"/>
                              <w:marTop w:val="0"/>
                              <w:marBottom w:val="0"/>
                              <w:divBdr>
                                <w:top w:val="none" w:sz="0" w:space="0" w:color="auto"/>
                                <w:left w:val="none" w:sz="0" w:space="0" w:color="auto"/>
                                <w:bottom w:val="none" w:sz="0" w:space="0" w:color="auto"/>
                                <w:right w:val="none" w:sz="0" w:space="0" w:color="auto"/>
                              </w:divBdr>
                              <w:divsChild>
                                <w:div w:id="2061781363">
                                  <w:marLeft w:val="0"/>
                                  <w:marRight w:val="0"/>
                                  <w:marTop w:val="0"/>
                                  <w:marBottom w:val="0"/>
                                  <w:divBdr>
                                    <w:top w:val="none" w:sz="0" w:space="0" w:color="auto"/>
                                    <w:left w:val="none" w:sz="0" w:space="0" w:color="auto"/>
                                    <w:bottom w:val="none" w:sz="0" w:space="0" w:color="auto"/>
                                    <w:right w:val="none" w:sz="0" w:space="0" w:color="auto"/>
                                  </w:divBdr>
                                  <w:divsChild>
                                    <w:div w:id="1936210267">
                                      <w:marLeft w:val="0"/>
                                      <w:marRight w:val="0"/>
                                      <w:marTop w:val="0"/>
                                      <w:marBottom w:val="0"/>
                                      <w:divBdr>
                                        <w:top w:val="none" w:sz="0" w:space="0" w:color="auto"/>
                                        <w:left w:val="none" w:sz="0" w:space="0" w:color="auto"/>
                                        <w:bottom w:val="none" w:sz="0" w:space="0" w:color="auto"/>
                                        <w:right w:val="none" w:sz="0" w:space="0" w:color="auto"/>
                                      </w:divBdr>
                                      <w:divsChild>
                                        <w:div w:id="1551303813">
                                          <w:marLeft w:val="0"/>
                                          <w:marRight w:val="0"/>
                                          <w:marTop w:val="0"/>
                                          <w:marBottom w:val="0"/>
                                          <w:divBdr>
                                            <w:top w:val="none" w:sz="0" w:space="0" w:color="auto"/>
                                            <w:left w:val="none" w:sz="0" w:space="0" w:color="auto"/>
                                            <w:bottom w:val="none" w:sz="0" w:space="0" w:color="auto"/>
                                            <w:right w:val="none" w:sz="0" w:space="0" w:color="auto"/>
                                          </w:divBdr>
                                          <w:divsChild>
                                            <w:div w:id="1855654104">
                                              <w:marLeft w:val="0"/>
                                              <w:marRight w:val="0"/>
                                              <w:marTop w:val="0"/>
                                              <w:marBottom w:val="0"/>
                                              <w:divBdr>
                                                <w:top w:val="none" w:sz="0" w:space="0" w:color="auto"/>
                                                <w:left w:val="none" w:sz="0" w:space="0" w:color="auto"/>
                                                <w:bottom w:val="none" w:sz="0" w:space="0" w:color="auto"/>
                                                <w:right w:val="none" w:sz="0" w:space="0" w:color="auto"/>
                                              </w:divBdr>
                                              <w:divsChild>
                                                <w:div w:id="184901114">
                                                  <w:marLeft w:val="0"/>
                                                  <w:marRight w:val="0"/>
                                                  <w:marTop w:val="0"/>
                                                  <w:marBottom w:val="0"/>
                                                  <w:divBdr>
                                                    <w:top w:val="none" w:sz="0" w:space="0" w:color="auto"/>
                                                    <w:left w:val="none" w:sz="0" w:space="0" w:color="auto"/>
                                                    <w:bottom w:val="none" w:sz="0" w:space="0" w:color="auto"/>
                                                    <w:right w:val="none" w:sz="0" w:space="0" w:color="auto"/>
                                                  </w:divBdr>
                                                  <w:divsChild>
                                                    <w:div w:id="1019549020">
                                                      <w:marLeft w:val="0"/>
                                                      <w:marRight w:val="0"/>
                                                      <w:marTop w:val="0"/>
                                                      <w:marBottom w:val="0"/>
                                                      <w:divBdr>
                                                        <w:top w:val="none" w:sz="0" w:space="0" w:color="auto"/>
                                                        <w:left w:val="none" w:sz="0" w:space="0" w:color="auto"/>
                                                        <w:bottom w:val="none" w:sz="0" w:space="0" w:color="auto"/>
                                                        <w:right w:val="none" w:sz="0" w:space="0" w:color="auto"/>
                                                      </w:divBdr>
                                                      <w:divsChild>
                                                        <w:div w:id="1722636669">
                                                          <w:marLeft w:val="0"/>
                                                          <w:marRight w:val="0"/>
                                                          <w:marTop w:val="0"/>
                                                          <w:marBottom w:val="0"/>
                                                          <w:divBdr>
                                                            <w:top w:val="none" w:sz="0" w:space="0" w:color="auto"/>
                                                            <w:left w:val="none" w:sz="0" w:space="0" w:color="auto"/>
                                                            <w:bottom w:val="none" w:sz="0" w:space="0" w:color="auto"/>
                                                            <w:right w:val="none" w:sz="0" w:space="0" w:color="auto"/>
                                                          </w:divBdr>
                                                          <w:divsChild>
                                                            <w:div w:id="133634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0029449">
                              <w:marLeft w:val="0"/>
                              <w:marRight w:val="0"/>
                              <w:marTop w:val="0"/>
                              <w:marBottom w:val="0"/>
                              <w:divBdr>
                                <w:top w:val="none" w:sz="0" w:space="0" w:color="auto"/>
                                <w:left w:val="none" w:sz="0" w:space="0" w:color="auto"/>
                                <w:bottom w:val="none" w:sz="0" w:space="0" w:color="auto"/>
                                <w:right w:val="none" w:sz="0" w:space="0" w:color="auto"/>
                              </w:divBdr>
                              <w:divsChild>
                                <w:div w:id="615986409">
                                  <w:marLeft w:val="0"/>
                                  <w:marRight w:val="0"/>
                                  <w:marTop w:val="0"/>
                                  <w:marBottom w:val="0"/>
                                  <w:divBdr>
                                    <w:top w:val="none" w:sz="0" w:space="0" w:color="auto"/>
                                    <w:left w:val="none" w:sz="0" w:space="0" w:color="auto"/>
                                    <w:bottom w:val="none" w:sz="0" w:space="0" w:color="auto"/>
                                    <w:right w:val="none" w:sz="0" w:space="0" w:color="auto"/>
                                  </w:divBdr>
                                  <w:divsChild>
                                    <w:div w:id="1232037931">
                                      <w:marLeft w:val="0"/>
                                      <w:marRight w:val="0"/>
                                      <w:marTop w:val="0"/>
                                      <w:marBottom w:val="0"/>
                                      <w:divBdr>
                                        <w:top w:val="none" w:sz="0" w:space="0" w:color="auto"/>
                                        <w:left w:val="none" w:sz="0" w:space="0" w:color="auto"/>
                                        <w:bottom w:val="none" w:sz="0" w:space="0" w:color="auto"/>
                                        <w:right w:val="none" w:sz="0" w:space="0" w:color="auto"/>
                                      </w:divBdr>
                                      <w:divsChild>
                                        <w:div w:id="463080017">
                                          <w:marLeft w:val="0"/>
                                          <w:marRight w:val="0"/>
                                          <w:marTop w:val="0"/>
                                          <w:marBottom w:val="0"/>
                                          <w:divBdr>
                                            <w:top w:val="none" w:sz="0" w:space="0" w:color="auto"/>
                                            <w:left w:val="none" w:sz="0" w:space="0" w:color="auto"/>
                                            <w:bottom w:val="none" w:sz="0" w:space="0" w:color="auto"/>
                                            <w:right w:val="none" w:sz="0" w:space="0" w:color="auto"/>
                                          </w:divBdr>
                                          <w:divsChild>
                                            <w:div w:id="591400034">
                                              <w:marLeft w:val="0"/>
                                              <w:marRight w:val="0"/>
                                              <w:marTop w:val="0"/>
                                              <w:marBottom w:val="0"/>
                                              <w:divBdr>
                                                <w:top w:val="none" w:sz="0" w:space="0" w:color="auto"/>
                                                <w:left w:val="none" w:sz="0" w:space="0" w:color="auto"/>
                                                <w:bottom w:val="none" w:sz="0" w:space="0" w:color="auto"/>
                                                <w:right w:val="none" w:sz="0" w:space="0" w:color="auto"/>
                                              </w:divBdr>
                                              <w:divsChild>
                                                <w:div w:id="1328093063">
                                                  <w:marLeft w:val="0"/>
                                                  <w:marRight w:val="0"/>
                                                  <w:marTop w:val="0"/>
                                                  <w:marBottom w:val="0"/>
                                                  <w:divBdr>
                                                    <w:top w:val="none" w:sz="0" w:space="0" w:color="auto"/>
                                                    <w:left w:val="none" w:sz="0" w:space="0" w:color="auto"/>
                                                    <w:bottom w:val="none" w:sz="0" w:space="0" w:color="auto"/>
                                                    <w:right w:val="none" w:sz="0" w:space="0" w:color="auto"/>
                                                  </w:divBdr>
                                                  <w:divsChild>
                                                    <w:div w:id="108614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167383">
                                      <w:marLeft w:val="0"/>
                                      <w:marRight w:val="0"/>
                                      <w:marTop w:val="0"/>
                                      <w:marBottom w:val="0"/>
                                      <w:divBdr>
                                        <w:top w:val="none" w:sz="0" w:space="0" w:color="auto"/>
                                        <w:left w:val="none" w:sz="0" w:space="0" w:color="auto"/>
                                        <w:bottom w:val="none" w:sz="0" w:space="0" w:color="auto"/>
                                        <w:right w:val="none" w:sz="0" w:space="0" w:color="auto"/>
                                      </w:divBdr>
                                      <w:divsChild>
                                        <w:div w:id="1578631564">
                                          <w:marLeft w:val="0"/>
                                          <w:marRight w:val="0"/>
                                          <w:marTop w:val="0"/>
                                          <w:marBottom w:val="0"/>
                                          <w:divBdr>
                                            <w:top w:val="none" w:sz="0" w:space="0" w:color="auto"/>
                                            <w:left w:val="none" w:sz="0" w:space="0" w:color="auto"/>
                                            <w:bottom w:val="none" w:sz="0" w:space="0" w:color="auto"/>
                                            <w:right w:val="none" w:sz="0" w:space="0" w:color="auto"/>
                                          </w:divBdr>
                                          <w:divsChild>
                                            <w:div w:id="1438140407">
                                              <w:marLeft w:val="0"/>
                                              <w:marRight w:val="0"/>
                                              <w:marTop w:val="0"/>
                                              <w:marBottom w:val="0"/>
                                              <w:divBdr>
                                                <w:top w:val="none" w:sz="0" w:space="0" w:color="auto"/>
                                                <w:left w:val="none" w:sz="0" w:space="0" w:color="auto"/>
                                                <w:bottom w:val="none" w:sz="0" w:space="0" w:color="auto"/>
                                                <w:right w:val="none" w:sz="0" w:space="0" w:color="auto"/>
                                              </w:divBdr>
                                              <w:divsChild>
                                                <w:div w:id="2049491">
                                                  <w:marLeft w:val="0"/>
                                                  <w:marRight w:val="0"/>
                                                  <w:marTop w:val="0"/>
                                                  <w:marBottom w:val="0"/>
                                                  <w:divBdr>
                                                    <w:top w:val="none" w:sz="0" w:space="0" w:color="auto"/>
                                                    <w:left w:val="none" w:sz="0" w:space="0" w:color="auto"/>
                                                    <w:bottom w:val="none" w:sz="0" w:space="0" w:color="auto"/>
                                                    <w:right w:val="none" w:sz="0" w:space="0" w:color="auto"/>
                                                  </w:divBdr>
                                                  <w:divsChild>
                                                    <w:div w:id="618099276">
                                                      <w:marLeft w:val="0"/>
                                                      <w:marRight w:val="0"/>
                                                      <w:marTop w:val="0"/>
                                                      <w:marBottom w:val="0"/>
                                                      <w:divBdr>
                                                        <w:top w:val="none" w:sz="0" w:space="0" w:color="auto"/>
                                                        <w:left w:val="none" w:sz="0" w:space="0" w:color="auto"/>
                                                        <w:bottom w:val="none" w:sz="0" w:space="0" w:color="auto"/>
                                                        <w:right w:val="none" w:sz="0" w:space="0" w:color="auto"/>
                                                      </w:divBdr>
                                                      <w:divsChild>
                                                        <w:div w:id="172440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86130">
                                              <w:marLeft w:val="0"/>
                                              <w:marRight w:val="0"/>
                                              <w:marTop w:val="0"/>
                                              <w:marBottom w:val="0"/>
                                              <w:divBdr>
                                                <w:top w:val="none" w:sz="0" w:space="0" w:color="auto"/>
                                                <w:left w:val="none" w:sz="0" w:space="0" w:color="auto"/>
                                                <w:bottom w:val="none" w:sz="0" w:space="0" w:color="auto"/>
                                                <w:right w:val="none" w:sz="0" w:space="0" w:color="auto"/>
                                              </w:divBdr>
                                              <w:divsChild>
                                                <w:div w:id="432631783">
                                                  <w:marLeft w:val="0"/>
                                                  <w:marRight w:val="0"/>
                                                  <w:marTop w:val="0"/>
                                                  <w:marBottom w:val="0"/>
                                                  <w:divBdr>
                                                    <w:top w:val="none" w:sz="0" w:space="0" w:color="auto"/>
                                                    <w:left w:val="none" w:sz="0" w:space="0" w:color="auto"/>
                                                    <w:bottom w:val="none" w:sz="0" w:space="0" w:color="auto"/>
                                                    <w:right w:val="none" w:sz="0" w:space="0" w:color="auto"/>
                                                  </w:divBdr>
                                                  <w:divsChild>
                                                    <w:div w:id="629366394">
                                                      <w:marLeft w:val="0"/>
                                                      <w:marRight w:val="0"/>
                                                      <w:marTop w:val="0"/>
                                                      <w:marBottom w:val="0"/>
                                                      <w:divBdr>
                                                        <w:top w:val="none" w:sz="0" w:space="0" w:color="auto"/>
                                                        <w:left w:val="none" w:sz="0" w:space="0" w:color="auto"/>
                                                        <w:bottom w:val="none" w:sz="0" w:space="0" w:color="auto"/>
                                                        <w:right w:val="none" w:sz="0" w:space="0" w:color="auto"/>
                                                      </w:divBdr>
                                                      <w:divsChild>
                                                        <w:div w:id="188385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4941404">
                              <w:marLeft w:val="0"/>
                              <w:marRight w:val="0"/>
                              <w:marTop w:val="0"/>
                              <w:marBottom w:val="0"/>
                              <w:divBdr>
                                <w:top w:val="none" w:sz="0" w:space="0" w:color="auto"/>
                                <w:left w:val="none" w:sz="0" w:space="0" w:color="auto"/>
                                <w:bottom w:val="none" w:sz="0" w:space="0" w:color="auto"/>
                                <w:right w:val="none" w:sz="0" w:space="0" w:color="auto"/>
                              </w:divBdr>
                              <w:divsChild>
                                <w:div w:id="48381951">
                                  <w:marLeft w:val="0"/>
                                  <w:marRight w:val="0"/>
                                  <w:marTop w:val="0"/>
                                  <w:marBottom w:val="0"/>
                                  <w:divBdr>
                                    <w:top w:val="none" w:sz="0" w:space="0" w:color="auto"/>
                                    <w:left w:val="none" w:sz="0" w:space="0" w:color="auto"/>
                                    <w:bottom w:val="none" w:sz="0" w:space="0" w:color="auto"/>
                                    <w:right w:val="none" w:sz="0" w:space="0" w:color="auto"/>
                                  </w:divBdr>
                                  <w:divsChild>
                                    <w:div w:id="1888643736">
                                      <w:marLeft w:val="0"/>
                                      <w:marRight w:val="0"/>
                                      <w:marTop w:val="0"/>
                                      <w:marBottom w:val="0"/>
                                      <w:divBdr>
                                        <w:top w:val="none" w:sz="0" w:space="0" w:color="auto"/>
                                        <w:left w:val="none" w:sz="0" w:space="0" w:color="auto"/>
                                        <w:bottom w:val="none" w:sz="0" w:space="0" w:color="auto"/>
                                        <w:right w:val="none" w:sz="0" w:space="0" w:color="auto"/>
                                      </w:divBdr>
                                      <w:divsChild>
                                        <w:div w:id="1317800099">
                                          <w:marLeft w:val="0"/>
                                          <w:marRight w:val="0"/>
                                          <w:marTop w:val="0"/>
                                          <w:marBottom w:val="0"/>
                                          <w:divBdr>
                                            <w:top w:val="none" w:sz="0" w:space="0" w:color="auto"/>
                                            <w:left w:val="none" w:sz="0" w:space="0" w:color="auto"/>
                                            <w:bottom w:val="none" w:sz="0" w:space="0" w:color="auto"/>
                                            <w:right w:val="none" w:sz="0" w:space="0" w:color="auto"/>
                                          </w:divBdr>
                                          <w:divsChild>
                                            <w:div w:id="407533972">
                                              <w:marLeft w:val="0"/>
                                              <w:marRight w:val="0"/>
                                              <w:marTop w:val="0"/>
                                              <w:marBottom w:val="0"/>
                                              <w:divBdr>
                                                <w:top w:val="none" w:sz="0" w:space="0" w:color="auto"/>
                                                <w:left w:val="none" w:sz="0" w:space="0" w:color="auto"/>
                                                <w:bottom w:val="none" w:sz="0" w:space="0" w:color="auto"/>
                                                <w:right w:val="none" w:sz="0" w:space="0" w:color="auto"/>
                                              </w:divBdr>
                                              <w:divsChild>
                                                <w:div w:id="453838806">
                                                  <w:marLeft w:val="0"/>
                                                  <w:marRight w:val="0"/>
                                                  <w:marTop w:val="0"/>
                                                  <w:marBottom w:val="0"/>
                                                  <w:divBdr>
                                                    <w:top w:val="none" w:sz="0" w:space="0" w:color="auto"/>
                                                    <w:left w:val="none" w:sz="0" w:space="0" w:color="auto"/>
                                                    <w:bottom w:val="none" w:sz="0" w:space="0" w:color="auto"/>
                                                    <w:right w:val="none" w:sz="0" w:space="0" w:color="auto"/>
                                                  </w:divBdr>
                                                  <w:divsChild>
                                                    <w:div w:id="777026422">
                                                      <w:marLeft w:val="0"/>
                                                      <w:marRight w:val="0"/>
                                                      <w:marTop w:val="0"/>
                                                      <w:marBottom w:val="0"/>
                                                      <w:divBdr>
                                                        <w:top w:val="none" w:sz="0" w:space="0" w:color="auto"/>
                                                        <w:left w:val="none" w:sz="0" w:space="0" w:color="auto"/>
                                                        <w:bottom w:val="none" w:sz="0" w:space="0" w:color="auto"/>
                                                        <w:right w:val="none" w:sz="0" w:space="0" w:color="auto"/>
                                                      </w:divBdr>
                                                      <w:divsChild>
                                                        <w:div w:id="1678657419">
                                                          <w:marLeft w:val="0"/>
                                                          <w:marRight w:val="0"/>
                                                          <w:marTop w:val="0"/>
                                                          <w:marBottom w:val="0"/>
                                                          <w:divBdr>
                                                            <w:top w:val="none" w:sz="0" w:space="0" w:color="auto"/>
                                                            <w:left w:val="none" w:sz="0" w:space="0" w:color="auto"/>
                                                            <w:bottom w:val="none" w:sz="0" w:space="0" w:color="auto"/>
                                                            <w:right w:val="none" w:sz="0" w:space="0" w:color="auto"/>
                                                          </w:divBdr>
                                                          <w:divsChild>
                                                            <w:div w:id="140537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0858878">
                              <w:marLeft w:val="0"/>
                              <w:marRight w:val="0"/>
                              <w:marTop w:val="0"/>
                              <w:marBottom w:val="0"/>
                              <w:divBdr>
                                <w:top w:val="none" w:sz="0" w:space="0" w:color="auto"/>
                                <w:left w:val="none" w:sz="0" w:space="0" w:color="auto"/>
                                <w:bottom w:val="none" w:sz="0" w:space="0" w:color="auto"/>
                                <w:right w:val="none" w:sz="0" w:space="0" w:color="auto"/>
                              </w:divBdr>
                              <w:divsChild>
                                <w:div w:id="1896964103">
                                  <w:marLeft w:val="0"/>
                                  <w:marRight w:val="0"/>
                                  <w:marTop w:val="0"/>
                                  <w:marBottom w:val="0"/>
                                  <w:divBdr>
                                    <w:top w:val="none" w:sz="0" w:space="0" w:color="auto"/>
                                    <w:left w:val="none" w:sz="0" w:space="0" w:color="auto"/>
                                    <w:bottom w:val="none" w:sz="0" w:space="0" w:color="auto"/>
                                    <w:right w:val="none" w:sz="0" w:space="0" w:color="auto"/>
                                  </w:divBdr>
                                  <w:divsChild>
                                    <w:div w:id="1130823847">
                                      <w:marLeft w:val="0"/>
                                      <w:marRight w:val="0"/>
                                      <w:marTop w:val="0"/>
                                      <w:marBottom w:val="0"/>
                                      <w:divBdr>
                                        <w:top w:val="none" w:sz="0" w:space="0" w:color="auto"/>
                                        <w:left w:val="none" w:sz="0" w:space="0" w:color="auto"/>
                                        <w:bottom w:val="none" w:sz="0" w:space="0" w:color="auto"/>
                                        <w:right w:val="none" w:sz="0" w:space="0" w:color="auto"/>
                                      </w:divBdr>
                                      <w:divsChild>
                                        <w:div w:id="437219771">
                                          <w:marLeft w:val="0"/>
                                          <w:marRight w:val="0"/>
                                          <w:marTop w:val="0"/>
                                          <w:marBottom w:val="0"/>
                                          <w:divBdr>
                                            <w:top w:val="none" w:sz="0" w:space="0" w:color="auto"/>
                                            <w:left w:val="none" w:sz="0" w:space="0" w:color="auto"/>
                                            <w:bottom w:val="none" w:sz="0" w:space="0" w:color="auto"/>
                                            <w:right w:val="none" w:sz="0" w:space="0" w:color="auto"/>
                                          </w:divBdr>
                                          <w:divsChild>
                                            <w:div w:id="1050419506">
                                              <w:marLeft w:val="0"/>
                                              <w:marRight w:val="0"/>
                                              <w:marTop w:val="0"/>
                                              <w:marBottom w:val="0"/>
                                              <w:divBdr>
                                                <w:top w:val="none" w:sz="0" w:space="0" w:color="auto"/>
                                                <w:left w:val="none" w:sz="0" w:space="0" w:color="auto"/>
                                                <w:bottom w:val="none" w:sz="0" w:space="0" w:color="auto"/>
                                                <w:right w:val="none" w:sz="0" w:space="0" w:color="auto"/>
                                              </w:divBdr>
                                              <w:divsChild>
                                                <w:div w:id="1674600049">
                                                  <w:marLeft w:val="0"/>
                                                  <w:marRight w:val="0"/>
                                                  <w:marTop w:val="0"/>
                                                  <w:marBottom w:val="0"/>
                                                  <w:divBdr>
                                                    <w:top w:val="none" w:sz="0" w:space="0" w:color="auto"/>
                                                    <w:left w:val="none" w:sz="0" w:space="0" w:color="auto"/>
                                                    <w:bottom w:val="none" w:sz="0" w:space="0" w:color="auto"/>
                                                    <w:right w:val="none" w:sz="0" w:space="0" w:color="auto"/>
                                                  </w:divBdr>
                                                  <w:divsChild>
                                                    <w:div w:id="196322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100291">
                                      <w:marLeft w:val="0"/>
                                      <w:marRight w:val="0"/>
                                      <w:marTop w:val="0"/>
                                      <w:marBottom w:val="0"/>
                                      <w:divBdr>
                                        <w:top w:val="none" w:sz="0" w:space="0" w:color="auto"/>
                                        <w:left w:val="none" w:sz="0" w:space="0" w:color="auto"/>
                                        <w:bottom w:val="none" w:sz="0" w:space="0" w:color="auto"/>
                                        <w:right w:val="none" w:sz="0" w:space="0" w:color="auto"/>
                                      </w:divBdr>
                                      <w:divsChild>
                                        <w:div w:id="828863066">
                                          <w:marLeft w:val="0"/>
                                          <w:marRight w:val="0"/>
                                          <w:marTop w:val="0"/>
                                          <w:marBottom w:val="0"/>
                                          <w:divBdr>
                                            <w:top w:val="none" w:sz="0" w:space="0" w:color="auto"/>
                                            <w:left w:val="none" w:sz="0" w:space="0" w:color="auto"/>
                                            <w:bottom w:val="none" w:sz="0" w:space="0" w:color="auto"/>
                                            <w:right w:val="none" w:sz="0" w:space="0" w:color="auto"/>
                                          </w:divBdr>
                                          <w:divsChild>
                                            <w:div w:id="358580126">
                                              <w:marLeft w:val="0"/>
                                              <w:marRight w:val="0"/>
                                              <w:marTop w:val="0"/>
                                              <w:marBottom w:val="0"/>
                                              <w:divBdr>
                                                <w:top w:val="none" w:sz="0" w:space="0" w:color="auto"/>
                                                <w:left w:val="none" w:sz="0" w:space="0" w:color="auto"/>
                                                <w:bottom w:val="none" w:sz="0" w:space="0" w:color="auto"/>
                                                <w:right w:val="none" w:sz="0" w:space="0" w:color="auto"/>
                                              </w:divBdr>
                                              <w:divsChild>
                                                <w:div w:id="1385325005">
                                                  <w:marLeft w:val="0"/>
                                                  <w:marRight w:val="0"/>
                                                  <w:marTop w:val="0"/>
                                                  <w:marBottom w:val="0"/>
                                                  <w:divBdr>
                                                    <w:top w:val="none" w:sz="0" w:space="0" w:color="auto"/>
                                                    <w:left w:val="none" w:sz="0" w:space="0" w:color="auto"/>
                                                    <w:bottom w:val="none" w:sz="0" w:space="0" w:color="auto"/>
                                                    <w:right w:val="none" w:sz="0" w:space="0" w:color="auto"/>
                                                  </w:divBdr>
                                                  <w:divsChild>
                                                    <w:div w:id="790057655">
                                                      <w:marLeft w:val="0"/>
                                                      <w:marRight w:val="0"/>
                                                      <w:marTop w:val="0"/>
                                                      <w:marBottom w:val="0"/>
                                                      <w:divBdr>
                                                        <w:top w:val="none" w:sz="0" w:space="0" w:color="auto"/>
                                                        <w:left w:val="none" w:sz="0" w:space="0" w:color="auto"/>
                                                        <w:bottom w:val="none" w:sz="0" w:space="0" w:color="auto"/>
                                                        <w:right w:val="none" w:sz="0" w:space="0" w:color="auto"/>
                                                      </w:divBdr>
                                                      <w:divsChild>
                                                        <w:div w:id="3362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130557">
                                              <w:marLeft w:val="0"/>
                                              <w:marRight w:val="0"/>
                                              <w:marTop w:val="0"/>
                                              <w:marBottom w:val="0"/>
                                              <w:divBdr>
                                                <w:top w:val="none" w:sz="0" w:space="0" w:color="auto"/>
                                                <w:left w:val="none" w:sz="0" w:space="0" w:color="auto"/>
                                                <w:bottom w:val="none" w:sz="0" w:space="0" w:color="auto"/>
                                                <w:right w:val="none" w:sz="0" w:space="0" w:color="auto"/>
                                              </w:divBdr>
                                              <w:divsChild>
                                                <w:div w:id="700939657">
                                                  <w:marLeft w:val="0"/>
                                                  <w:marRight w:val="0"/>
                                                  <w:marTop w:val="0"/>
                                                  <w:marBottom w:val="0"/>
                                                  <w:divBdr>
                                                    <w:top w:val="none" w:sz="0" w:space="0" w:color="auto"/>
                                                    <w:left w:val="none" w:sz="0" w:space="0" w:color="auto"/>
                                                    <w:bottom w:val="none" w:sz="0" w:space="0" w:color="auto"/>
                                                    <w:right w:val="none" w:sz="0" w:space="0" w:color="auto"/>
                                                  </w:divBdr>
                                                  <w:divsChild>
                                                    <w:div w:id="1107772168">
                                                      <w:marLeft w:val="0"/>
                                                      <w:marRight w:val="0"/>
                                                      <w:marTop w:val="0"/>
                                                      <w:marBottom w:val="0"/>
                                                      <w:divBdr>
                                                        <w:top w:val="none" w:sz="0" w:space="0" w:color="auto"/>
                                                        <w:left w:val="none" w:sz="0" w:space="0" w:color="auto"/>
                                                        <w:bottom w:val="none" w:sz="0" w:space="0" w:color="auto"/>
                                                        <w:right w:val="none" w:sz="0" w:space="0" w:color="auto"/>
                                                      </w:divBdr>
                                                      <w:divsChild>
                                                        <w:div w:id="27317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48301299">
          <w:marLeft w:val="0"/>
          <w:marRight w:val="0"/>
          <w:marTop w:val="0"/>
          <w:marBottom w:val="0"/>
          <w:divBdr>
            <w:top w:val="none" w:sz="0" w:space="0" w:color="auto"/>
            <w:left w:val="none" w:sz="0" w:space="0" w:color="auto"/>
            <w:bottom w:val="none" w:sz="0" w:space="0" w:color="auto"/>
            <w:right w:val="none" w:sz="0" w:space="0" w:color="auto"/>
          </w:divBdr>
          <w:divsChild>
            <w:div w:id="2115133017">
              <w:marLeft w:val="0"/>
              <w:marRight w:val="0"/>
              <w:marTop w:val="0"/>
              <w:marBottom w:val="0"/>
              <w:divBdr>
                <w:top w:val="none" w:sz="0" w:space="0" w:color="auto"/>
                <w:left w:val="none" w:sz="0" w:space="0" w:color="auto"/>
                <w:bottom w:val="none" w:sz="0" w:space="0" w:color="auto"/>
                <w:right w:val="none" w:sz="0" w:space="0" w:color="auto"/>
              </w:divBdr>
              <w:divsChild>
                <w:div w:id="672881036">
                  <w:marLeft w:val="0"/>
                  <w:marRight w:val="0"/>
                  <w:marTop w:val="0"/>
                  <w:marBottom w:val="0"/>
                  <w:divBdr>
                    <w:top w:val="none" w:sz="0" w:space="0" w:color="auto"/>
                    <w:left w:val="none" w:sz="0" w:space="0" w:color="auto"/>
                    <w:bottom w:val="none" w:sz="0" w:space="0" w:color="auto"/>
                    <w:right w:val="none" w:sz="0" w:space="0" w:color="auto"/>
                  </w:divBdr>
                  <w:divsChild>
                    <w:div w:id="2092778315">
                      <w:marLeft w:val="0"/>
                      <w:marRight w:val="0"/>
                      <w:marTop w:val="0"/>
                      <w:marBottom w:val="0"/>
                      <w:divBdr>
                        <w:top w:val="none" w:sz="0" w:space="0" w:color="auto"/>
                        <w:left w:val="none" w:sz="0" w:space="0" w:color="auto"/>
                        <w:bottom w:val="none" w:sz="0" w:space="0" w:color="auto"/>
                        <w:right w:val="none" w:sz="0" w:space="0" w:color="auto"/>
                      </w:divBdr>
                      <w:divsChild>
                        <w:div w:id="1741832637">
                          <w:marLeft w:val="0"/>
                          <w:marRight w:val="0"/>
                          <w:marTop w:val="0"/>
                          <w:marBottom w:val="0"/>
                          <w:divBdr>
                            <w:top w:val="none" w:sz="0" w:space="0" w:color="auto"/>
                            <w:left w:val="none" w:sz="0" w:space="0" w:color="auto"/>
                            <w:bottom w:val="none" w:sz="0" w:space="0" w:color="auto"/>
                            <w:right w:val="none" w:sz="0" w:space="0" w:color="auto"/>
                          </w:divBdr>
                          <w:divsChild>
                            <w:div w:id="1134446553">
                              <w:marLeft w:val="0"/>
                              <w:marRight w:val="0"/>
                              <w:marTop w:val="0"/>
                              <w:marBottom w:val="0"/>
                              <w:divBdr>
                                <w:top w:val="none" w:sz="0" w:space="0" w:color="auto"/>
                                <w:left w:val="none" w:sz="0" w:space="0" w:color="auto"/>
                                <w:bottom w:val="none" w:sz="0" w:space="0" w:color="auto"/>
                                <w:right w:val="none" w:sz="0" w:space="0" w:color="auto"/>
                              </w:divBdr>
                              <w:divsChild>
                                <w:div w:id="86121369">
                                  <w:marLeft w:val="0"/>
                                  <w:marRight w:val="0"/>
                                  <w:marTop w:val="0"/>
                                  <w:marBottom w:val="0"/>
                                  <w:divBdr>
                                    <w:top w:val="none" w:sz="0" w:space="0" w:color="auto"/>
                                    <w:left w:val="none" w:sz="0" w:space="0" w:color="auto"/>
                                    <w:bottom w:val="none" w:sz="0" w:space="0" w:color="auto"/>
                                    <w:right w:val="none" w:sz="0" w:space="0" w:color="auto"/>
                                  </w:divBdr>
                                  <w:divsChild>
                                    <w:div w:id="911624240">
                                      <w:marLeft w:val="0"/>
                                      <w:marRight w:val="0"/>
                                      <w:marTop w:val="0"/>
                                      <w:marBottom w:val="0"/>
                                      <w:divBdr>
                                        <w:top w:val="none" w:sz="0" w:space="0" w:color="auto"/>
                                        <w:left w:val="none" w:sz="0" w:space="0" w:color="auto"/>
                                        <w:bottom w:val="none" w:sz="0" w:space="0" w:color="auto"/>
                                        <w:right w:val="none" w:sz="0" w:space="0" w:color="auto"/>
                                      </w:divBdr>
                                      <w:divsChild>
                                        <w:div w:id="2015985337">
                                          <w:marLeft w:val="0"/>
                                          <w:marRight w:val="0"/>
                                          <w:marTop w:val="0"/>
                                          <w:marBottom w:val="0"/>
                                          <w:divBdr>
                                            <w:top w:val="none" w:sz="0" w:space="0" w:color="auto"/>
                                            <w:left w:val="none" w:sz="0" w:space="0" w:color="auto"/>
                                            <w:bottom w:val="none" w:sz="0" w:space="0" w:color="auto"/>
                                            <w:right w:val="none" w:sz="0" w:space="0" w:color="auto"/>
                                          </w:divBdr>
                                          <w:divsChild>
                                            <w:div w:id="101268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12003974">
      <w:bodyDiv w:val="1"/>
      <w:marLeft w:val="0"/>
      <w:marRight w:val="0"/>
      <w:marTop w:val="0"/>
      <w:marBottom w:val="0"/>
      <w:divBdr>
        <w:top w:val="none" w:sz="0" w:space="0" w:color="auto"/>
        <w:left w:val="none" w:sz="0" w:space="0" w:color="auto"/>
        <w:bottom w:val="none" w:sz="0" w:space="0" w:color="auto"/>
        <w:right w:val="none" w:sz="0" w:space="0" w:color="auto"/>
      </w:divBdr>
    </w:div>
    <w:div w:id="714281056">
      <w:bodyDiv w:val="1"/>
      <w:marLeft w:val="0"/>
      <w:marRight w:val="0"/>
      <w:marTop w:val="0"/>
      <w:marBottom w:val="0"/>
      <w:divBdr>
        <w:top w:val="none" w:sz="0" w:space="0" w:color="auto"/>
        <w:left w:val="none" w:sz="0" w:space="0" w:color="auto"/>
        <w:bottom w:val="none" w:sz="0" w:space="0" w:color="auto"/>
        <w:right w:val="none" w:sz="0" w:space="0" w:color="auto"/>
      </w:divBdr>
    </w:div>
    <w:div w:id="724597647">
      <w:bodyDiv w:val="1"/>
      <w:marLeft w:val="0"/>
      <w:marRight w:val="0"/>
      <w:marTop w:val="0"/>
      <w:marBottom w:val="0"/>
      <w:divBdr>
        <w:top w:val="none" w:sz="0" w:space="0" w:color="auto"/>
        <w:left w:val="none" w:sz="0" w:space="0" w:color="auto"/>
        <w:bottom w:val="none" w:sz="0" w:space="0" w:color="auto"/>
        <w:right w:val="none" w:sz="0" w:space="0" w:color="auto"/>
      </w:divBdr>
      <w:divsChild>
        <w:div w:id="13439765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5226708">
      <w:bodyDiv w:val="1"/>
      <w:marLeft w:val="0"/>
      <w:marRight w:val="0"/>
      <w:marTop w:val="0"/>
      <w:marBottom w:val="0"/>
      <w:divBdr>
        <w:top w:val="none" w:sz="0" w:space="0" w:color="auto"/>
        <w:left w:val="none" w:sz="0" w:space="0" w:color="auto"/>
        <w:bottom w:val="none" w:sz="0" w:space="0" w:color="auto"/>
        <w:right w:val="none" w:sz="0" w:space="0" w:color="auto"/>
      </w:divBdr>
    </w:div>
    <w:div w:id="725419431">
      <w:bodyDiv w:val="1"/>
      <w:marLeft w:val="0"/>
      <w:marRight w:val="0"/>
      <w:marTop w:val="0"/>
      <w:marBottom w:val="0"/>
      <w:divBdr>
        <w:top w:val="none" w:sz="0" w:space="0" w:color="auto"/>
        <w:left w:val="none" w:sz="0" w:space="0" w:color="auto"/>
        <w:bottom w:val="none" w:sz="0" w:space="0" w:color="auto"/>
        <w:right w:val="none" w:sz="0" w:space="0" w:color="auto"/>
      </w:divBdr>
    </w:div>
    <w:div w:id="756751711">
      <w:bodyDiv w:val="1"/>
      <w:marLeft w:val="0"/>
      <w:marRight w:val="0"/>
      <w:marTop w:val="0"/>
      <w:marBottom w:val="0"/>
      <w:divBdr>
        <w:top w:val="none" w:sz="0" w:space="0" w:color="auto"/>
        <w:left w:val="none" w:sz="0" w:space="0" w:color="auto"/>
        <w:bottom w:val="none" w:sz="0" w:space="0" w:color="auto"/>
        <w:right w:val="none" w:sz="0" w:space="0" w:color="auto"/>
      </w:divBdr>
    </w:div>
    <w:div w:id="757796006">
      <w:bodyDiv w:val="1"/>
      <w:marLeft w:val="0"/>
      <w:marRight w:val="0"/>
      <w:marTop w:val="0"/>
      <w:marBottom w:val="0"/>
      <w:divBdr>
        <w:top w:val="none" w:sz="0" w:space="0" w:color="auto"/>
        <w:left w:val="none" w:sz="0" w:space="0" w:color="auto"/>
        <w:bottom w:val="none" w:sz="0" w:space="0" w:color="auto"/>
        <w:right w:val="none" w:sz="0" w:space="0" w:color="auto"/>
      </w:divBdr>
    </w:div>
    <w:div w:id="766343033">
      <w:bodyDiv w:val="1"/>
      <w:marLeft w:val="0"/>
      <w:marRight w:val="0"/>
      <w:marTop w:val="0"/>
      <w:marBottom w:val="0"/>
      <w:divBdr>
        <w:top w:val="none" w:sz="0" w:space="0" w:color="auto"/>
        <w:left w:val="none" w:sz="0" w:space="0" w:color="auto"/>
        <w:bottom w:val="none" w:sz="0" w:space="0" w:color="auto"/>
        <w:right w:val="none" w:sz="0" w:space="0" w:color="auto"/>
      </w:divBdr>
      <w:divsChild>
        <w:div w:id="667173898">
          <w:marLeft w:val="0"/>
          <w:marRight w:val="0"/>
          <w:marTop w:val="0"/>
          <w:marBottom w:val="0"/>
          <w:divBdr>
            <w:top w:val="none" w:sz="0" w:space="0" w:color="auto"/>
            <w:left w:val="none" w:sz="0" w:space="0" w:color="auto"/>
            <w:bottom w:val="none" w:sz="0" w:space="0" w:color="auto"/>
            <w:right w:val="none" w:sz="0" w:space="0" w:color="auto"/>
          </w:divBdr>
          <w:divsChild>
            <w:div w:id="1058286569">
              <w:marLeft w:val="0"/>
              <w:marRight w:val="0"/>
              <w:marTop w:val="0"/>
              <w:marBottom w:val="0"/>
              <w:divBdr>
                <w:top w:val="none" w:sz="0" w:space="0" w:color="auto"/>
                <w:left w:val="none" w:sz="0" w:space="0" w:color="auto"/>
                <w:bottom w:val="none" w:sz="0" w:space="0" w:color="auto"/>
                <w:right w:val="none" w:sz="0" w:space="0" w:color="auto"/>
              </w:divBdr>
              <w:divsChild>
                <w:div w:id="489565809">
                  <w:marLeft w:val="0"/>
                  <w:marRight w:val="0"/>
                  <w:marTop w:val="0"/>
                  <w:marBottom w:val="0"/>
                  <w:divBdr>
                    <w:top w:val="none" w:sz="0" w:space="0" w:color="auto"/>
                    <w:left w:val="none" w:sz="0" w:space="0" w:color="auto"/>
                    <w:bottom w:val="none" w:sz="0" w:space="0" w:color="auto"/>
                    <w:right w:val="none" w:sz="0" w:space="0" w:color="auto"/>
                  </w:divBdr>
                </w:div>
                <w:div w:id="1081683276">
                  <w:marLeft w:val="0"/>
                  <w:marRight w:val="0"/>
                  <w:marTop w:val="0"/>
                  <w:marBottom w:val="0"/>
                  <w:divBdr>
                    <w:top w:val="none" w:sz="0" w:space="0" w:color="auto"/>
                    <w:left w:val="none" w:sz="0" w:space="0" w:color="auto"/>
                    <w:bottom w:val="none" w:sz="0" w:space="0" w:color="auto"/>
                    <w:right w:val="none" w:sz="0" w:space="0" w:color="auto"/>
                  </w:divBdr>
                  <w:divsChild>
                    <w:div w:id="87585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184492">
          <w:marLeft w:val="0"/>
          <w:marRight w:val="0"/>
          <w:marTop w:val="0"/>
          <w:marBottom w:val="0"/>
          <w:divBdr>
            <w:top w:val="none" w:sz="0" w:space="0" w:color="auto"/>
            <w:left w:val="none" w:sz="0" w:space="0" w:color="auto"/>
            <w:bottom w:val="none" w:sz="0" w:space="0" w:color="auto"/>
            <w:right w:val="none" w:sz="0" w:space="0" w:color="auto"/>
          </w:divBdr>
          <w:divsChild>
            <w:div w:id="1130518625">
              <w:marLeft w:val="0"/>
              <w:marRight w:val="0"/>
              <w:marTop w:val="0"/>
              <w:marBottom w:val="0"/>
              <w:divBdr>
                <w:top w:val="none" w:sz="0" w:space="0" w:color="auto"/>
                <w:left w:val="none" w:sz="0" w:space="0" w:color="auto"/>
                <w:bottom w:val="none" w:sz="0" w:space="0" w:color="auto"/>
                <w:right w:val="none" w:sz="0" w:space="0" w:color="auto"/>
              </w:divBdr>
              <w:divsChild>
                <w:div w:id="63719714">
                  <w:marLeft w:val="0"/>
                  <w:marRight w:val="0"/>
                  <w:marTop w:val="0"/>
                  <w:marBottom w:val="0"/>
                  <w:divBdr>
                    <w:top w:val="none" w:sz="0" w:space="0" w:color="auto"/>
                    <w:left w:val="none" w:sz="0" w:space="0" w:color="auto"/>
                    <w:bottom w:val="none" w:sz="0" w:space="0" w:color="auto"/>
                    <w:right w:val="none" w:sz="0" w:space="0" w:color="auto"/>
                  </w:divBdr>
                  <w:divsChild>
                    <w:div w:id="1898086342">
                      <w:marLeft w:val="0"/>
                      <w:marRight w:val="0"/>
                      <w:marTop w:val="0"/>
                      <w:marBottom w:val="0"/>
                      <w:divBdr>
                        <w:top w:val="none" w:sz="0" w:space="0" w:color="auto"/>
                        <w:left w:val="none" w:sz="0" w:space="0" w:color="auto"/>
                        <w:bottom w:val="none" w:sz="0" w:space="0" w:color="auto"/>
                        <w:right w:val="none" w:sz="0" w:space="0" w:color="auto"/>
                      </w:divBdr>
                      <w:divsChild>
                        <w:div w:id="1243955985">
                          <w:marLeft w:val="0"/>
                          <w:marRight w:val="0"/>
                          <w:marTop w:val="0"/>
                          <w:marBottom w:val="0"/>
                          <w:divBdr>
                            <w:top w:val="none" w:sz="0" w:space="0" w:color="auto"/>
                            <w:left w:val="none" w:sz="0" w:space="0" w:color="auto"/>
                            <w:bottom w:val="none" w:sz="0" w:space="0" w:color="auto"/>
                            <w:right w:val="none" w:sz="0" w:space="0" w:color="auto"/>
                          </w:divBdr>
                          <w:divsChild>
                            <w:div w:id="493184676">
                              <w:marLeft w:val="0"/>
                              <w:marRight w:val="0"/>
                              <w:marTop w:val="0"/>
                              <w:marBottom w:val="0"/>
                              <w:divBdr>
                                <w:top w:val="none" w:sz="0" w:space="0" w:color="auto"/>
                                <w:left w:val="none" w:sz="0" w:space="0" w:color="auto"/>
                                <w:bottom w:val="none" w:sz="0" w:space="0" w:color="auto"/>
                                <w:right w:val="none" w:sz="0" w:space="0" w:color="auto"/>
                              </w:divBdr>
                              <w:divsChild>
                                <w:div w:id="1843428762">
                                  <w:marLeft w:val="0"/>
                                  <w:marRight w:val="0"/>
                                  <w:marTop w:val="0"/>
                                  <w:marBottom w:val="0"/>
                                  <w:divBdr>
                                    <w:top w:val="none" w:sz="0" w:space="0" w:color="auto"/>
                                    <w:left w:val="none" w:sz="0" w:space="0" w:color="auto"/>
                                    <w:bottom w:val="none" w:sz="0" w:space="0" w:color="auto"/>
                                    <w:right w:val="none" w:sz="0" w:space="0" w:color="auto"/>
                                  </w:divBdr>
                                  <w:divsChild>
                                    <w:div w:id="221714573">
                                      <w:marLeft w:val="0"/>
                                      <w:marRight w:val="0"/>
                                      <w:marTop w:val="0"/>
                                      <w:marBottom w:val="0"/>
                                      <w:divBdr>
                                        <w:top w:val="none" w:sz="0" w:space="0" w:color="auto"/>
                                        <w:left w:val="none" w:sz="0" w:space="0" w:color="auto"/>
                                        <w:bottom w:val="none" w:sz="0" w:space="0" w:color="auto"/>
                                        <w:right w:val="none" w:sz="0" w:space="0" w:color="auto"/>
                                      </w:divBdr>
                                      <w:divsChild>
                                        <w:div w:id="146192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1298524">
          <w:marLeft w:val="0"/>
          <w:marRight w:val="0"/>
          <w:marTop w:val="0"/>
          <w:marBottom w:val="0"/>
          <w:divBdr>
            <w:top w:val="none" w:sz="0" w:space="0" w:color="auto"/>
            <w:left w:val="none" w:sz="0" w:space="0" w:color="auto"/>
            <w:bottom w:val="none" w:sz="0" w:space="0" w:color="auto"/>
            <w:right w:val="none" w:sz="0" w:space="0" w:color="auto"/>
          </w:divBdr>
          <w:divsChild>
            <w:div w:id="1986736444">
              <w:marLeft w:val="0"/>
              <w:marRight w:val="0"/>
              <w:marTop w:val="0"/>
              <w:marBottom w:val="0"/>
              <w:divBdr>
                <w:top w:val="none" w:sz="0" w:space="0" w:color="auto"/>
                <w:left w:val="none" w:sz="0" w:space="0" w:color="auto"/>
                <w:bottom w:val="none" w:sz="0" w:space="0" w:color="auto"/>
                <w:right w:val="none" w:sz="0" w:space="0" w:color="auto"/>
              </w:divBdr>
              <w:divsChild>
                <w:div w:id="621376821">
                  <w:marLeft w:val="0"/>
                  <w:marRight w:val="0"/>
                  <w:marTop w:val="0"/>
                  <w:marBottom w:val="0"/>
                  <w:divBdr>
                    <w:top w:val="none" w:sz="0" w:space="0" w:color="auto"/>
                    <w:left w:val="none" w:sz="0" w:space="0" w:color="auto"/>
                    <w:bottom w:val="none" w:sz="0" w:space="0" w:color="auto"/>
                    <w:right w:val="none" w:sz="0" w:space="0" w:color="auto"/>
                  </w:divBdr>
                  <w:divsChild>
                    <w:div w:id="1646011255">
                      <w:marLeft w:val="0"/>
                      <w:marRight w:val="0"/>
                      <w:marTop w:val="0"/>
                      <w:marBottom w:val="0"/>
                      <w:divBdr>
                        <w:top w:val="none" w:sz="0" w:space="0" w:color="auto"/>
                        <w:left w:val="none" w:sz="0" w:space="0" w:color="auto"/>
                        <w:bottom w:val="none" w:sz="0" w:space="0" w:color="auto"/>
                        <w:right w:val="none" w:sz="0" w:space="0" w:color="auto"/>
                      </w:divBdr>
                      <w:divsChild>
                        <w:div w:id="221527734">
                          <w:marLeft w:val="0"/>
                          <w:marRight w:val="0"/>
                          <w:marTop w:val="0"/>
                          <w:marBottom w:val="0"/>
                          <w:divBdr>
                            <w:top w:val="none" w:sz="0" w:space="0" w:color="auto"/>
                            <w:left w:val="none" w:sz="0" w:space="0" w:color="auto"/>
                            <w:bottom w:val="none" w:sz="0" w:space="0" w:color="auto"/>
                            <w:right w:val="none" w:sz="0" w:space="0" w:color="auto"/>
                          </w:divBdr>
                          <w:divsChild>
                            <w:div w:id="1575893016">
                              <w:marLeft w:val="0"/>
                              <w:marRight w:val="0"/>
                              <w:marTop w:val="0"/>
                              <w:marBottom w:val="0"/>
                              <w:divBdr>
                                <w:top w:val="none" w:sz="0" w:space="0" w:color="auto"/>
                                <w:left w:val="none" w:sz="0" w:space="0" w:color="auto"/>
                                <w:bottom w:val="none" w:sz="0" w:space="0" w:color="auto"/>
                                <w:right w:val="none" w:sz="0" w:space="0" w:color="auto"/>
                              </w:divBdr>
                              <w:divsChild>
                                <w:div w:id="83769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688022">
                  <w:marLeft w:val="0"/>
                  <w:marRight w:val="0"/>
                  <w:marTop w:val="0"/>
                  <w:marBottom w:val="0"/>
                  <w:divBdr>
                    <w:top w:val="none" w:sz="0" w:space="0" w:color="auto"/>
                    <w:left w:val="none" w:sz="0" w:space="0" w:color="auto"/>
                    <w:bottom w:val="none" w:sz="0" w:space="0" w:color="auto"/>
                    <w:right w:val="none" w:sz="0" w:space="0" w:color="auto"/>
                  </w:divBdr>
                  <w:divsChild>
                    <w:div w:id="671690129">
                      <w:marLeft w:val="0"/>
                      <w:marRight w:val="0"/>
                      <w:marTop w:val="0"/>
                      <w:marBottom w:val="0"/>
                      <w:divBdr>
                        <w:top w:val="none" w:sz="0" w:space="0" w:color="auto"/>
                        <w:left w:val="none" w:sz="0" w:space="0" w:color="auto"/>
                        <w:bottom w:val="none" w:sz="0" w:space="0" w:color="auto"/>
                        <w:right w:val="none" w:sz="0" w:space="0" w:color="auto"/>
                      </w:divBdr>
                      <w:divsChild>
                        <w:div w:id="1282492615">
                          <w:marLeft w:val="0"/>
                          <w:marRight w:val="0"/>
                          <w:marTop w:val="0"/>
                          <w:marBottom w:val="0"/>
                          <w:divBdr>
                            <w:top w:val="none" w:sz="0" w:space="0" w:color="auto"/>
                            <w:left w:val="none" w:sz="0" w:space="0" w:color="auto"/>
                            <w:bottom w:val="none" w:sz="0" w:space="0" w:color="auto"/>
                            <w:right w:val="none" w:sz="0" w:space="0" w:color="auto"/>
                          </w:divBdr>
                          <w:divsChild>
                            <w:div w:id="801458807">
                              <w:marLeft w:val="0"/>
                              <w:marRight w:val="0"/>
                              <w:marTop w:val="0"/>
                              <w:marBottom w:val="0"/>
                              <w:divBdr>
                                <w:top w:val="none" w:sz="0" w:space="0" w:color="auto"/>
                                <w:left w:val="none" w:sz="0" w:space="0" w:color="auto"/>
                                <w:bottom w:val="none" w:sz="0" w:space="0" w:color="auto"/>
                                <w:right w:val="none" w:sz="0" w:space="0" w:color="auto"/>
                              </w:divBdr>
                              <w:divsChild>
                                <w:div w:id="998311224">
                                  <w:marLeft w:val="0"/>
                                  <w:marRight w:val="0"/>
                                  <w:marTop w:val="0"/>
                                  <w:marBottom w:val="0"/>
                                  <w:divBdr>
                                    <w:top w:val="none" w:sz="0" w:space="0" w:color="auto"/>
                                    <w:left w:val="none" w:sz="0" w:space="0" w:color="auto"/>
                                    <w:bottom w:val="none" w:sz="0" w:space="0" w:color="auto"/>
                                    <w:right w:val="none" w:sz="0" w:space="0" w:color="auto"/>
                                  </w:divBdr>
                                  <w:divsChild>
                                    <w:div w:id="191511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049516">
                          <w:marLeft w:val="0"/>
                          <w:marRight w:val="0"/>
                          <w:marTop w:val="0"/>
                          <w:marBottom w:val="0"/>
                          <w:divBdr>
                            <w:top w:val="none" w:sz="0" w:space="0" w:color="auto"/>
                            <w:left w:val="none" w:sz="0" w:space="0" w:color="auto"/>
                            <w:bottom w:val="none" w:sz="0" w:space="0" w:color="auto"/>
                            <w:right w:val="none" w:sz="0" w:space="0" w:color="auto"/>
                          </w:divBdr>
                          <w:divsChild>
                            <w:div w:id="1032539439">
                              <w:marLeft w:val="0"/>
                              <w:marRight w:val="0"/>
                              <w:marTop w:val="0"/>
                              <w:marBottom w:val="0"/>
                              <w:divBdr>
                                <w:top w:val="none" w:sz="0" w:space="0" w:color="auto"/>
                                <w:left w:val="none" w:sz="0" w:space="0" w:color="auto"/>
                                <w:bottom w:val="none" w:sz="0" w:space="0" w:color="auto"/>
                                <w:right w:val="none" w:sz="0" w:space="0" w:color="auto"/>
                              </w:divBdr>
                              <w:divsChild>
                                <w:div w:id="1554581856">
                                  <w:marLeft w:val="0"/>
                                  <w:marRight w:val="0"/>
                                  <w:marTop w:val="0"/>
                                  <w:marBottom w:val="0"/>
                                  <w:divBdr>
                                    <w:top w:val="none" w:sz="0" w:space="0" w:color="auto"/>
                                    <w:left w:val="none" w:sz="0" w:space="0" w:color="auto"/>
                                    <w:bottom w:val="none" w:sz="0" w:space="0" w:color="auto"/>
                                    <w:right w:val="none" w:sz="0" w:space="0" w:color="auto"/>
                                  </w:divBdr>
                                  <w:divsChild>
                                    <w:div w:id="30389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4033015">
          <w:marLeft w:val="0"/>
          <w:marRight w:val="0"/>
          <w:marTop w:val="0"/>
          <w:marBottom w:val="0"/>
          <w:divBdr>
            <w:top w:val="none" w:sz="0" w:space="0" w:color="auto"/>
            <w:left w:val="none" w:sz="0" w:space="0" w:color="auto"/>
            <w:bottom w:val="none" w:sz="0" w:space="0" w:color="auto"/>
            <w:right w:val="none" w:sz="0" w:space="0" w:color="auto"/>
          </w:divBdr>
          <w:divsChild>
            <w:div w:id="1249073958">
              <w:marLeft w:val="0"/>
              <w:marRight w:val="0"/>
              <w:marTop w:val="0"/>
              <w:marBottom w:val="0"/>
              <w:divBdr>
                <w:top w:val="none" w:sz="0" w:space="0" w:color="auto"/>
                <w:left w:val="none" w:sz="0" w:space="0" w:color="auto"/>
                <w:bottom w:val="none" w:sz="0" w:space="0" w:color="auto"/>
                <w:right w:val="none" w:sz="0" w:space="0" w:color="auto"/>
              </w:divBdr>
              <w:divsChild>
                <w:div w:id="552236846">
                  <w:marLeft w:val="0"/>
                  <w:marRight w:val="0"/>
                  <w:marTop w:val="0"/>
                  <w:marBottom w:val="0"/>
                  <w:divBdr>
                    <w:top w:val="none" w:sz="0" w:space="0" w:color="auto"/>
                    <w:left w:val="none" w:sz="0" w:space="0" w:color="auto"/>
                    <w:bottom w:val="none" w:sz="0" w:space="0" w:color="auto"/>
                    <w:right w:val="none" w:sz="0" w:space="0" w:color="auto"/>
                  </w:divBdr>
                  <w:divsChild>
                    <w:div w:id="607081722">
                      <w:marLeft w:val="0"/>
                      <w:marRight w:val="0"/>
                      <w:marTop w:val="0"/>
                      <w:marBottom w:val="0"/>
                      <w:divBdr>
                        <w:top w:val="none" w:sz="0" w:space="0" w:color="auto"/>
                        <w:left w:val="none" w:sz="0" w:space="0" w:color="auto"/>
                        <w:bottom w:val="none" w:sz="0" w:space="0" w:color="auto"/>
                        <w:right w:val="none" w:sz="0" w:space="0" w:color="auto"/>
                      </w:divBdr>
                      <w:divsChild>
                        <w:div w:id="1754354765">
                          <w:marLeft w:val="0"/>
                          <w:marRight w:val="0"/>
                          <w:marTop w:val="0"/>
                          <w:marBottom w:val="0"/>
                          <w:divBdr>
                            <w:top w:val="none" w:sz="0" w:space="0" w:color="auto"/>
                            <w:left w:val="none" w:sz="0" w:space="0" w:color="auto"/>
                            <w:bottom w:val="none" w:sz="0" w:space="0" w:color="auto"/>
                            <w:right w:val="none" w:sz="0" w:space="0" w:color="auto"/>
                          </w:divBdr>
                          <w:divsChild>
                            <w:div w:id="1586765782">
                              <w:marLeft w:val="0"/>
                              <w:marRight w:val="0"/>
                              <w:marTop w:val="0"/>
                              <w:marBottom w:val="0"/>
                              <w:divBdr>
                                <w:top w:val="none" w:sz="0" w:space="0" w:color="auto"/>
                                <w:left w:val="none" w:sz="0" w:space="0" w:color="auto"/>
                                <w:bottom w:val="none" w:sz="0" w:space="0" w:color="auto"/>
                                <w:right w:val="none" w:sz="0" w:space="0" w:color="auto"/>
                              </w:divBdr>
                              <w:divsChild>
                                <w:div w:id="1668052609">
                                  <w:marLeft w:val="0"/>
                                  <w:marRight w:val="0"/>
                                  <w:marTop w:val="0"/>
                                  <w:marBottom w:val="0"/>
                                  <w:divBdr>
                                    <w:top w:val="none" w:sz="0" w:space="0" w:color="auto"/>
                                    <w:left w:val="none" w:sz="0" w:space="0" w:color="auto"/>
                                    <w:bottom w:val="none" w:sz="0" w:space="0" w:color="auto"/>
                                    <w:right w:val="none" w:sz="0" w:space="0" w:color="auto"/>
                                  </w:divBdr>
                                  <w:divsChild>
                                    <w:div w:id="393235400">
                                      <w:marLeft w:val="0"/>
                                      <w:marRight w:val="0"/>
                                      <w:marTop w:val="0"/>
                                      <w:marBottom w:val="0"/>
                                      <w:divBdr>
                                        <w:top w:val="none" w:sz="0" w:space="0" w:color="auto"/>
                                        <w:left w:val="none" w:sz="0" w:space="0" w:color="auto"/>
                                        <w:bottom w:val="none" w:sz="0" w:space="0" w:color="auto"/>
                                        <w:right w:val="none" w:sz="0" w:space="0" w:color="auto"/>
                                      </w:divBdr>
                                      <w:divsChild>
                                        <w:div w:id="44408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9455054">
          <w:marLeft w:val="0"/>
          <w:marRight w:val="0"/>
          <w:marTop w:val="0"/>
          <w:marBottom w:val="0"/>
          <w:divBdr>
            <w:top w:val="none" w:sz="0" w:space="0" w:color="auto"/>
            <w:left w:val="none" w:sz="0" w:space="0" w:color="auto"/>
            <w:bottom w:val="none" w:sz="0" w:space="0" w:color="auto"/>
            <w:right w:val="none" w:sz="0" w:space="0" w:color="auto"/>
          </w:divBdr>
          <w:divsChild>
            <w:div w:id="1124732372">
              <w:marLeft w:val="0"/>
              <w:marRight w:val="0"/>
              <w:marTop w:val="0"/>
              <w:marBottom w:val="0"/>
              <w:divBdr>
                <w:top w:val="none" w:sz="0" w:space="0" w:color="auto"/>
                <w:left w:val="none" w:sz="0" w:space="0" w:color="auto"/>
                <w:bottom w:val="none" w:sz="0" w:space="0" w:color="auto"/>
                <w:right w:val="none" w:sz="0" w:space="0" w:color="auto"/>
              </w:divBdr>
              <w:divsChild>
                <w:div w:id="1493133170">
                  <w:marLeft w:val="0"/>
                  <w:marRight w:val="0"/>
                  <w:marTop w:val="0"/>
                  <w:marBottom w:val="0"/>
                  <w:divBdr>
                    <w:top w:val="none" w:sz="0" w:space="0" w:color="auto"/>
                    <w:left w:val="none" w:sz="0" w:space="0" w:color="auto"/>
                    <w:bottom w:val="none" w:sz="0" w:space="0" w:color="auto"/>
                    <w:right w:val="none" w:sz="0" w:space="0" w:color="auto"/>
                  </w:divBdr>
                  <w:divsChild>
                    <w:div w:id="1105342766">
                      <w:marLeft w:val="0"/>
                      <w:marRight w:val="0"/>
                      <w:marTop w:val="0"/>
                      <w:marBottom w:val="0"/>
                      <w:divBdr>
                        <w:top w:val="none" w:sz="0" w:space="0" w:color="auto"/>
                        <w:left w:val="none" w:sz="0" w:space="0" w:color="auto"/>
                        <w:bottom w:val="none" w:sz="0" w:space="0" w:color="auto"/>
                        <w:right w:val="none" w:sz="0" w:space="0" w:color="auto"/>
                      </w:divBdr>
                      <w:divsChild>
                        <w:div w:id="1679578303">
                          <w:marLeft w:val="0"/>
                          <w:marRight w:val="0"/>
                          <w:marTop w:val="0"/>
                          <w:marBottom w:val="0"/>
                          <w:divBdr>
                            <w:top w:val="none" w:sz="0" w:space="0" w:color="auto"/>
                            <w:left w:val="none" w:sz="0" w:space="0" w:color="auto"/>
                            <w:bottom w:val="none" w:sz="0" w:space="0" w:color="auto"/>
                            <w:right w:val="none" w:sz="0" w:space="0" w:color="auto"/>
                          </w:divBdr>
                          <w:divsChild>
                            <w:div w:id="465241494">
                              <w:marLeft w:val="0"/>
                              <w:marRight w:val="0"/>
                              <w:marTop w:val="0"/>
                              <w:marBottom w:val="0"/>
                              <w:divBdr>
                                <w:top w:val="none" w:sz="0" w:space="0" w:color="auto"/>
                                <w:left w:val="none" w:sz="0" w:space="0" w:color="auto"/>
                                <w:bottom w:val="none" w:sz="0" w:space="0" w:color="auto"/>
                                <w:right w:val="none" w:sz="0" w:space="0" w:color="auto"/>
                              </w:divBdr>
                              <w:divsChild>
                                <w:div w:id="204513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926287">
                  <w:marLeft w:val="0"/>
                  <w:marRight w:val="0"/>
                  <w:marTop w:val="0"/>
                  <w:marBottom w:val="0"/>
                  <w:divBdr>
                    <w:top w:val="none" w:sz="0" w:space="0" w:color="auto"/>
                    <w:left w:val="none" w:sz="0" w:space="0" w:color="auto"/>
                    <w:bottom w:val="none" w:sz="0" w:space="0" w:color="auto"/>
                    <w:right w:val="none" w:sz="0" w:space="0" w:color="auto"/>
                  </w:divBdr>
                  <w:divsChild>
                    <w:div w:id="1437410865">
                      <w:marLeft w:val="0"/>
                      <w:marRight w:val="0"/>
                      <w:marTop w:val="0"/>
                      <w:marBottom w:val="0"/>
                      <w:divBdr>
                        <w:top w:val="none" w:sz="0" w:space="0" w:color="auto"/>
                        <w:left w:val="none" w:sz="0" w:space="0" w:color="auto"/>
                        <w:bottom w:val="none" w:sz="0" w:space="0" w:color="auto"/>
                        <w:right w:val="none" w:sz="0" w:space="0" w:color="auto"/>
                      </w:divBdr>
                      <w:divsChild>
                        <w:div w:id="1638145723">
                          <w:marLeft w:val="0"/>
                          <w:marRight w:val="0"/>
                          <w:marTop w:val="0"/>
                          <w:marBottom w:val="0"/>
                          <w:divBdr>
                            <w:top w:val="none" w:sz="0" w:space="0" w:color="auto"/>
                            <w:left w:val="none" w:sz="0" w:space="0" w:color="auto"/>
                            <w:bottom w:val="none" w:sz="0" w:space="0" w:color="auto"/>
                            <w:right w:val="none" w:sz="0" w:space="0" w:color="auto"/>
                          </w:divBdr>
                          <w:divsChild>
                            <w:div w:id="734746816">
                              <w:marLeft w:val="0"/>
                              <w:marRight w:val="0"/>
                              <w:marTop w:val="0"/>
                              <w:marBottom w:val="0"/>
                              <w:divBdr>
                                <w:top w:val="none" w:sz="0" w:space="0" w:color="auto"/>
                                <w:left w:val="none" w:sz="0" w:space="0" w:color="auto"/>
                                <w:bottom w:val="none" w:sz="0" w:space="0" w:color="auto"/>
                                <w:right w:val="none" w:sz="0" w:space="0" w:color="auto"/>
                              </w:divBdr>
                              <w:divsChild>
                                <w:div w:id="657223996">
                                  <w:marLeft w:val="0"/>
                                  <w:marRight w:val="0"/>
                                  <w:marTop w:val="0"/>
                                  <w:marBottom w:val="0"/>
                                  <w:divBdr>
                                    <w:top w:val="none" w:sz="0" w:space="0" w:color="auto"/>
                                    <w:left w:val="none" w:sz="0" w:space="0" w:color="auto"/>
                                    <w:bottom w:val="none" w:sz="0" w:space="0" w:color="auto"/>
                                    <w:right w:val="none" w:sz="0" w:space="0" w:color="auto"/>
                                  </w:divBdr>
                                  <w:divsChild>
                                    <w:div w:id="45726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650806">
                          <w:marLeft w:val="0"/>
                          <w:marRight w:val="0"/>
                          <w:marTop w:val="0"/>
                          <w:marBottom w:val="0"/>
                          <w:divBdr>
                            <w:top w:val="none" w:sz="0" w:space="0" w:color="auto"/>
                            <w:left w:val="none" w:sz="0" w:space="0" w:color="auto"/>
                            <w:bottom w:val="none" w:sz="0" w:space="0" w:color="auto"/>
                            <w:right w:val="none" w:sz="0" w:space="0" w:color="auto"/>
                          </w:divBdr>
                          <w:divsChild>
                            <w:div w:id="383405451">
                              <w:marLeft w:val="0"/>
                              <w:marRight w:val="0"/>
                              <w:marTop w:val="0"/>
                              <w:marBottom w:val="0"/>
                              <w:divBdr>
                                <w:top w:val="none" w:sz="0" w:space="0" w:color="auto"/>
                                <w:left w:val="none" w:sz="0" w:space="0" w:color="auto"/>
                                <w:bottom w:val="none" w:sz="0" w:space="0" w:color="auto"/>
                                <w:right w:val="none" w:sz="0" w:space="0" w:color="auto"/>
                              </w:divBdr>
                              <w:divsChild>
                                <w:div w:id="1237593789">
                                  <w:marLeft w:val="0"/>
                                  <w:marRight w:val="0"/>
                                  <w:marTop w:val="0"/>
                                  <w:marBottom w:val="0"/>
                                  <w:divBdr>
                                    <w:top w:val="none" w:sz="0" w:space="0" w:color="auto"/>
                                    <w:left w:val="none" w:sz="0" w:space="0" w:color="auto"/>
                                    <w:bottom w:val="none" w:sz="0" w:space="0" w:color="auto"/>
                                    <w:right w:val="none" w:sz="0" w:space="0" w:color="auto"/>
                                  </w:divBdr>
                                  <w:divsChild>
                                    <w:div w:id="12447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7142745">
      <w:bodyDiv w:val="1"/>
      <w:marLeft w:val="0"/>
      <w:marRight w:val="0"/>
      <w:marTop w:val="0"/>
      <w:marBottom w:val="0"/>
      <w:divBdr>
        <w:top w:val="none" w:sz="0" w:space="0" w:color="auto"/>
        <w:left w:val="none" w:sz="0" w:space="0" w:color="auto"/>
        <w:bottom w:val="none" w:sz="0" w:space="0" w:color="auto"/>
        <w:right w:val="none" w:sz="0" w:space="0" w:color="auto"/>
      </w:divBdr>
    </w:div>
    <w:div w:id="784081287">
      <w:bodyDiv w:val="1"/>
      <w:marLeft w:val="0"/>
      <w:marRight w:val="0"/>
      <w:marTop w:val="0"/>
      <w:marBottom w:val="0"/>
      <w:divBdr>
        <w:top w:val="none" w:sz="0" w:space="0" w:color="auto"/>
        <w:left w:val="none" w:sz="0" w:space="0" w:color="auto"/>
        <w:bottom w:val="none" w:sz="0" w:space="0" w:color="auto"/>
        <w:right w:val="none" w:sz="0" w:space="0" w:color="auto"/>
      </w:divBdr>
    </w:div>
    <w:div w:id="789279147">
      <w:bodyDiv w:val="1"/>
      <w:marLeft w:val="0"/>
      <w:marRight w:val="0"/>
      <w:marTop w:val="0"/>
      <w:marBottom w:val="0"/>
      <w:divBdr>
        <w:top w:val="none" w:sz="0" w:space="0" w:color="auto"/>
        <w:left w:val="none" w:sz="0" w:space="0" w:color="auto"/>
        <w:bottom w:val="none" w:sz="0" w:space="0" w:color="auto"/>
        <w:right w:val="none" w:sz="0" w:space="0" w:color="auto"/>
      </w:divBdr>
    </w:div>
    <w:div w:id="789590948">
      <w:bodyDiv w:val="1"/>
      <w:marLeft w:val="0"/>
      <w:marRight w:val="0"/>
      <w:marTop w:val="0"/>
      <w:marBottom w:val="0"/>
      <w:divBdr>
        <w:top w:val="none" w:sz="0" w:space="0" w:color="auto"/>
        <w:left w:val="none" w:sz="0" w:space="0" w:color="auto"/>
        <w:bottom w:val="none" w:sz="0" w:space="0" w:color="auto"/>
        <w:right w:val="none" w:sz="0" w:space="0" w:color="auto"/>
      </w:divBdr>
      <w:divsChild>
        <w:div w:id="2009164640">
          <w:marLeft w:val="0"/>
          <w:marRight w:val="0"/>
          <w:marTop w:val="0"/>
          <w:marBottom w:val="0"/>
          <w:divBdr>
            <w:top w:val="none" w:sz="0" w:space="0" w:color="auto"/>
            <w:left w:val="none" w:sz="0" w:space="0" w:color="auto"/>
            <w:bottom w:val="none" w:sz="0" w:space="0" w:color="auto"/>
            <w:right w:val="none" w:sz="0" w:space="0" w:color="auto"/>
          </w:divBdr>
          <w:divsChild>
            <w:div w:id="590553507">
              <w:marLeft w:val="0"/>
              <w:marRight w:val="0"/>
              <w:marTop w:val="0"/>
              <w:marBottom w:val="0"/>
              <w:divBdr>
                <w:top w:val="none" w:sz="0" w:space="0" w:color="auto"/>
                <w:left w:val="none" w:sz="0" w:space="0" w:color="auto"/>
                <w:bottom w:val="none" w:sz="0" w:space="0" w:color="auto"/>
                <w:right w:val="none" w:sz="0" w:space="0" w:color="auto"/>
              </w:divBdr>
              <w:divsChild>
                <w:div w:id="1463619022">
                  <w:marLeft w:val="0"/>
                  <w:marRight w:val="0"/>
                  <w:marTop w:val="0"/>
                  <w:marBottom w:val="0"/>
                  <w:divBdr>
                    <w:top w:val="none" w:sz="0" w:space="0" w:color="auto"/>
                    <w:left w:val="none" w:sz="0" w:space="0" w:color="auto"/>
                    <w:bottom w:val="none" w:sz="0" w:space="0" w:color="auto"/>
                    <w:right w:val="none" w:sz="0" w:space="0" w:color="auto"/>
                  </w:divBdr>
                  <w:divsChild>
                    <w:div w:id="255790730">
                      <w:marLeft w:val="0"/>
                      <w:marRight w:val="0"/>
                      <w:marTop w:val="0"/>
                      <w:marBottom w:val="0"/>
                      <w:divBdr>
                        <w:top w:val="none" w:sz="0" w:space="0" w:color="auto"/>
                        <w:left w:val="none" w:sz="0" w:space="0" w:color="auto"/>
                        <w:bottom w:val="none" w:sz="0" w:space="0" w:color="auto"/>
                        <w:right w:val="none" w:sz="0" w:space="0" w:color="auto"/>
                      </w:divBdr>
                      <w:divsChild>
                        <w:div w:id="1547721075">
                          <w:marLeft w:val="0"/>
                          <w:marRight w:val="0"/>
                          <w:marTop w:val="0"/>
                          <w:marBottom w:val="0"/>
                          <w:divBdr>
                            <w:top w:val="none" w:sz="0" w:space="0" w:color="auto"/>
                            <w:left w:val="none" w:sz="0" w:space="0" w:color="auto"/>
                            <w:bottom w:val="none" w:sz="0" w:space="0" w:color="auto"/>
                            <w:right w:val="none" w:sz="0" w:space="0" w:color="auto"/>
                          </w:divBdr>
                          <w:divsChild>
                            <w:div w:id="1594582072">
                              <w:marLeft w:val="0"/>
                              <w:marRight w:val="0"/>
                              <w:marTop w:val="0"/>
                              <w:marBottom w:val="0"/>
                              <w:divBdr>
                                <w:top w:val="none" w:sz="0" w:space="0" w:color="auto"/>
                                <w:left w:val="none" w:sz="0" w:space="0" w:color="auto"/>
                                <w:bottom w:val="none" w:sz="0" w:space="0" w:color="auto"/>
                                <w:right w:val="none" w:sz="0" w:space="0" w:color="auto"/>
                              </w:divBdr>
                              <w:divsChild>
                                <w:div w:id="1814904365">
                                  <w:marLeft w:val="0"/>
                                  <w:marRight w:val="0"/>
                                  <w:marTop w:val="0"/>
                                  <w:marBottom w:val="0"/>
                                  <w:divBdr>
                                    <w:top w:val="none" w:sz="0" w:space="0" w:color="auto"/>
                                    <w:left w:val="none" w:sz="0" w:space="0" w:color="auto"/>
                                    <w:bottom w:val="none" w:sz="0" w:space="0" w:color="auto"/>
                                    <w:right w:val="none" w:sz="0" w:space="0" w:color="auto"/>
                                  </w:divBdr>
                                  <w:divsChild>
                                    <w:div w:id="407046067">
                                      <w:marLeft w:val="0"/>
                                      <w:marRight w:val="0"/>
                                      <w:marTop w:val="0"/>
                                      <w:marBottom w:val="0"/>
                                      <w:divBdr>
                                        <w:top w:val="none" w:sz="0" w:space="0" w:color="auto"/>
                                        <w:left w:val="none" w:sz="0" w:space="0" w:color="auto"/>
                                        <w:bottom w:val="none" w:sz="0" w:space="0" w:color="auto"/>
                                        <w:right w:val="none" w:sz="0" w:space="0" w:color="auto"/>
                                      </w:divBdr>
                                      <w:divsChild>
                                        <w:div w:id="1314605031">
                                          <w:marLeft w:val="0"/>
                                          <w:marRight w:val="0"/>
                                          <w:marTop w:val="0"/>
                                          <w:marBottom w:val="0"/>
                                          <w:divBdr>
                                            <w:top w:val="none" w:sz="0" w:space="0" w:color="auto"/>
                                            <w:left w:val="none" w:sz="0" w:space="0" w:color="auto"/>
                                            <w:bottom w:val="none" w:sz="0" w:space="0" w:color="auto"/>
                                            <w:right w:val="none" w:sz="0" w:space="0" w:color="auto"/>
                                          </w:divBdr>
                                          <w:divsChild>
                                            <w:div w:id="45451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7870391">
                          <w:marLeft w:val="0"/>
                          <w:marRight w:val="0"/>
                          <w:marTop w:val="0"/>
                          <w:marBottom w:val="0"/>
                          <w:divBdr>
                            <w:top w:val="none" w:sz="0" w:space="0" w:color="auto"/>
                            <w:left w:val="none" w:sz="0" w:space="0" w:color="auto"/>
                            <w:bottom w:val="none" w:sz="0" w:space="0" w:color="auto"/>
                            <w:right w:val="none" w:sz="0" w:space="0" w:color="auto"/>
                          </w:divBdr>
                          <w:divsChild>
                            <w:div w:id="1853912797">
                              <w:marLeft w:val="0"/>
                              <w:marRight w:val="0"/>
                              <w:marTop w:val="0"/>
                              <w:marBottom w:val="0"/>
                              <w:divBdr>
                                <w:top w:val="none" w:sz="0" w:space="0" w:color="auto"/>
                                <w:left w:val="none" w:sz="0" w:space="0" w:color="auto"/>
                                <w:bottom w:val="none" w:sz="0" w:space="0" w:color="auto"/>
                                <w:right w:val="none" w:sz="0" w:space="0" w:color="auto"/>
                              </w:divBdr>
                              <w:divsChild>
                                <w:div w:id="65183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470539">
          <w:marLeft w:val="0"/>
          <w:marRight w:val="0"/>
          <w:marTop w:val="0"/>
          <w:marBottom w:val="0"/>
          <w:divBdr>
            <w:top w:val="none" w:sz="0" w:space="0" w:color="auto"/>
            <w:left w:val="none" w:sz="0" w:space="0" w:color="auto"/>
            <w:bottom w:val="none" w:sz="0" w:space="0" w:color="auto"/>
            <w:right w:val="none" w:sz="0" w:space="0" w:color="auto"/>
          </w:divBdr>
          <w:divsChild>
            <w:div w:id="1429351397">
              <w:marLeft w:val="0"/>
              <w:marRight w:val="0"/>
              <w:marTop w:val="0"/>
              <w:marBottom w:val="0"/>
              <w:divBdr>
                <w:top w:val="none" w:sz="0" w:space="0" w:color="auto"/>
                <w:left w:val="none" w:sz="0" w:space="0" w:color="auto"/>
                <w:bottom w:val="none" w:sz="0" w:space="0" w:color="auto"/>
                <w:right w:val="none" w:sz="0" w:space="0" w:color="auto"/>
              </w:divBdr>
              <w:divsChild>
                <w:div w:id="2069376819">
                  <w:marLeft w:val="0"/>
                  <w:marRight w:val="0"/>
                  <w:marTop w:val="0"/>
                  <w:marBottom w:val="0"/>
                  <w:divBdr>
                    <w:top w:val="none" w:sz="0" w:space="0" w:color="auto"/>
                    <w:left w:val="none" w:sz="0" w:space="0" w:color="auto"/>
                    <w:bottom w:val="none" w:sz="0" w:space="0" w:color="auto"/>
                    <w:right w:val="none" w:sz="0" w:space="0" w:color="auto"/>
                  </w:divBdr>
                  <w:divsChild>
                    <w:div w:id="1360860975">
                      <w:marLeft w:val="0"/>
                      <w:marRight w:val="0"/>
                      <w:marTop w:val="0"/>
                      <w:marBottom w:val="0"/>
                      <w:divBdr>
                        <w:top w:val="none" w:sz="0" w:space="0" w:color="auto"/>
                        <w:left w:val="none" w:sz="0" w:space="0" w:color="auto"/>
                        <w:bottom w:val="none" w:sz="0" w:space="0" w:color="auto"/>
                        <w:right w:val="none" w:sz="0" w:space="0" w:color="auto"/>
                      </w:divBdr>
                      <w:divsChild>
                        <w:div w:id="1544706720">
                          <w:marLeft w:val="0"/>
                          <w:marRight w:val="0"/>
                          <w:marTop w:val="0"/>
                          <w:marBottom w:val="0"/>
                          <w:divBdr>
                            <w:top w:val="none" w:sz="0" w:space="0" w:color="auto"/>
                            <w:left w:val="none" w:sz="0" w:space="0" w:color="auto"/>
                            <w:bottom w:val="none" w:sz="0" w:space="0" w:color="auto"/>
                            <w:right w:val="none" w:sz="0" w:space="0" w:color="auto"/>
                          </w:divBdr>
                          <w:divsChild>
                            <w:div w:id="1392537734">
                              <w:marLeft w:val="0"/>
                              <w:marRight w:val="0"/>
                              <w:marTop w:val="0"/>
                              <w:marBottom w:val="0"/>
                              <w:divBdr>
                                <w:top w:val="none" w:sz="0" w:space="0" w:color="auto"/>
                                <w:left w:val="none" w:sz="0" w:space="0" w:color="auto"/>
                                <w:bottom w:val="none" w:sz="0" w:space="0" w:color="auto"/>
                                <w:right w:val="none" w:sz="0" w:space="0" w:color="auto"/>
                              </w:divBdr>
                              <w:divsChild>
                                <w:div w:id="1042635184">
                                  <w:marLeft w:val="0"/>
                                  <w:marRight w:val="0"/>
                                  <w:marTop w:val="0"/>
                                  <w:marBottom w:val="0"/>
                                  <w:divBdr>
                                    <w:top w:val="none" w:sz="0" w:space="0" w:color="auto"/>
                                    <w:left w:val="none" w:sz="0" w:space="0" w:color="auto"/>
                                    <w:bottom w:val="none" w:sz="0" w:space="0" w:color="auto"/>
                                    <w:right w:val="none" w:sz="0" w:space="0" w:color="auto"/>
                                  </w:divBdr>
                                  <w:divsChild>
                                    <w:div w:id="1426614795">
                                      <w:marLeft w:val="0"/>
                                      <w:marRight w:val="0"/>
                                      <w:marTop w:val="0"/>
                                      <w:marBottom w:val="0"/>
                                      <w:divBdr>
                                        <w:top w:val="none" w:sz="0" w:space="0" w:color="auto"/>
                                        <w:left w:val="none" w:sz="0" w:space="0" w:color="auto"/>
                                        <w:bottom w:val="none" w:sz="0" w:space="0" w:color="auto"/>
                                        <w:right w:val="none" w:sz="0" w:space="0" w:color="auto"/>
                                      </w:divBdr>
                                      <w:divsChild>
                                        <w:div w:id="99565491">
                                          <w:marLeft w:val="0"/>
                                          <w:marRight w:val="0"/>
                                          <w:marTop w:val="0"/>
                                          <w:marBottom w:val="0"/>
                                          <w:divBdr>
                                            <w:top w:val="none" w:sz="0" w:space="0" w:color="auto"/>
                                            <w:left w:val="none" w:sz="0" w:space="0" w:color="auto"/>
                                            <w:bottom w:val="none" w:sz="0" w:space="0" w:color="auto"/>
                                            <w:right w:val="none" w:sz="0" w:space="0" w:color="auto"/>
                                          </w:divBdr>
                                          <w:divsChild>
                                            <w:div w:id="162431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1459678">
          <w:marLeft w:val="0"/>
          <w:marRight w:val="0"/>
          <w:marTop w:val="0"/>
          <w:marBottom w:val="0"/>
          <w:divBdr>
            <w:top w:val="none" w:sz="0" w:space="0" w:color="auto"/>
            <w:left w:val="none" w:sz="0" w:space="0" w:color="auto"/>
            <w:bottom w:val="none" w:sz="0" w:space="0" w:color="auto"/>
            <w:right w:val="none" w:sz="0" w:space="0" w:color="auto"/>
          </w:divBdr>
          <w:divsChild>
            <w:div w:id="934556295">
              <w:marLeft w:val="0"/>
              <w:marRight w:val="0"/>
              <w:marTop w:val="0"/>
              <w:marBottom w:val="0"/>
              <w:divBdr>
                <w:top w:val="none" w:sz="0" w:space="0" w:color="auto"/>
                <w:left w:val="none" w:sz="0" w:space="0" w:color="auto"/>
                <w:bottom w:val="none" w:sz="0" w:space="0" w:color="auto"/>
                <w:right w:val="none" w:sz="0" w:space="0" w:color="auto"/>
              </w:divBdr>
              <w:divsChild>
                <w:div w:id="388529212">
                  <w:marLeft w:val="0"/>
                  <w:marRight w:val="0"/>
                  <w:marTop w:val="0"/>
                  <w:marBottom w:val="0"/>
                  <w:divBdr>
                    <w:top w:val="none" w:sz="0" w:space="0" w:color="auto"/>
                    <w:left w:val="none" w:sz="0" w:space="0" w:color="auto"/>
                    <w:bottom w:val="none" w:sz="0" w:space="0" w:color="auto"/>
                    <w:right w:val="none" w:sz="0" w:space="0" w:color="auto"/>
                  </w:divBdr>
                  <w:divsChild>
                    <w:div w:id="1638996154">
                      <w:marLeft w:val="0"/>
                      <w:marRight w:val="0"/>
                      <w:marTop w:val="0"/>
                      <w:marBottom w:val="0"/>
                      <w:divBdr>
                        <w:top w:val="none" w:sz="0" w:space="0" w:color="auto"/>
                        <w:left w:val="none" w:sz="0" w:space="0" w:color="auto"/>
                        <w:bottom w:val="none" w:sz="0" w:space="0" w:color="auto"/>
                        <w:right w:val="none" w:sz="0" w:space="0" w:color="auto"/>
                      </w:divBdr>
                      <w:divsChild>
                        <w:div w:id="68886933">
                          <w:marLeft w:val="0"/>
                          <w:marRight w:val="0"/>
                          <w:marTop w:val="0"/>
                          <w:marBottom w:val="0"/>
                          <w:divBdr>
                            <w:top w:val="none" w:sz="0" w:space="0" w:color="auto"/>
                            <w:left w:val="none" w:sz="0" w:space="0" w:color="auto"/>
                            <w:bottom w:val="none" w:sz="0" w:space="0" w:color="auto"/>
                            <w:right w:val="none" w:sz="0" w:space="0" w:color="auto"/>
                          </w:divBdr>
                          <w:divsChild>
                            <w:div w:id="1416976267">
                              <w:marLeft w:val="0"/>
                              <w:marRight w:val="0"/>
                              <w:marTop w:val="0"/>
                              <w:marBottom w:val="0"/>
                              <w:divBdr>
                                <w:top w:val="none" w:sz="0" w:space="0" w:color="auto"/>
                                <w:left w:val="none" w:sz="0" w:space="0" w:color="auto"/>
                                <w:bottom w:val="none" w:sz="0" w:space="0" w:color="auto"/>
                                <w:right w:val="none" w:sz="0" w:space="0" w:color="auto"/>
                              </w:divBdr>
                              <w:divsChild>
                                <w:div w:id="1935280448">
                                  <w:marLeft w:val="0"/>
                                  <w:marRight w:val="0"/>
                                  <w:marTop w:val="0"/>
                                  <w:marBottom w:val="0"/>
                                  <w:divBdr>
                                    <w:top w:val="none" w:sz="0" w:space="0" w:color="auto"/>
                                    <w:left w:val="none" w:sz="0" w:space="0" w:color="auto"/>
                                    <w:bottom w:val="none" w:sz="0" w:space="0" w:color="auto"/>
                                    <w:right w:val="none" w:sz="0" w:space="0" w:color="auto"/>
                                  </w:divBdr>
                                  <w:divsChild>
                                    <w:div w:id="191158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3715968">
      <w:bodyDiv w:val="1"/>
      <w:marLeft w:val="0"/>
      <w:marRight w:val="0"/>
      <w:marTop w:val="0"/>
      <w:marBottom w:val="0"/>
      <w:divBdr>
        <w:top w:val="none" w:sz="0" w:space="0" w:color="auto"/>
        <w:left w:val="none" w:sz="0" w:space="0" w:color="auto"/>
        <w:bottom w:val="none" w:sz="0" w:space="0" w:color="auto"/>
        <w:right w:val="none" w:sz="0" w:space="0" w:color="auto"/>
      </w:divBdr>
    </w:div>
    <w:div w:id="793717851">
      <w:bodyDiv w:val="1"/>
      <w:marLeft w:val="0"/>
      <w:marRight w:val="0"/>
      <w:marTop w:val="0"/>
      <w:marBottom w:val="0"/>
      <w:divBdr>
        <w:top w:val="none" w:sz="0" w:space="0" w:color="auto"/>
        <w:left w:val="none" w:sz="0" w:space="0" w:color="auto"/>
        <w:bottom w:val="none" w:sz="0" w:space="0" w:color="auto"/>
        <w:right w:val="none" w:sz="0" w:space="0" w:color="auto"/>
      </w:divBdr>
    </w:div>
    <w:div w:id="797574198">
      <w:bodyDiv w:val="1"/>
      <w:marLeft w:val="0"/>
      <w:marRight w:val="0"/>
      <w:marTop w:val="0"/>
      <w:marBottom w:val="0"/>
      <w:divBdr>
        <w:top w:val="none" w:sz="0" w:space="0" w:color="auto"/>
        <w:left w:val="none" w:sz="0" w:space="0" w:color="auto"/>
        <w:bottom w:val="none" w:sz="0" w:space="0" w:color="auto"/>
        <w:right w:val="none" w:sz="0" w:space="0" w:color="auto"/>
      </w:divBdr>
    </w:div>
    <w:div w:id="809441078">
      <w:bodyDiv w:val="1"/>
      <w:marLeft w:val="0"/>
      <w:marRight w:val="0"/>
      <w:marTop w:val="0"/>
      <w:marBottom w:val="0"/>
      <w:divBdr>
        <w:top w:val="none" w:sz="0" w:space="0" w:color="auto"/>
        <w:left w:val="none" w:sz="0" w:space="0" w:color="auto"/>
        <w:bottom w:val="none" w:sz="0" w:space="0" w:color="auto"/>
        <w:right w:val="none" w:sz="0" w:space="0" w:color="auto"/>
      </w:divBdr>
    </w:div>
    <w:div w:id="822896877">
      <w:bodyDiv w:val="1"/>
      <w:marLeft w:val="0"/>
      <w:marRight w:val="0"/>
      <w:marTop w:val="0"/>
      <w:marBottom w:val="0"/>
      <w:divBdr>
        <w:top w:val="none" w:sz="0" w:space="0" w:color="auto"/>
        <w:left w:val="none" w:sz="0" w:space="0" w:color="auto"/>
        <w:bottom w:val="none" w:sz="0" w:space="0" w:color="auto"/>
        <w:right w:val="none" w:sz="0" w:space="0" w:color="auto"/>
      </w:divBdr>
    </w:div>
    <w:div w:id="846140908">
      <w:bodyDiv w:val="1"/>
      <w:marLeft w:val="0"/>
      <w:marRight w:val="0"/>
      <w:marTop w:val="0"/>
      <w:marBottom w:val="0"/>
      <w:divBdr>
        <w:top w:val="none" w:sz="0" w:space="0" w:color="auto"/>
        <w:left w:val="none" w:sz="0" w:space="0" w:color="auto"/>
        <w:bottom w:val="none" w:sz="0" w:space="0" w:color="auto"/>
        <w:right w:val="none" w:sz="0" w:space="0" w:color="auto"/>
      </w:divBdr>
    </w:div>
    <w:div w:id="901137607">
      <w:bodyDiv w:val="1"/>
      <w:marLeft w:val="0"/>
      <w:marRight w:val="0"/>
      <w:marTop w:val="0"/>
      <w:marBottom w:val="0"/>
      <w:divBdr>
        <w:top w:val="none" w:sz="0" w:space="0" w:color="auto"/>
        <w:left w:val="none" w:sz="0" w:space="0" w:color="auto"/>
        <w:bottom w:val="none" w:sz="0" w:space="0" w:color="auto"/>
        <w:right w:val="none" w:sz="0" w:space="0" w:color="auto"/>
      </w:divBdr>
    </w:div>
    <w:div w:id="920991484">
      <w:bodyDiv w:val="1"/>
      <w:marLeft w:val="0"/>
      <w:marRight w:val="0"/>
      <w:marTop w:val="0"/>
      <w:marBottom w:val="0"/>
      <w:divBdr>
        <w:top w:val="none" w:sz="0" w:space="0" w:color="auto"/>
        <w:left w:val="none" w:sz="0" w:space="0" w:color="auto"/>
        <w:bottom w:val="none" w:sz="0" w:space="0" w:color="auto"/>
        <w:right w:val="none" w:sz="0" w:space="0" w:color="auto"/>
      </w:divBdr>
    </w:div>
    <w:div w:id="941035943">
      <w:bodyDiv w:val="1"/>
      <w:marLeft w:val="0"/>
      <w:marRight w:val="0"/>
      <w:marTop w:val="0"/>
      <w:marBottom w:val="0"/>
      <w:divBdr>
        <w:top w:val="none" w:sz="0" w:space="0" w:color="auto"/>
        <w:left w:val="none" w:sz="0" w:space="0" w:color="auto"/>
        <w:bottom w:val="none" w:sz="0" w:space="0" w:color="auto"/>
        <w:right w:val="none" w:sz="0" w:space="0" w:color="auto"/>
      </w:divBdr>
    </w:div>
    <w:div w:id="942109740">
      <w:bodyDiv w:val="1"/>
      <w:marLeft w:val="0"/>
      <w:marRight w:val="0"/>
      <w:marTop w:val="0"/>
      <w:marBottom w:val="0"/>
      <w:divBdr>
        <w:top w:val="none" w:sz="0" w:space="0" w:color="auto"/>
        <w:left w:val="none" w:sz="0" w:space="0" w:color="auto"/>
        <w:bottom w:val="none" w:sz="0" w:space="0" w:color="auto"/>
        <w:right w:val="none" w:sz="0" w:space="0" w:color="auto"/>
      </w:divBdr>
    </w:div>
    <w:div w:id="948927865">
      <w:bodyDiv w:val="1"/>
      <w:marLeft w:val="0"/>
      <w:marRight w:val="0"/>
      <w:marTop w:val="0"/>
      <w:marBottom w:val="0"/>
      <w:divBdr>
        <w:top w:val="none" w:sz="0" w:space="0" w:color="auto"/>
        <w:left w:val="none" w:sz="0" w:space="0" w:color="auto"/>
        <w:bottom w:val="none" w:sz="0" w:space="0" w:color="auto"/>
        <w:right w:val="none" w:sz="0" w:space="0" w:color="auto"/>
      </w:divBdr>
    </w:div>
    <w:div w:id="961880998">
      <w:bodyDiv w:val="1"/>
      <w:marLeft w:val="0"/>
      <w:marRight w:val="0"/>
      <w:marTop w:val="0"/>
      <w:marBottom w:val="0"/>
      <w:divBdr>
        <w:top w:val="none" w:sz="0" w:space="0" w:color="auto"/>
        <w:left w:val="none" w:sz="0" w:space="0" w:color="auto"/>
        <w:bottom w:val="none" w:sz="0" w:space="0" w:color="auto"/>
        <w:right w:val="none" w:sz="0" w:space="0" w:color="auto"/>
      </w:divBdr>
    </w:div>
    <w:div w:id="964239552">
      <w:bodyDiv w:val="1"/>
      <w:marLeft w:val="0"/>
      <w:marRight w:val="0"/>
      <w:marTop w:val="0"/>
      <w:marBottom w:val="0"/>
      <w:divBdr>
        <w:top w:val="none" w:sz="0" w:space="0" w:color="auto"/>
        <w:left w:val="none" w:sz="0" w:space="0" w:color="auto"/>
        <w:bottom w:val="none" w:sz="0" w:space="0" w:color="auto"/>
        <w:right w:val="none" w:sz="0" w:space="0" w:color="auto"/>
      </w:divBdr>
    </w:div>
    <w:div w:id="966084355">
      <w:bodyDiv w:val="1"/>
      <w:marLeft w:val="0"/>
      <w:marRight w:val="0"/>
      <w:marTop w:val="0"/>
      <w:marBottom w:val="0"/>
      <w:divBdr>
        <w:top w:val="none" w:sz="0" w:space="0" w:color="auto"/>
        <w:left w:val="none" w:sz="0" w:space="0" w:color="auto"/>
        <w:bottom w:val="none" w:sz="0" w:space="0" w:color="auto"/>
        <w:right w:val="none" w:sz="0" w:space="0" w:color="auto"/>
      </w:divBdr>
    </w:div>
    <w:div w:id="968047462">
      <w:bodyDiv w:val="1"/>
      <w:marLeft w:val="0"/>
      <w:marRight w:val="0"/>
      <w:marTop w:val="0"/>
      <w:marBottom w:val="0"/>
      <w:divBdr>
        <w:top w:val="none" w:sz="0" w:space="0" w:color="auto"/>
        <w:left w:val="none" w:sz="0" w:space="0" w:color="auto"/>
        <w:bottom w:val="none" w:sz="0" w:space="0" w:color="auto"/>
        <w:right w:val="none" w:sz="0" w:space="0" w:color="auto"/>
      </w:divBdr>
    </w:div>
    <w:div w:id="997730583">
      <w:bodyDiv w:val="1"/>
      <w:marLeft w:val="0"/>
      <w:marRight w:val="0"/>
      <w:marTop w:val="0"/>
      <w:marBottom w:val="0"/>
      <w:divBdr>
        <w:top w:val="none" w:sz="0" w:space="0" w:color="auto"/>
        <w:left w:val="none" w:sz="0" w:space="0" w:color="auto"/>
        <w:bottom w:val="none" w:sz="0" w:space="0" w:color="auto"/>
        <w:right w:val="none" w:sz="0" w:space="0" w:color="auto"/>
      </w:divBdr>
    </w:div>
    <w:div w:id="1038168125">
      <w:bodyDiv w:val="1"/>
      <w:marLeft w:val="0"/>
      <w:marRight w:val="0"/>
      <w:marTop w:val="0"/>
      <w:marBottom w:val="0"/>
      <w:divBdr>
        <w:top w:val="none" w:sz="0" w:space="0" w:color="auto"/>
        <w:left w:val="none" w:sz="0" w:space="0" w:color="auto"/>
        <w:bottom w:val="none" w:sz="0" w:space="0" w:color="auto"/>
        <w:right w:val="none" w:sz="0" w:space="0" w:color="auto"/>
      </w:divBdr>
    </w:div>
    <w:div w:id="1055279865">
      <w:bodyDiv w:val="1"/>
      <w:marLeft w:val="0"/>
      <w:marRight w:val="0"/>
      <w:marTop w:val="0"/>
      <w:marBottom w:val="0"/>
      <w:divBdr>
        <w:top w:val="none" w:sz="0" w:space="0" w:color="auto"/>
        <w:left w:val="none" w:sz="0" w:space="0" w:color="auto"/>
        <w:bottom w:val="none" w:sz="0" w:space="0" w:color="auto"/>
        <w:right w:val="none" w:sz="0" w:space="0" w:color="auto"/>
      </w:divBdr>
    </w:div>
    <w:div w:id="1081289847">
      <w:bodyDiv w:val="1"/>
      <w:marLeft w:val="0"/>
      <w:marRight w:val="0"/>
      <w:marTop w:val="0"/>
      <w:marBottom w:val="0"/>
      <w:divBdr>
        <w:top w:val="none" w:sz="0" w:space="0" w:color="auto"/>
        <w:left w:val="none" w:sz="0" w:space="0" w:color="auto"/>
        <w:bottom w:val="none" w:sz="0" w:space="0" w:color="auto"/>
        <w:right w:val="none" w:sz="0" w:space="0" w:color="auto"/>
      </w:divBdr>
    </w:div>
    <w:div w:id="1086727434">
      <w:bodyDiv w:val="1"/>
      <w:marLeft w:val="0"/>
      <w:marRight w:val="0"/>
      <w:marTop w:val="0"/>
      <w:marBottom w:val="0"/>
      <w:divBdr>
        <w:top w:val="none" w:sz="0" w:space="0" w:color="auto"/>
        <w:left w:val="none" w:sz="0" w:space="0" w:color="auto"/>
        <w:bottom w:val="none" w:sz="0" w:space="0" w:color="auto"/>
        <w:right w:val="none" w:sz="0" w:space="0" w:color="auto"/>
      </w:divBdr>
      <w:divsChild>
        <w:div w:id="1675064690">
          <w:marLeft w:val="0"/>
          <w:marRight w:val="0"/>
          <w:marTop w:val="0"/>
          <w:marBottom w:val="0"/>
          <w:divBdr>
            <w:top w:val="none" w:sz="0" w:space="0" w:color="auto"/>
            <w:left w:val="none" w:sz="0" w:space="0" w:color="auto"/>
            <w:bottom w:val="none" w:sz="0" w:space="0" w:color="auto"/>
            <w:right w:val="none" w:sz="0" w:space="0" w:color="auto"/>
          </w:divBdr>
          <w:divsChild>
            <w:div w:id="347873872">
              <w:marLeft w:val="0"/>
              <w:marRight w:val="0"/>
              <w:marTop w:val="0"/>
              <w:marBottom w:val="0"/>
              <w:divBdr>
                <w:top w:val="none" w:sz="0" w:space="0" w:color="auto"/>
                <w:left w:val="none" w:sz="0" w:space="0" w:color="auto"/>
                <w:bottom w:val="none" w:sz="0" w:space="0" w:color="auto"/>
                <w:right w:val="none" w:sz="0" w:space="0" w:color="auto"/>
              </w:divBdr>
              <w:divsChild>
                <w:div w:id="1318219968">
                  <w:marLeft w:val="0"/>
                  <w:marRight w:val="0"/>
                  <w:marTop w:val="0"/>
                  <w:marBottom w:val="0"/>
                  <w:divBdr>
                    <w:top w:val="none" w:sz="0" w:space="0" w:color="auto"/>
                    <w:left w:val="none" w:sz="0" w:space="0" w:color="auto"/>
                    <w:bottom w:val="none" w:sz="0" w:space="0" w:color="auto"/>
                    <w:right w:val="none" w:sz="0" w:space="0" w:color="auto"/>
                  </w:divBdr>
                  <w:divsChild>
                    <w:div w:id="211579577">
                      <w:marLeft w:val="0"/>
                      <w:marRight w:val="0"/>
                      <w:marTop w:val="0"/>
                      <w:marBottom w:val="0"/>
                      <w:divBdr>
                        <w:top w:val="none" w:sz="0" w:space="0" w:color="auto"/>
                        <w:left w:val="none" w:sz="0" w:space="0" w:color="auto"/>
                        <w:bottom w:val="none" w:sz="0" w:space="0" w:color="auto"/>
                        <w:right w:val="none" w:sz="0" w:space="0" w:color="auto"/>
                      </w:divBdr>
                      <w:divsChild>
                        <w:div w:id="1322005761">
                          <w:marLeft w:val="0"/>
                          <w:marRight w:val="0"/>
                          <w:marTop w:val="0"/>
                          <w:marBottom w:val="0"/>
                          <w:divBdr>
                            <w:top w:val="none" w:sz="0" w:space="0" w:color="auto"/>
                            <w:left w:val="none" w:sz="0" w:space="0" w:color="auto"/>
                            <w:bottom w:val="none" w:sz="0" w:space="0" w:color="auto"/>
                            <w:right w:val="none" w:sz="0" w:space="0" w:color="auto"/>
                          </w:divBdr>
                          <w:divsChild>
                            <w:div w:id="675033801">
                              <w:marLeft w:val="0"/>
                              <w:marRight w:val="0"/>
                              <w:marTop w:val="0"/>
                              <w:marBottom w:val="0"/>
                              <w:divBdr>
                                <w:top w:val="none" w:sz="0" w:space="0" w:color="auto"/>
                                <w:left w:val="none" w:sz="0" w:space="0" w:color="auto"/>
                                <w:bottom w:val="none" w:sz="0" w:space="0" w:color="auto"/>
                                <w:right w:val="none" w:sz="0" w:space="0" w:color="auto"/>
                              </w:divBdr>
                              <w:divsChild>
                                <w:div w:id="519853957">
                                  <w:marLeft w:val="0"/>
                                  <w:marRight w:val="0"/>
                                  <w:marTop w:val="0"/>
                                  <w:marBottom w:val="0"/>
                                  <w:divBdr>
                                    <w:top w:val="none" w:sz="0" w:space="0" w:color="auto"/>
                                    <w:left w:val="none" w:sz="0" w:space="0" w:color="auto"/>
                                    <w:bottom w:val="none" w:sz="0" w:space="0" w:color="auto"/>
                                    <w:right w:val="none" w:sz="0" w:space="0" w:color="auto"/>
                                  </w:divBdr>
                                  <w:divsChild>
                                    <w:div w:id="388648749">
                                      <w:marLeft w:val="0"/>
                                      <w:marRight w:val="0"/>
                                      <w:marTop w:val="0"/>
                                      <w:marBottom w:val="0"/>
                                      <w:divBdr>
                                        <w:top w:val="none" w:sz="0" w:space="0" w:color="auto"/>
                                        <w:left w:val="none" w:sz="0" w:space="0" w:color="auto"/>
                                        <w:bottom w:val="none" w:sz="0" w:space="0" w:color="auto"/>
                                        <w:right w:val="none" w:sz="0" w:space="0" w:color="auto"/>
                                      </w:divBdr>
                                      <w:divsChild>
                                        <w:div w:id="175069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4712000">
          <w:marLeft w:val="0"/>
          <w:marRight w:val="0"/>
          <w:marTop w:val="0"/>
          <w:marBottom w:val="0"/>
          <w:divBdr>
            <w:top w:val="none" w:sz="0" w:space="0" w:color="auto"/>
            <w:left w:val="none" w:sz="0" w:space="0" w:color="auto"/>
            <w:bottom w:val="none" w:sz="0" w:space="0" w:color="auto"/>
            <w:right w:val="none" w:sz="0" w:space="0" w:color="auto"/>
          </w:divBdr>
          <w:divsChild>
            <w:div w:id="1667705135">
              <w:marLeft w:val="0"/>
              <w:marRight w:val="0"/>
              <w:marTop w:val="0"/>
              <w:marBottom w:val="0"/>
              <w:divBdr>
                <w:top w:val="none" w:sz="0" w:space="0" w:color="auto"/>
                <w:left w:val="none" w:sz="0" w:space="0" w:color="auto"/>
                <w:bottom w:val="none" w:sz="0" w:space="0" w:color="auto"/>
                <w:right w:val="none" w:sz="0" w:space="0" w:color="auto"/>
              </w:divBdr>
              <w:divsChild>
                <w:div w:id="392506393">
                  <w:marLeft w:val="0"/>
                  <w:marRight w:val="0"/>
                  <w:marTop w:val="0"/>
                  <w:marBottom w:val="0"/>
                  <w:divBdr>
                    <w:top w:val="none" w:sz="0" w:space="0" w:color="auto"/>
                    <w:left w:val="none" w:sz="0" w:space="0" w:color="auto"/>
                    <w:bottom w:val="none" w:sz="0" w:space="0" w:color="auto"/>
                    <w:right w:val="none" w:sz="0" w:space="0" w:color="auto"/>
                  </w:divBdr>
                  <w:divsChild>
                    <w:div w:id="87846954">
                      <w:marLeft w:val="0"/>
                      <w:marRight w:val="0"/>
                      <w:marTop w:val="0"/>
                      <w:marBottom w:val="0"/>
                      <w:divBdr>
                        <w:top w:val="none" w:sz="0" w:space="0" w:color="auto"/>
                        <w:left w:val="none" w:sz="0" w:space="0" w:color="auto"/>
                        <w:bottom w:val="none" w:sz="0" w:space="0" w:color="auto"/>
                        <w:right w:val="none" w:sz="0" w:space="0" w:color="auto"/>
                      </w:divBdr>
                      <w:divsChild>
                        <w:div w:id="739787747">
                          <w:marLeft w:val="0"/>
                          <w:marRight w:val="0"/>
                          <w:marTop w:val="0"/>
                          <w:marBottom w:val="0"/>
                          <w:divBdr>
                            <w:top w:val="none" w:sz="0" w:space="0" w:color="auto"/>
                            <w:left w:val="none" w:sz="0" w:space="0" w:color="auto"/>
                            <w:bottom w:val="none" w:sz="0" w:space="0" w:color="auto"/>
                            <w:right w:val="none" w:sz="0" w:space="0" w:color="auto"/>
                          </w:divBdr>
                          <w:divsChild>
                            <w:div w:id="75170547">
                              <w:marLeft w:val="0"/>
                              <w:marRight w:val="0"/>
                              <w:marTop w:val="0"/>
                              <w:marBottom w:val="0"/>
                              <w:divBdr>
                                <w:top w:val="none" w:sz="0" w:space="0" w:color="auto"/>
                                <w:left w:val="none" w:sz="0" w:space="0" w:color="auto"/>
                                <w:bottom w:val="none" w:sz="0" w:space="0" w:color="auto"/>
                                <w:right w:val="none" w:sz="0" w:space="0" w:color="auto"/>
                              </w:divBdr>
                              <w:divsChild>
                                <w:div w:id="87951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510363">
                  <w:marLeft w:val="0"/>
                  <w:marRight w:val="0"/>
                  <w:marTop w:val="0"/>
                  <w:marBottom w:val="0"/>
                  <w:divBdr>
                    <w:top w:val="none" w:sz="0" w:space="0" w:color="auto"/>
                    <w:left w:val="none" w:sz="0" w:space="0" w:color="auto"/>
                    <w:bottom w:val="none" w:sz="0" w:space="0" w:color="auto"/>
                    <w:right w:val="none" w:sz="0" w:space="0" w:color="auto"/>
                  </w:divBdr>
                  <w:divsChild>
                    <w:div w:id="1968926117">
                      <w:marLeft w:val="0"/>
                      <w:marRight w:val="0"/>
                      <w:marTop w:val="0"/>
                      <w:marBottom w:val="0"/>
                      <w:divBdr>
                        <w:top w:val="none" w:sz="0" w:space="0" w:color="auto"/>
                        <w:left w:val="none" w:sz="0" w:space="0" w:color="auto"/>
                        <w:bottom w:val="none" w:sz="0" w:space="0" w:color="auto"/>
                        <w:right w:val="none" w:sz="0" w:space="0" w:color="auto"/>
                      </w:divBdr>
                      <w:divsChild>
                        <w:div w:id="365523602">
                          <w:marLeft w:val="0"/>
                          <w:marRight w:val="0"/>
                          <w:marTop w:val="0"/>
                          <w:marBottom w:val="0"/>
                          <w:divBdr>
                            <w:top w:val="none" w:sz="0" w:space="0" w:color="auto"/>
                            <w:left w:val="none" w:sz="0" w:space="0" w:color="auto"/>
                            <w:bottom w:val="none" w:sz="0" w:space="0" w:color="auto"/>
                            <w:right w:val="none" w:sz="0" w:space="0" w:color="auto"/>
                          </w:divBdr>
                          <w:divsChild>
                            <w:div w:id="1976525144">
                              <w:marLeft w:val="0"/>
                              <w:marRight w:val="0"/>
                              <w:marTop w:val="0"/>
                              <w:marBottom w:val="0"/>
                              <w:divBdr>
                                <w:top w:val="none" w:sz="0" w:space="0" w:color="auto"/>
                                <w:left w:val="none" w:sz="0" w:space="0" w:color="auto"/>
                                <w:bottom w:val="none" w:sz="0" w:space="0" w:color="auto"/>
                                <w:right w:val="none" w:sz="0" w:space="0" w:color="auto"/>
                              </w:divBdr>
                              <w:divsChild>
                                <w:div w:id="280308141">
                                  <w:marLeft w:val="0"/>
                                  <w:marRight w:val="0"/>
                                  <w:marTop w:val="0"/>
                                  <w:marBottom w:val="0"/>
                                  <w:divBdr>
                                    <w:top w:val="none" w:sz="0" w:space="0" w:color="auto"/>
                                    <w:left w:val="none" w:sz="0" w:space="0" w:color="auto"/>
                                    <w:bottom w:val="none" w:sz="0" w:space="0" w:color="auto"/>
                                    <w:right w:val="none" w:sz="0" w:space="0" w:color="auto"/>
                                  </w:divBdr>
                                  <w:divsChild>
                                    <w:div w:id="139076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3162049">
      <w:bodyDiv w:val="1"/>
      <w:marLeft w:val="0"/>
      <w:marRight w:val="0"/>
      <w:marTop w:val="0"/>
      <w:marBottom w:val="0"/>
      <w:divBdr>
        <w:top w:val="none" w:sz="0" w:space="0" w:color="auto"/>
        <w:left w:val="none" w:sz="0" w:space="0" w:color="auto"/>
        <w:bottom w:val="none" w:sz="0" w:space="0" w:color="auto"/>
        <w:right w:val="none" w:sz="0" w:space="0" w:color="auto"/>
      </w:divBdr>
    </w:div>
    <w:div w:id="1098214030">
      <w:bodyDiv w:val="1"/>
      <w:marLeft w:val="0"/>
      <w:marRight w:val="0"/>
      <w:marTop w:val="0"/>
      <w:marBottom w:val="0"/>
      <w:divBdr>
        <w:top w:val="none" w:sz="0" w:space="0" w:color="auto"/>
        <w:left w:val="none" w:sz="0" w:space="0" w:color="auto"/>
        <w:bottom w:val="none" w:sz="0" w:space="0" w:color="auto"/>
        <w:right w:val="none" w:sz="0" w:space="0" w:color="auto"/>
      </w:divBdr>
    </w:div>
    <w:div w:id="1106266070">
      <w:bodyDiv w:val="1"/>
      <w:marLeft w:val="0"/>
      <w:marRight w:val="0"/>
      <w:marTop w:val="0"/>
      <w:marBottom w:val="0"/>
      <w:divBdr>
        <w:top w:val="none" w:sz="0" w:space="0" w:color="auto"/>
        <w:left w:val="none" w:sz="0" w:space="0" w:color="auto"/>
        <w:bottom w:val="none" w:sz="0" w:space="0" w:color="auto"/>
        <w:right w:val="none" w:sz="0" w:space="0" w:color="auto"/>
      </w:divBdr>
    </w:div>
    <w:div w:id="1124271363">
      <w:bodyDiv w:val="1"/>
      <w:marLeft w:val="0"/>
      <w:marRight w:val="0"/>
      <w:marTop w:val="0"/>
      <w:marBottom w:val="0"/>
      <w:divBdr>
        <w:top w:val="none" w:sz="0" w:space="0" w:color="auto"/>
        <w:left w:val="none" w:sz="0" w:space="0" w:color="auto"/>
        <w:bottom w:val="none" w:sz="0" w:space="0" w:color="auto"/>
        <w:right w:val="none" w:sz="0" w:space="0" w:color="auto"/>
      </w:divBdr>
    </w:div>
    <w:div w:id="1139608311">
      <w:bodyDiv w:val="1"/>
      <w:marLeft w:val="0"/>
      <w:marRight w:val="0"/>
      <w:marTop w:val="0"/>
      <w:marBottom w:val="0"/>
      <w:divBdr>
        <w:top w:val="none" w:sz="0" w:space="0" w:color="auto"/>
        <w:left w:val="none" w:sz="0" w:space="0" w:color="auto"/>
        <w:bottom w:val="none" w:sz="0" w:space="0" w:color="auto"/>
        <w:right w:val="none" w:sz="0" w:space="0" w:color="auto"/>
      </w:divBdr>
      <w:divsChild>
        <w:div w:id="161048713">
          <w:marLeft w:val="0"/>
          <w:marRight w:val="0"/>
          <w:marTop w:val="0"/>
          <w:marBottom w:val="0"/>
          <w:divBdr>
            <w:top w:val="none" w:sz="0" w:space="0" w:color="auto"/>
            <w:left w:val="none" w:sz="0" w:space="0" w:color="auto"/>
            <w:bottom w:val="none" w:sz="0" w:space="0" w:color="auto"/>
            <w:right w:val="none" w:sz="0" w:space="0" w:color="auto"/>
          </w:divBdr>
          <w:divsChild>
            <w:div w:id="303586377">
              <w:marLeft w:val="0"/>
              <w:marRight w:val="0"/>
              <w:marTop w:val="0"/>
              <w:marBottom w:val="0"/>
              <w:divBdr>
                <w:top w:val="none" w:sz="0" w:space="0" w:color="auto"/>
                <w:left w:val="none" w:sz="0" w:space="0" w:color="auto"/>
                <w:bottom w:val="none" w:sz="0" w:space="0" w:color="auto"/>
                <w:right w:val="none" w:sz="0" w:space="0" w:color="auto"/>
              </w:divBdr>
              <w:divsChild>
                <w:div w:id="1748654123">
                  <w:marLeft w:val="0"/>
                  <w:marRight w:val="0"/>
                  <w:marTop w:val="0"/>
                  <w:marBottom w:val="0"/>
                  <w:divBdr>
                    <w:top w:val="none" w:sz="0" w:space="0" w:color="auto"/>
                    <w:left w:val="none" w:sz="0" w:space="0" w:color="auto"/>
                    <w:bottom w:val="none" w:sz="0" w:space="0" w:color="auto"/>
                    <w:right w:val="none" w:sz="0" w:space="0" w:color="auto"/>
                  </w:divBdr>
                  <w:divsChild>
                    <w:div w:id="458574492">
                      <w:marLeft w:val="0"/>
                      <w:marRight w:val="0"/>
                      <w:marTop w:val="0"/>
                      <w:marBottom w:val="0"/>
                      <w:divBdr>
                        <w:top w:val="none" w:sz="0" w:space="0" w:color="auto"/>
                        <w:left w:val="none" w:sz="0" w:space="0" w:color="auto"/>
                        <w:bottom w:val="none" w:sz="0" w:space="0" w:color="auto"/>
                        <w:right w:val="none" w:sz="0" w:space="0" w:color="auto"/>
                      </w:divBdr>
                      <w:divsChild>
                        <w:div w:id="1232160010">
                          <w:marLeft w:val="0"/>
                          <w:marRight w:val="0"/>
                          <w:marTop w:val="0"/>
                          <w:marBottom w:val="0"/>
                          <w:divBdr>
                            <w:top w:val="none" w:sz="0" w:space="0" w:color="auto"/>
                            <w:left w:val="none" w:sz="0" w:space="0" w:color="auto"/>
                            <w:bottom w:val="none" w:sz="0" w:space="0" w:color="auto"/>
                            <w:right w:val="none" w:sz="0" w:space="0" w:color="auto"/>
                          </w:divBdr>
                          <w:divsChild>
                            <w:div w:id="1989674476">
                              <w:marLeft w:val="0"/>
                              <w:marRight w:val="0"/>
                              <w:marTop w:val="0"/>
                              <w:marBottom w:val="0"/>
                              <w:divBdr>
                                <w:top w:val="none" w:sz="0" w:space="0" w:color="auto"/>
                                <w:left w:val="none" w:sz="0" w:space="0" w:color="auto"/>
                                <w:bottom w:val="none" w:sz="0" w:space="0" w:color="auto"/>
                                <w:right w:val="none" w:sz="0" w:space="0" w:color="auto"/>
                              </w:divBdr>
                              <w:divsChild>
                                <w:div w:id="654994703">
                                  <w:marLeft w:val="0"/>
                                  <w:marRight w:val="0"/>
                                  <w:marTop w:val="0"/>
                                  <w:marBottom w:val="0"/>
                                  <w:divBdr>
                                    <w:top w:val="none" w:sz="0" w:space="0" w:color="auto"/>
                                    <w:left w:val="none" w:sz="0" w:space="0" w:color="auto"/>
                                    <w:bottom w:val="none" w:sz="0" w:space="0" w:color="auto"/>
                                    <w:right w:val="none" w:sz="0" w:space="0" w:color="auto"/>
                                  </w:divBdr>
                                  <w:divsChild>
                                    <w:div w:id="1227570725">
                                      <w:marLeft w:val="0"/>
                                      <w:marRight w:val="0"/>
                                      <w:marTop w:val="0"/>
                                      <w:marBottom w:val="0"/>
                                      <w:divBdr>
                                        <w:top w:val="none" w:sz="0" w:space="0" w:color="auto"/>
                                        <w:left w:val="none" w:sz="0" w:space="0" w:color="auto"/>
                                        <w:bottom w:val="none" w:sz="0" w:space="0" w:color="auto"/>
                                        <w:right w:val="none" w:sz="0" w:space="0" w:color="auto"/>
                                      </w:divBdr>
                                      <w:divsChild>
                                        <w:div w:id="187230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6703927">
          <w:marLeft w:val="0"/>
          <w:marRight w:val="0"/>
          <w:marTop w:val="0"/>
          <w:marBottom w:val="0"/>
          <w:divBdr>
            <w:top w:val="none" w:sz="0" w:space="0" w:color="auto"/>
            <w:left w:val="none" w:sz="0" w:space="0" w:color="auto"/>
            <w:bottom w:val="none" w:sz="0" w:space="0" w:color="auto"/>
            <w:right w:val="none" w:sz="0" w:space="0" w:color="auto"/>
          </w:divBdr>
          <w:divsChild>
            <w:div w:id="88939747">
              <w:marLeft w:val="0"/>
              <w:marRight w:val="0"/>
              <w:marTop w:val="0"/>
              <w:marBottom w:val="0"/>
              <w:divBdr>
                <w:top w:val="none" w:sz="0" w:space="0" w:color="auto"/>
                <w:left w:val="none" w:sz="0" w:space="0" w:color="auto"/>
                <w:bottom w:val="none" w:sz="0" w:space="0" w:color="auto"/>
                <w:right w:val="none" w:sz="0" w:space="0" w:color="auto"/>
              </w:divBdr>
              <w:divsChild>
                <w:div w:id="1986205024">
                  <w:marLeft w:val="0"/>
                  <w:marRight w:val="0"/>
                  <w:marTop w:val="0"/>
                  <w:marBottom w:val="0"/>
                  <w:divBdr>
                    <w:top w:val="none" w:sz="0" w:space="0" w:color="auto"/>
                    <w:left w:val="none" w:sz="0" w:space="0" w:color="auto"/>
                    <w:bottom w:val="none" w:sz="0" w:space="0" w:color="auto"/>
                    <w:right w:val="none" w:sz="0" w:space="0" w:color="auto"/>
                  </w:divBdr>
                  <w:divsChild>
                    <w:div w:id="1998461300">
                      <w:marLeft w:val="0"/>
                      <w:marRight w:val="0"/>
                      <w:marTop w:val="0"/>
                      <w:marBottom w:val="0"/>
                      <w:divBdr>
                        <w:top w:val="none" w:sz="0" w:space="0" w:color="auto"/>
                        <w:left w:val="none" w:sz="0" w:space="0" w:color="auto"/>
                        <w:bottom w:val="none" w:sz="0" w:space="0" w:color="auto"/>
                        <w:right w:val="none" w:sz="0" w:space="0" w:color="auto"/>
                      </w:divBdr>
                      <w:divsChild>
                        <w:div w:id="605891880">
                          <w:marLeft w:val="0"/>
                          <w:marRight w:val="0"/>
                          <w:marTop w:val="0"/>
                          <w:marBottom w:val="0"/>
                          <w:divBdr>
                            <w:top w:val="none" w:sz="0" w:space="0" w:color="auto"/>
                            <w:left w:val="none" w:sz="0" w:space="0" w:color="auto"/>
                            <w:bottom w:val="none" w:sz="0" w:space="0" w:color="auto"/>
                            <w:right w:val="none" w:sz="0" w:space="0" w:color="auto"/>
                          </w:divBdr>
                          <w:divsChild>
                            <w:div w:id="1580167580">
                              <w:marLeft w:val="0"/>
                              <w:marRight w:val="0"/>
                              <w:marTop w:val="0"/>
                              <w:marBottom w:val="0"/>
                              <w:divBdr>
                                <w:top w:val="none" w:sz="0" w:space="0" w:color="auto"/>
                                <w:left w:val="none" w:sz="0" w:space="0" w:color="auto"/>
                                <w:bottom w:val="none" w:sz="0" w:space="0" w:color="auto"/>
                                <w:right w:val="none" w:sz="0" w:space="0" w:color="auto"/>
                              </w:divBdr>
                              <w:divsChild>
                                <w:div w:id="1645740995">
                                  <w:marLeft w:val="0"/>
                                  <w:marRight w:val="0"/>
                                  <w:marTop w:val="0"/>
                                  <w:marBottom w:val="0"/>
                                  <w:divBdr>
                                    <w:top w:val="none" w:sz="0" w:space="0" w:color="auto"/>
                                    <w:left w:val="none" w:sz="0" w:space="0" w:color="auto"/>
                                    <w:bottom w:val="none" w:sz="0" w:space="0" w:color="auto"/>
                                    <w:right w:val="none" w:sz="0" w:space="0" w:color="auto"/>
                                  </w:divBdr>
                                  <w:divsChild>
                                    <w:div w:id="207149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3278906">
      <w:bodyDiv w:val="1"/>
      <w:marLeft w:val="0"/>
      <w:marRight w:val="0"/>
      <w:marTop w:val="0"/>
      <w:marBottom w:val="0"/>
      <w:divBdr>
        <w:top w:val="none" w:sz="0" w:space="0" w:color="auto"/>
        <w:left w:val="none" w:sz="0" w:space="0" w:color="auto"/>
        <w:bottom w:val="none" w:sz="0" w:space="0" w:color="auto"/>
        <w:right w:val="none" w:sz="0" w:space="0" w:color="auto"/>
      </w:divBdr>
    </w:div>
    <w:div w:id="1173303681">
      <w:bodyDiv w:val="1"/>
      <w:marLeft w:val="0"/>
      <w:marRight w:val="0"/>
      <w:marTop w:val="0"/>
      <w:marBottom w:val="0"/>
      <w:divBdr>
        <w:top w:val="none" w:sz="0" w:space="0" w:color="auto"/>
        <w:left w:val="none" w:sz="0" w:space="0" w:color="auto"/>
        <w:bottom w:val="none" w:sz="0" w:space="0" w:color="auto"/>
        <w:right w:val="none" w:sz="0" w:space="0" w:color="auto"/>
      </w:divBdr>
    </w:div>
    <w:div w:id="1184368940">
      <w:bodyDiv w:val="1"/>
      <w:marLeft w:val="0"/>
      <w:marRight w:val="0"/>
      <w:marTop w:val="0"/>
      <w:marBottom w:val="0"/>
      <w:divBdr>
        <w:top w:val="none" w:sz="0" w:space="0" w:color="auto"/>
        <w:left w:val="none" w:sz="0" w:space="0" w:color="auto"/>
        <w:bottom w:val="none" w:sz="0" w:space="0" w:color="auto"/>
        <w:right w:val="none" w:sz="0" w:space="0" w:color="auto"/>
      </w:divBdr>
    </w:div>
    <w:div w:id="1193811564">
      <w:bodyDiv w:val="1"/>
      <w:marLeft w:val="0"/>
      <w:marRight w:val="0"/>
      <w:marTop w:val="0"/>
      <w:marBottom w:val="0"/>
      <w:divBdr>
        <w:top w:val="none" w:sz="0" w:space="0" w:color="auto"/>
        <w:left w:val="none" w:sz="0" w:space="0" w:color="auto"/>
        <w:bottom w:val="none" w:sz="0" w:space="0" w:color="auto"/>
        <w:right w:val="none" w:sz="0" w:space="0" w:color="auto"/>
      </w:divBdr>
    </w:div>
    <w:div w:id="1203052829">
      <w:bodyDiv w:val="1"/>
      <w:marLeft w:val="0"/>
      <w:marRight w:val="0"/>
      <w:marTop w:val="0"/>
      <w:marBottom w:val="0"/>
      <w:divBdr>
        <w:top w:val="none" w:sz="0" w:space="0" w:color="auto"/>
        <w:left w:val="none" w:sz="0" w:space="0" w:color="auto"/>
        <w:bottom w:val="none" w:sz="0" w:space="0" w:color="auto"/>
        <w:right w:val="none" w:sz="0" w:space="0" w:color="auto"/>
      </w:divBdr>
    </w:div>
    <w:div w:id="1205363086">
      <w:bodyDiv w:val="1"/>
      <w:marLeft w:val="0"/>
      <w:marRight w:val="0"/>
      <w:marTop w:val="0"/>
      <w:marBottom w:val="0"/>
      <w:divBdr>
        <w:top w:val="none" w:sz="0" w:space="0" w:color="auto"/>
        <w:left w:val="none" w:sz="0" w:space="0" w:color="auto"/>
        <w:bottom w:val="none" w:sz="0" w:space="0" w:color="auto"/>
        <w:right w:val="none" w:sz="0" w:space="0" w:color="auto"/>
      </w:divBdr>
    </w:div>
    <w:div w:id="1212840451">
      <w:bodyDiv w:val="1"/>
      <w:marLeft w:val="0"/>
      <w:marRight w:val="0"/>
      <w:marTop w:val="0"/>
      <w:marBottom w:val="0"/>
      <w:divBdr>
        <w:top w:val="none" w:sz="0" w:space="0" w:color="auto"/>
        <w:left w:val="none" w:sz="0" w:space="0" w:color="auto"/>
        <w:bottom w:val="none" w:sz="0" w:space="0" w:color="auto"/>
        <w:right w:val="none" w:sz="0" w:space="0" w:color="auto"/>
      </w:divBdr>
    </w:div>
    <w:div w:id="1219393075">
      <w:bodyDiv w:val="1"/>
      <w:marLeft w:val="0"/>
      <w:marRight w:val="0"/>
      <w:marTop w:val="0"/>
      <w:marBottom w:val="0"/>
      <w:divBdr>
        <w:top w:val="none" w:sz="0" w:space="0" w:color="auto"/>
        <w:left w:val="none" w:sz="0" w:space="0" w:color="auto"/>
        <w:bottom w:val="none" w:sz="0" w:space="0" w:color="auto"/>
        <w:right w:val="none" w:sz="0" w:space="0" w:color="auto"/>
      </w:divBdr>
    </w:div>
    <w:div w:id="1263535209">
      <w:bodyDiv w:val="1"/>
      <w:marLeft w:val="0"/>
      <w:marRight w:val="0"/>
      <w:marTop w:val="0"/>
      <w:marBottom w:val="0"/>
      <w:divBdr>
        <w:top w:val="none" w:sz="0" w:space="0" w:color="auto"/>
        <w:left w:val="none" w:sz="0" w:space="0" w:color="auto"/>
        <w:bottom w:val="none" w:sz="0" w:space="0" w:color="auto"/>
        <w:right w:val="none" w:sz="0" w:space="0" w:color="auto"/>
      </w:divBdr>
    </w:div>
    <w:div w:id="1268152690">
      <w:bodyDiv w:val="1"/>
      <w:marLeft w:val="0"/>
      <w:marRight w:val="0"/>
      <w:marTop w:val="0"/>
      <w:marBottom w:val="0"/>
      <w:divBdr>
        <w:top w:val="none" w:sz="0" w:space="0" w:color="auto"/>
        <w:left w:val="none" w:sz="0" w:space="0" w:color="auto"/>
        <w:bottom w:val="none" w:sz="0" w:space="0" w:color="auto"/>
        <w:right w:val="none" w:sz="0" w:space="0" w:color="auto"/>
      </w:divBdr>
    </w:div>
    <w:div w:id="1269237482">
      <w:bodyDiv w:val="1"/>
      <w:marLeft w:val="0"/>
      <w:marRight w:val="0"/>
      <w:marTop w:val="0"/>
      <w:marBottom w:val="0"/>
      <w:divBdr>
        <w:top w:val="none" w:sz="0" w:space="0" w:color="auto"/>
        <w:left w:val="none" w:sz="0" w:space="0" w:color="auto"/>
        <w:bottom w:val="none" w:sz="0" w:space="0" w:color="auto"/>
        <w:right w:val="none" w:sz="0" w:space="0" w:color="auto"/>
      </w:divBdr>
    </w:div>
    <w:div w:id="1279992027">
      <w:bodyDiv w:val="1"/>
      <w:marLeft w:val="0"/>
      <w:marRight w:val="0"/>
      <w:marTop w:val="0"/>
      <w:marBottom w:val="0"/>
      <w:divBdr>
        <w:top w:val="none" w:sz="0" w:space="0" w:color="auto"/>
        <w:left w:val="none" w:sz="0" w:space="0" w:color="auto"/>
        <w:bottom w:val="none" w:sz="0" w:space="0" w:color="auto"/>
        <w:right w:val="none" w:sz="0" w:space="0" w:color="auto"/>
      </w:divBdr>
    </w:div>
    <w:div w:id="1301568915">
      <w:bodyDiv w:val="1"/>
      <w:marLeft w:val="0"/>
      <w:marRight w:val="0"/>
      <w:marTop w:val="0"/>
      <w:marBottom w:val="0"/>
      <w:divBdr>
        <w:top w:val="none" w:sz="0" w:space="0" w:color="auto"/>
        <w:left w:val="none" w:sz="0" w:space="0" w:color="auto"/>
        <w:bottom w:val="none" w:sz="0" w:space="0" w:color="auto"/>
        <w:right w:val="none" w:sz="0" w:space="0" w:color="auto"/>
      </w:divBdr>
      <w:divsChild>
        <w:div w:id="544101583">
          <w:marLeft w:val="0"/>
          <w:marRight w:val="0"/>
          <w:marTop w:val="0"/>
          <w:marBottom w:val="0"/>
          <w:divBdr>
            <w:top w:val="none" w:sz="0" w:space="0" w:color="auto"/>
            <w:left w:val="none" w:sz="0" w:space="0" w:color="auto"/>
            <w:bottom w:val="none" w:sz="0" w:space="0" w:color="auto"/>
            <w:right w:val="none" w:sz="0" w:space="0" w:color="auto"/>
          </w:divBdr>
          <w:divsChild>
            <w:div w:id="1777943924">
              <w:marLeft w:val="0"/>
              <w:marRight w:val="0"/>
              <w:marTop w:val="0"/>
              <w:marBottom w:val="0"/>
              <w:divBdr>
                <w:top w:val="none" w:sz="0" w:space="0" w:color="auto"/>
                <w:left w:val="none" w:sz="0" w:space="0" w:color="auto"/>
                <w:bottom w:val="none" w:sz="0" w:space="0" w:color="auto"/>
                <w:right w:val="none" w:sz="0" w:space="0" w:color="auto"/>
              </w:divBdr>
              <w:divsChild>
                <w:div w:id="1171916833">
                  <w:marLeft w:val="0"/>
                  <w:marRight w:val="0"/>
                  <w:marTop w:val="0"/>
                  <w:marBottom w:val="0"/>
                  <w:divBdr>
                    <w:top w:val="none" w:sz="0" w:space="0" w:color="auto"/>
                    <w:left w:val="none" w:sz="0" w:space="0" w:color="auto"/>
                    <w:bottom w:val="none" w:sz="0" w:space="0" w:color="auto"/>
                    <w:right w:val="none" w:sz="0" w:space="0" w:color="auto"/>
                  </w:divBdr>
                  <w:divsChild>
                    <w:div w:id="1620141405">
                      <w:marLeft w:val="0"/>
                      <w:marRight w:val="0"/>
                      <w:marTop w:val="0"/>
                      <w:marBottom w:val="0"/>
                      <w:divBdr>
                        <w:top w:val="none" w:sz="0" w:space="0" w:color="auto"/>
                        <w:left w:val="none" w:sz="0" w:space="0" w:color="auto"/>
                        <w:bottom w:val="none" w:sz="0" w:space="0" w:color="auto"/>
                        <w:right w:val="none" w:sz="0" w:space="0" w:color="auto"/>
                      </w:divBdr>
                      <w:divsChild>
                        <w:div w:id="2101292718">
                          <w:marLeft w:val="0"/>
                          <w:marRight w:val="0"/>
                          <w:marTop w:val="0"/>
                          <w:marBottom w:val="0"/>
                          <w:divBdr>
                            <w:top w:val="none" w:sz="0" w:space="0" w:color="auto"/>
                            <w:left w:val="none" w:sz="0" w:space="0" w:color="auto"/>
                            <w:bottom w:val="none" w:sz="0" w:space="0" w:color="auto"/>
                            <w:right w:val="none" w:sz="0" w:space="0" w:color="auto"/>
                          </w:divBdr>
                          <w:divsChild>
                            <w:div w:id="46803577">
                              <w:marLeft w:val="0"/>
                              <w:marRight w:val="0"/>
                              <w:marTop w:val="0"/>
                              <w:marBottom w:val="0"/>
                              <w:divBdr>
                                <w:top w:val="none" w:sz="0" w:space="0" w:color="auto"/>
                                <w:left w:val="none" w:sz="0" w:space="0" w:color="auto"/>
                                <w:bottom w:val="none" w:sz="0" w:space="0" w:color="auto"/>
                                <w:right w:val="none" w:sz="0" w:space="0" w:color="auto"/>
                              </w:divBdr>
                              <w:divsChild>
                                <w:div w:id="833490782">
                                  <w:marLeft w:val="0"/>
                                  <w:marRight w:val="0"/>
                                  <w:marTop w:val="0"/>
                                  <w:marBottom w:val="0"/>
                                  <w:divBdr>
                                    <w:top w:val="none" w:sz="0" w:space="0" w:color="auto"/>
                                    <w:left w:val="none" w:sz="0" w:space="0" w:color="auto"/>
                                    <w:bottom w:val="none" w:sz="0" w:space="0" w:color="auto"/>
                                    <w:right w:val="none" w:sz="0" w:space="0" w:color="auto"/>
                                  </w:divBdr>
                                  <w:divsChild>
                                    <w:div w:id="464008200">
                                      <w:marLeft w:val="0"/>
                                      <w:marRight w:val="0"/>
                                      <w:marTop w:val="0"/>
                                      <w:marBottom w:val="0"/>
                                      <w:divBdr>
                                        <w:top w:val="none" w:sz="0" w:space="0" w:color="auto"/>
                                        <w:left w:val="none" w:sz="0" w:space="0" w:color="auto"/>
                                        <w:bottom w:val="none" w:sz="0" w:space="0" w:color="auto"/>
                                        <w:right w:val="none" w:sz="0" w:space="0" w:color="auto"/>
                                      </w:divBdr>
                                      <w:divsChild>
                                        <w:div w:id="153296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7705492">
          <w:marLeft w:val="0"/>
          <w:marRight w:val="0"/>
          <w:marTop w:val="0"/>
          <w:marBottom w:val="0"/>
          <w:divBdr>
            <w:top w:val="none" w:sz="0" w:space="0" w:color="auto"/>
            <w:left w:val="none" w:sz="0" w:space="0" w:color="auto"/>
            <w:bottom w:val="none" w:sz="0" w:space="0" w:color="auto"/>
            <w:right w:val="none" w:sz="0" w:space="0" w:color="auto"/>
          </w:divBdr>
          <w:divsChild>
            <w:div w:id="1929119721">
              <w:marLeft w:val="0"/>
              <w:marRight w:val="0"/>
              <w:marTop w:val="0"/>
              <w:marBottom w:val="0"/>
              <w:divBdr>
                <w:top w:val="none" w:sz="0" w:space="0" w:color="auto"/>
                <w:left w:val="none" w:sz="0" w:space="0" w:color="auto"/>
                <w:bottom w:val="none" w:sz="0" w:space="0" w:color="auto"/>
                <w:right w:val="none" w:sz="0" w:space="0" w:color="auto"/>
              </w:divBdr>
              <w:divsChild>
                <w:div w:id="1112627374">
                  <w:marLeft w:val="0"/>
                  <w:marRight w:val="0"/>
                  <w:marTop w:val="0"/>
                  <w:marBottom w:val="0"/>
                  <w:divBdr>
                    <w:top w:val="none" w:sz="0" w:space="0" w:color="auto"/>
                    <w:left w:val="none" w:sz="0" w:space="0" w:color="auto"/>
                    <w:bottom w:val="none" w:sz="0" w:space="0" w:color="auto"/>
                    <w:right w:val="none" w:sz="0" w:space="0" w:color="auto"/>
                  </w:divBdr>
                  <w:divsChild>
                    <w:div w:id="379327458">
                      <w:marLeft w:val="0"/>
                      <w:marRight w:val="0"/>
                      <w:marTop w:val="0"/>
                      <w:marBottom w:val="0"/>
                      <w:divBdr>
                        <w:top w:val="none" w:sz="0" w:space="0" w:color="auto"/>
                        <w:left w:val="none" w:sz="0" w:space="0" w:color="auto"/>
                        <w:bottom w:val="none" w:sz="0" w:space="0" w:color="auto"/>
                        <w:right w:val="none" w:sz="0" w:space="0" w:color="auto"/>
                      </w:divBdr>
                      <w:divsChild>
                        <w:div w:id="1229997645">
                          <w:marLeft w:val="0"/>
                          <w:marRight w:val="0"/>
                          <w:marTop w:val="0"/>
                          <w:marBottom w:val="0"/>
                          <w:divBdr>
                            <w:top w:val="none" w:sz="0" w:space="0" w:color="auto"/>
                            <w:left w:val="none" w:sz="0" w:space="0" w:color="auto"/>
                            <w:bottom w:val="none" w:sz="0" w:space="0" w:color="auto"/>
                            <w:right w:val="none" w:sz="0" w:space="0" w:color="auto"/>
                          </w:divBdr>
                          <w:divsChild>
                            <w:div w:id="1833833088">
                              <w:marLeft w:val="0"/>
                              <w:marRight w:val="0"/>
                              <w:marTop w:val="0"/>
                              <w:marBottom w:val="0"/>
                              <w:divBdr>
                                <w:top w:val="none" w:sz="0" w:space="0" w:color="auto"/>
                                <w:left w:val="none" w:sz="0" w:space="0" w:color="auto"/>
                                <w:bottom w:val="none" w:sz="0" w:space="0" w:color="auto"/>
                                <w:right w:val="none" w:sz="0" w:space="0" w:color="auto"/>
                              </w:divBdr>
                              <w:divsChild>
                                <w:div w:id="51172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1171597">
                  <w:marLeft w:val="0"/>
                  <w:marRight w:val="0"/>
                  <w:marTop w:val="0"/>
                  <w:marBottom w:val="0"/>
                  <w:divBdr>
                    <w:top w:val="none" w:sz="0" w:space="0" w:color="auto"/>
                    <w:left w:val="none" w:sz="0" w:space="0" w:color="auto"/>
                    <w:bottom w:val="none" w:sz="0" w:space="0" w:color="auto"/>
                    <w:right w:val="none" w:sz="0" w:space="0" w:color="auto"/>
                  </w:divBdr>
                  <w:divsChild>
                    <w:div w:id="649478163">
                      <w:marLeft w:val="0"/>
                      <w:marRight w:val="0"/>
                      <w:marTop w:val="0"/>
                      <w:marBottom w:val="0"/>
                      <w:divBdr>
                        <w:top w:val="none" w:sz="0" w:space="0" w:color="auto"/>
                        <w:left w:val="none" w:sz="0" w:space="0" w:color="auto"/>
                        <w:bottom w:val="none" w:sz="0" w:space="0" w:color="auto"/>
                        <w:right w:val="none" w:sz="0" w:space="0" w:color="auto"/>
                      </w:divBdr>
                      <w:divsChild>
                        <w:div w:id="967588960">
                          <w:marLeft w:val="0"/>
                          <w:marRight w:val="0"/>
                          <w:marTop w:val="0"/>
                          <w:marBottom w:val="0"/>
                          <w:divBdr>
                            <w:top w:val="none" w:sz="0" w:space="0" w:color="auto"/>
                            <w:left w:val="none" w:sz="0" w:space="0" w:color="auto"/>
                            <w:bottom w:val="none" w:sz="0" w:space="0" w:color="auto"/>
                            <w:right w:val="none" w:sz="0" w:space="0" w:color="auto"/>
                          </w:divBdr>
                          <w:divsChild>
                            <w:div w:id="379401828">
                              <w:marLeft w:val="0"/>
                              <w:marRight w:val="0"/>
                              <w:marTop w:val="0"/>
                              <w:marBottom w:val="0"/>
                              <w:divBdr>
                                <w:top w:val="none" w:sz="0" w:space="0" w:color="auto"/>
                                <w:left w:val="none" w:sz="0" w:space="0" w:color="auto"/>
                                <w:bottom w:val="none" w:sz="0" w:space="0" w:color="auto"/>
                                <w:right w:val="none" w:sz="0" w:space="0" w:color="auto"/>
                              </w:divBdr>
                              <w:divsChild>
                                <w:div w:id="1158376226">
                                  <w:marLeft w:val="0"/>
                                  <w:marRight w:val="0"/>
                                  <w:marTop w:val="0"/>
                                  <w:marBottom w:val="0"/>
                                  <w:divBdr>
                                    <w:top w:val="none" w:sz="0" w:space="0" w:color="auto"/>
                                    <w:left w:val="none" w:sz="0" w:space="0" w:color="auto"/>
                                    <w:bottom w:val="none" w:sz="0" w:space="0" w:color="auto"/>
                                    <w:right w:val="none" w:sz="0" w:space="0" w:color="auto"/>
                                  </w:divBdr>
                                  <w:divsChild>
                                    <w:div w:id="152636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163763">
                          <w:marLeft w:val="0"/>
                          <w:marRight w:val="0"/>
                          <w:marTop w:val="0"/>
                          <w:marBottom w:val="0"/>
                          <w:divBdr>
                            <w:top w:val="none" w:sz="0" w:space="0" w:color="auto"/>
                            <w:left w:val="none" w:sz="0" w:space="0" w:color="auto"/>
                            <w:bottom w:val="none" w:sz="0" w:space="0" w:color="auto"/>
                            <w:right w:val="none" w:sz="0" w:space="0" w:color="auto"/>
                          </w:divBdr>
                          <w:divsChild>
                            <w:div w:id="603153674">
                              <w:marLeft w:val="0"/>
                              <w:marRight w:val="0"/>
                              <w:marTop w:val="0"/>
                              <w:marBottom w:val="0"/>
                              <w:divBdr>
                                <w:top w:val="none" w:sz="0" w:space="0" w:color="auto"/>
                                <w:left w:val="none" w:sz="0" w:space="0" w:color="auto"/>
                                <w:bottom w:val="none" w:sz="0" w:space="0" w:color="auto"/>
                                <w:right w:val="none" w:sz="0" w:space="0" w:color="auto"/>
                              </w:divBdr>
                              <w:divsChild>
                                <w:div w:id="1584952486">
                                  <w:marLeft w:val="0"/>
                                  <w:marRight w:val="0"/>
                                  <w:marTop w:val="0"/>
                                  <w:marBottom w:val="0"/>
                                  <w:divBdr>
                                    <w:top w:val="none" w:sz="0" w:space="0" w:color="auto"/>
                                    <w:left w:val="none" w:sz="0" w:space="0" w:color="auto"/>
                                    <w:bottom w:val="none" w:sz="0" w:space="0" w:color="auto"/>
                                    <w:right w:val="none" w:sz="0" w:space="0" w:color="auto"/>
                                  </w:divBdr>
                                  <w:divsChild>
                                    <w:div w:id="102564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4226660">
          <w:marLeft w:val="0"/>
          <w:marRight w:val="0"/>
          <w:marTop w:val="0"/>
          <w:marBottom w:val="0"/>
          <w:divBdr>
            <w:top w:val="none" w:sz="0" w:space="0" w:color="auto"/>
            <w:left w:val="none" w:sz="0" w:space="0" w:color="auto"/>
            <w:bottom w:val="none" w:sz="0" w:space="0" w:color="auto"/>
            <w:right w:val="none" w:sz="0" w:space="0" w:color="auto"/>
          </w:divBdr>
          <w:divsChild>
            <w:div w:id="1210996878">
              <w:marLeft w:val="0"/>
              <w:marRight w:val="0"/>
              <w:marTop w:val="0"/>
              <w:marBottom w:val="0"/>
              <w:divBdr>
                <w:top w:val="none" w:sz="0" w:space="0" w:color="auto"/>
                <w:left w:val="none" w:sz="0" w:space="0" w:color="auto"/>
                <w:bottom w:val="none" w:sz="0" w:space="0" w:color="auto"/>
                <w:right w:val="none" w:sz="0" w:space="0" w:color="auto"/>
              </w:divBdr>
              <w:divsChild>
                <w:div w:id="1992057468">
                  <w:marLeft w:val="0"/>
                  <w:marRight w:val="0"/>
                  <w:marTop w:val="0"/>
                  <w:marBottom w:val="0"/>
                  <w:divBdr>
                    <w:top w:val="none" w:sz="0" w:space="0" w:color="auto"/>
                    <w:left w:val="none" w:sz="0" w:space="0" w:color="auto"/>
                    <w:bottom w:val="none" w:sz="0" w:space="0" w:color="auto"/>
                    <w:right w:val="none" w:sz="0" w:space="0" w:color="auto"/>
                  </w:divBdr>
                  <w:divsChild>
                    <w:div w:id="51849535">
                      <w:marLeft w:val="0"/>
                      <w:marRight w:val="0"/>
                      <w:marTop w:val="0"/>
                      <w:marBottom w:val="0"/>
                      <w:divBdr>
                        <w:top w:val="none" w:sz="0" w:space="0" w:color="auto"/>
                        <w:left w:val="none" w:sz="0" w:space="0" w:color="auto"/>
                        <w:bottom w:val="none" w:sz="0" w:space="0" w:color="auto"/>
                        <w:right w:val="none" w:sz="0" w:space="0" w:color="auto"/>
                      </w:divBdr>
                      <w:divsChild>
                        <w:div w:id="160200809">
                          <w:marLeft w:val="0"/>
                          <w:marRight w:val="0"/>
                          <w:marTop w:val="0"/>
                          <w:marBottom w:val="0"/>
                          <w:divBdr>
                            <w:top w:val="none" w:sz="0" w:space="0" w:color="auto"/>
                            <w:left w:val="none" w:sz="0" w:space="0" w:color="auto"/>
                            <w:bottom w:val="none" w:sz="0" w:space="0" w:color="auto"/>
                            <w:right w:val="none" w:sz="0" w:space="0" w:color="auto"/>
                          </w:divBdr>
                          <w:divsChild>
                            <w:div w:id="414328898">
                              <w:marLeft w:val="0"/>
                              <w:marRight w:val="0"/>
                              <w:marTop w:val="0"/>
                              <w:marBottom w:val="0"/>
                              <w:divBdr>
                                <w:top w:val="none" w:sz="0" w:space="0" w:color="auto"/>
                                <w:left w:val="none" w:sz="0" w:space="0" w:color="auto"/>
                                <w:bottom w:val="none" w:sz="0" w:space="0" w:color="auto"/>
                                <w:right w:val="none" w:sz="0" w:space="0" w:color="auto"/>
                              </w:divBdr>
                              <w:divsChild>
                                <w:div w:id="1550065894">
                                  <w:marLeft w:val="0"/>
                                  <w:marRight w:val="0"/>
                                  <w:marTop w:val="0"/>
                                  <w:marBottom w:val="0"/>
                                  <w:divBdr>
                                    <w:top w:val="none" w:sz="0" w:space="0" w:color="auto"/>
                                    <w:left w:val="none" w:sz="0" w:space="0" w:color="auto"/>
                                    <w:bottom w:val="none" w:sz="0" w:space="0" w:color="auto"/>
                                    <w:right w:val="none" w:sz="0" w:space="0" w:color="auto"/>
                                  </w:divBdr>
                                  <w:divsChild>
                                    <w:div w:id="1103110005">
                                      <w:marLeft w:val="0"/>
                                      <w:marRight w:val="0"/>
                                      <w:marTop w:val="0"/>
                                      <w:marBottom w:val="0"/>
                                      <w:divBdr>
                                        <w:top w:val="none" w:sz="0" w:space="0" w:color="auto"/>
                                        <w:left w:val="none" w:sz="0" w:space="0" w:color="auto"/>
                                        <w:bottom w:val="none" w:sz="0" w:space="0" w:color="auto"/>
                                        <w:right w:val="none" w:sz="0" w:space="0" w:color="auto"/>
                                      </w:divBdr>
                                      <w:divsChild>
                                        <w:div w:id="52784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350606">
          <w:marLeft w:val="0"/>
          <w:marRight w:val="0"/>
          <w:marTop w:val="0"/>
          <w:marBottom w:val="0"/>
          <w:divBdr>
            <w:top w:val="none" w:sz="0" w:space="0" w:color="auto"/>
            <w:left w:val="none" w:sz="0" w:space="0" w:color="auto"/>
            <w:bottom w:val="none" w:sz="0" w:space="0" w:color="auto"/>
            <w:right w:val="none" w:sz="0" w:space="0" w:color="auto"/>
          </w:divBdr>
          <w:divsChild>
            <w:div w:id="541674738">
              <w:marLeft w:val="0"/>
              <w:marRight w:val="0"/>
              <w:marTop w:val="0"/>
              <w:marBottom w:val="0"/>
              <w:divBdr>
                <w:top w:val="none" w:sz="0" w:space="0" w:color="auto"/>
                <w:left w:val="none" w:sz="0" w:space="0" w:color="auto"/>
                <w:bottom w:val="none" w:sz="0" w:space="0" w:color="auto"/>
                <w:right w:val="none" w:sz="0" w:space="0" w:color="auto"/>
              </w:divBdr>
              <w:divsChild>
                <w:div w:id="1939673130">
                  <w:marLeft w:val="0"/>
                  <w:marRight w:val="0"/>
                  <w:marTop w:val="0"/>
                  <w:marBottom w:val="0"/>
                  <w:divBdr>
                    <w:top w:val="none" w:sz="0" w:space="0" w:color="auto"/>
                    <w:left w:val="none" w:sz="0" w:space="0" w:color="auto"/>
                    <w:bottom w:val="none" w:sz="0" w:space="0" w:color="auto"/>
                    <w:right w:val="none" w:sz="0" w:space="0" w:color="auto"/>
                  </w:divBdr>
                  <w:divsChild>
                    <w:div w:id="136338705">
                      <w:marLeft w:val="0"/>
                      <w:marRight w:val="0"/>
                      <w:marTop w:val="0"/>
                      <w:marBottom w:val="0"/>
                      <w:divBdr>
                        <w:top w:val="none" w:sz="0" w:space="0" w:color="auto"/>
                        <w:left w:val="none" w:sz="0" w:space="0" w:color="auto"/>
                        <w:bottom w:val="none" w:sz="0" w:space="0" w:color="auto"/>
                        <w:right w:val="none" w:sz="0" w:space="0" w:color="auto"/>
                      </w:divBdr>
                      <w:divsChild>
                        <w:div w:id="1977832457">
                          <w:marLeft w:val="0"/>
                          <w:marRight w:val="0"/>
                          <w:marTop w:val="0"/>
                          <w:marBottom w:val="0"/>
                          <w:divBdr>
                            <w:top w:val="none" w:sz="0" w:space="0" w:color="auto"/>
                            <w:left w:val="none" w:sz="0" w:space="0" w:color="auto"/>
                            <w:bottom w:val="none" w:sz="0" w:space="0" w:color="auto"/>
                            <w:right w:val="none" w:sz="0" w:space="0" w:color="auto"/>
                          </w:divBdr>
                          <w:divsChild>
                            <w:div w:id="1378235545">
                              <w:marLeft w:val="0"/>
                              <w:marRight w:val="0"/>
                              <w:marTop w:val="0"/>
                              <w:marBottom w:val="0"/>
                              <w:divBdr>
                                <w:top w:val="none" w:sz="0" w:space="0" w:color="auto"/>
                                <w:left w:val="none" w:sz="0" w:space="0" w:color="auto"/>
                                <w:bottom w:val="none" w:sz="0" w:space="0" w:color="auto"/>
                                <w:right w:val="none" w:sz="0" w:space="0" w:color="auto"/>
                              </w:divBdr>
                              <w:divsChild>
                                <w:div w:id="175663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472492">
                  <w:marLeft w:val="0"/>
                  <w:marRight w:val="0"/>
                  <w:marTop w:val="0"/>
                  <w:marBottom w:val="0"/>
                  <w:divBdr>
                    <w:top w:val="none" w:sz="0" w:space="0" w:color="auto"/>
                    <w:left w:val="none" w:sz="0" w:space="0" w:color="auto"/>
                    <w:bottom w:val="none" w:sz="0" w:space="0" w:color="auto"/>
                    <w:right w:val="none" w:sz="0" w:space="0" w:color="auto"/>
                  </w:divBdr>
                  <w:divsChild>
                    <w:div w:id="647786011">
                      <w:marLeft w:val="0"/>
                      <w:marRight w:val="0"/>
                      <w:marTop w:val="0"/>
                      <w:marBottom w:val="0"/>
                      <w:divBdr>
                        <w:top w:val="none" w:sz="0" w:space="0" w:color="auto"/>
                        <w:left w:val="none" w:sz="0" w:space="0" w:color="auto"/>
                        <w:bottom w:val="none" w:sz="0" w:space="0" w:color="auto"/>
                        <w:right w:val="none" w:sz="0" w:space="0" w:color="auto"/>
                      </w:divBdr>
                      <w:divsChild>
                        <w:div w:id="264193425">
                          <w:marLeft w:val="0"/>
                          <w:marRight w:val="0"/>
                          <w:marTop w:val="0"/>
                          <w:marBottom w:val="0"/>
                          <w:divBdr>
                            <w:top w:val="none" w:sz="0" w:space="0" w:color="auto"/>
                            <w:left w:val="none" w:sz="0" w:space="0" w:color="auto"/>
                            <w:bottom w:val="none" w:sz="0" w:space="0" w:color="auto"/>
                            <w:right w:val="none" w:sz="0" w:space="0" w:color="auto"/>
                          </w:divBdr>
                          <w:divsChild>
                            <w:div w:id="664629229">
                              <w:marLeft w:val="0"/>
                              <w:marRight w:val="0"/>
                              <w:marTop w:val="0"/>
                              <w:marBottom w:val="0"/>
                              <w:divBdr>
                                <w:top w:val="none" w:sz="0" w:space="0" w:color="auto"/>
                                <w:left w:val="none" w:sz="0" w:space="0" w:color="auto"/>
                                <w:bottom w:val="none" w:sz="0" w:space="0" w:color="auto"/>
                                <w:right w:val="none" w:sz="0" w:space="0" w:color="auto"/>
                              </w:divBdr>
                              <w:divsChild>
                                <w:div w:id="996031260">
                                  <w:marLeft w:val="0"/>
                                  <w:marRight w:val="0"/>
                                  <w:marTop w:val="0"/>
                                  <w:marBottom w:val="0"/>
                                  <w:divBdr>
                                    <w:top w:val="none" w:sz="0" w:space="0" w:color="auto"/>
                                    <w:left w:val="none" w:sz="0" w:space="0" w:color="auto"/>
                                    <w:bottom w:val="none" w:sz="0" w:space="0" w:color="auto"/>
                                    <w:right w:val="none" w:sz="0" w:space="0" w:color="auto"/>
                                  </w:divBdr>
                                  <w:divsChild>
                                    <w:div w:id="32062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083870">
                          <w:marLeft w:val="0"/>
                          <w:marRight w:val="0"/>
                          <w:marTop w:val="0"/>
                          <w:marBottom w:val="0"/>
                          <w:divBdr>
                            <w:top w:val="none" w:sz="0" w:space="0" w:color="auto"/>
                            <w:left w:val="none" w:sz="0" w:space="0" w:color="auto"/>
                            <w:bottom w:val="none" w:sz="0" w:space="0" w:color="auto"/>
                            <w:right w:val="none" w:sz="0" w:space="0" w:color="auto"/>
                          </w:divBdr>
                          <w:divsChild>
                            <w:div w:id="54743816">
                              <w:marLeft w:val="0"/>
                              <w:marRight w:val="0"/>
                              <w:marTop w:val="0"/>
                              <w:marBottom w:val="0"/>
                              <w:divBdr>
                                <w:top w:val="none" w:sz="0" w:space="0" w:color="auto"/>
                                <w:left w:val="none" w:sz="0" w:space="0" w:color="auto"/>
                                <w:bottom w:val="none" w:sz="0" w:space="0" w:color="auto"/>
                                <w:right w:val="none" w:sz="0" w:space="0" w:color="auto"/>
                              </w:divBdr>
                              <w:divsChild>
                                <w:div w:id="1284144257">
                                  <w:marLeft w:val="0"/>
                                  <w:marRight w:val="0"/>
                                  <w:marTop w:val="0"/>
                                  <w:marBottom w:val="0"/>
                                  <w:divBdr>
                                    <w:top w:val="none" w:sz="0" w:space="0" w:color="auto"/>
                                    <w:left w:val="none" w:sz="0" w:space="0" w:color="auto"/>
                                    <w:bottom w:val="none" w:sz="0" w:space="0" w:color="auto"/>
                                    <w:right w:val="none" w:sz="0" w:space="0" w:color="auto"/>
                                  </w:divBdr>
                                  <w:divsChild>
                                    <w:div w:id="158591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2250323">
          <w:marLeft w:val="0"/>
          <w:marRight w:val="0"/>
          <w:marTop w:val="0"/>
          <w:marBottom w:val="0"/>
          <w:divBdr>
            <w:top w:val="none" w:sz="0" w:space="0" w:color="auto"/>
            <w:left w:val="none" w:sz="0" w:space="0" w:color="auto"/>
            <w:bottom w:val="none" w:sz="0" w:space="0" w:color="auto"/>
            <w:right w:val="none" w:sz="0" w:space="0" w:color="auto"/>
          </w:divBdr>
          <w:divsChild>
            <w:div w:id="476915539">
              <w:marLeft w:val="0"/>
              <w:marRight w:val="0"/>
              <w:marTop w:val="0"/>
              <w:marBottom w:val="0"/>
              <w:divBdr>
                <w:top w:val="none" w:sz="0" w:space="0" w:color="auto"/>
                <w:left w:val="none" w:sz="0" w:space="0" w:color="auto"/>
                <w:bottom w:val="none" w:sz="0" w:space="0" w:color="auto"/>
                <w:right w:val="none" w:sz="0" w:space="0" w:color="auto"/>
              </w:divBdr>
              <w:divsChild>
                <w:div w:id="1288660182">
                  <w:marLeft w:val="0"/>
                  <w:marRight w:val="0"/>
                  <w:marTop w:val="0"/>
                  <w:marBottom w:val="0"/>
                  <w:divBdr>
                    <w:top w:val="none" w:sz="0" w:space="0" w:color="auto"/>
                    <w:left w:val="none" w:sz="0" w:space="0" w:color="auto"/>
                    <w:bottom w:val="none" w:sz="0" w:space="0" w:color="auto"/>
                    <w:right w:val="none" w:sz="0" w:space="0" w:color="auto"/>
                  </w:divBdr>
                  <w:divsChild>
                    <w:div w:id="1053623885">
                      <w:marLeft w:val="0"/>
                      <w:marRight w:val="0"/>
                      <w:marTop w:val="0"/>
                      <w:marBottom w:val="0"/>
                      <w:divBdr>
                        <w:top w:val="none" w:sz="0" w:space="0" w:color="auto"/>
                        <w:left w:val="none" w:sz="0" w:space="0" w:color="auto"/>
                        <w:bottom w:val="none" w:sz="0" w:space="0" w:color="auto"/>
                        <w:right w:val="none" w:sz="0" w:space="0" w:color="auto"/>
                      </w:divBdr>
                      <w:divsChild>
                        <w:div w:id="546643171">
                          <w:marLeft w:val="0"/>
                          <w:marRight w:val="0"/>
                          <w:marTop w:val="0"/>
                          <w:marBottom w:val="0"/>
                          <w:divBdr>
                            <w:top w:val="none" w:sz="0" w:space="0" w:color="auto"/>
                            <w:left w:val="none" w:sz="0" w:space="0" w:color="auto"/>
                            <w:bottom w:val="none" w:sz="0" w:space="0" w:color="auto"/>
                            <w:right w:val="none" w:sz="0" w:space="0" w:color="auto"/>
                          </w:divBdr>
                          <w:divsChild>
                            <w:div w:id="1137069245">
                              <w:marLeft w:val="0"/>
                              <w:marRight w:val="0"/>
                              <w:marTop w:val="0"/>
                              <w:marBottom w:val="0"/>
                              <w:divBdr>
                                <w:top w:val="none" w:sz="0" w:space="0" w:color="auto"/>
                                <w:left w:val="none" w:sz="0" w:space="0" w:color="auto"/>
                                <w:bottom w:val="none" w:sz="0" w:space="0" w:color="auto"/>
                                <w:right w:val="none" w:sz="0" w:space="0" w:color="auto"/>
                              </w:divBdr>
                              <w:divsChild>
                                <w:div w:id="622731662">
                                  <w:marLeft w:val="0"/>
                                  <w:marRight w:val="0"/>
                                  <w:marTop w:val="0"/>
                                  <w:marBottom w:val="0"/>
                                  <w:divBdr>
                                    <w:top w:val="none" w:sz="0" w:space="0" w:color="auto"/>
                                    <w:left w:val="none" w:sz="0" w:space="0" w:color="auto"/>
                                    <w:bottom w:val="none" w:sz="0" w:space="0" w:color="auto"/>
                                    <w:right w:val="none" w:sz="0" w:space="0" w:color="auto"/>
                                  </w:divBdr>
                                  <w:divsChild>
                                    <w:div w:id="10229092">
                                      <w:marLeft w:val="0"/>
                                      <w:marRight w:val="0"/>
                                      <w:marTop w:val="0"/>
                                      <w:marBottom w:val="0"/>
                                      <w:divBdr>
                                        <w:top w:val="none" w:sz="0" w:space="0" w:color="auto"/>
                                        <w:left w:val="none" w:sz="0" w:space="0" w:color="auto"/>
                                        <w:bottom w:val="none" w:sz="0" w:space="0" w:color="auto"/>
                                        <w:right w:val="none" w:sz="0" w:space="0" w:color="auto"/>
                                      </w:divBdr>
                                      <w:divsChild>
                                        <w:div w:id="184400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5765288">
          <w:marLeft w:val="0"/>
          <w:marRight w:val="0"/>
          <w:marTop w:val="0"/>
          <w:marBottom w:val="0"/>
          <w:divBdr>
            <w:top w:val="none" w:sz="0" w:space="0" w:color="auto"/>
            <w:left w:val="none" w:sz="0" w:space="0" w:color="auto"/>
            <w:bottom w:val="none" w:sz="0" w:space="0" w:color="auto"/>
            <w:right w:val="none" w:sz="0" w:space="0" w:color="auto"/>
          </w:divBdr>
          <w:divsChild>
            <w:div w:id="1310211269">
              <w:marLeft w:val="0"/>
              <w:marRight w:val="0"/>
              <w:marTop w:val="0"/>
              <w:marBottom w:val="0"/>
              <w:divBdr>
                <w:top w:val="none" w:sz="0" w:space="0" w:color="auto"/>
                <w:left w:val="none" w:sz="0" w:space="0" w:color="auto"/>
                <w:bottom w:val="none" w:sz="0" w:space="0" w:color="auto"/>
                <w:right w:val="none" w:sz="0" w:space="0" w:color="auto"/>
              </w:divBdr>
              <w:divsChild>
                <w:div w:id="1634210389">
                  <w:marLeft w:val="0"/>
                  <w:marRight w:val="0"/>
                  <w:marTop w:val="0"/>
                  <w:marBottom w:val="0"/>
                  <w:divBdr>
                    <w:top w:val="none" w:sz="0" w:space="0" w:color="auto"/>
                    <w:left w:val="none" w:sz="0" w:space="0" w:color="auto"/>
                    <w:bottom w:val="none" w:sz="0" w:space="0" w:color="auto"/>
                    <w:right w:val="none" w:sz="0" w:space="0" w:color="auto"/>
                  </w:divBdr>
                  <w:divsChild>
                    <w:div w:id="735590743">
                      <w:marLeft w:val="0"/>
                      <w:marRight w:val="0"/>
                      <w:marTop w:val="0"/>
                      <w:marBottom w:val="0"/>
                      <w:divBdr>
                        <w:top w:val="none" w:sz="0" w:space="0" w:color="auto"/>
                        <w:left w:val="none" w:sz="0" w:space="0" w:color="auto"/>
                        <w:bottom w:val="none" w:sz="0" w:space="0" w:color="auto"/>
                        <w:right w:val="none" w:sz="0" w:space="0" w:color="auto"/>
                      </w:divBdr>
                      <w:divsChild>
                        <w:div w:id="816410826">
                          <w:marLeft w:val="0"/>
                          <w:marRight w:val="0"/>
                          <w:marTop w:val="0"/>
                          <w:marBottom w:val="0"/>
                          <w:divBdr>
                            <w:top w:val="none" w:sz="0" w:space="0" w:color="auto"/>
                            <w:left w:val="none" w:sz="0" w:space="0" w:color="auto"/>
                            <w:bottom w:val="none" w:sz="0" w:space="0" w:color="auto"/>
                            <w:right w:val="none" w:sz="0" w:space="0" w:color="auto"/>
                          </w:divBdr>
                          <w:divsChild>
                            <w:div w:id="1055012659">
                              <w:marLeft w:val="0"/>
                              <w:marRight w:val="0"/>
                              <w:marTop w:val="0"/>
                              <w:marBottom w:val="0"/>
                              <w:divBdr>
                                <w:top w:val="none" w:sz="0" w:space="0" w:color="auto"/>
                                <w:left w:val="none" w:sz="0" w:space="0" w:color="auto"/>
                                <w:bottom w:val="none" w:sz="0" w:space="0" w:color="auto"/>
                                <w:right w:val="none" w:sz="0" w:space="0" w:color="auto"/>
                              </w:divBdr>
                              <w:divsChild>
                                <w:div w:id="146951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547832">
                  <w:marLeft w:val="0"/>
                  <w:marRight w:val="0"/>
                  <w:marTop w:val="0"/>
                  <w:marBottom w:val="0"/>
                  <w:divBdr>
                    <w:top w:val="none" w:sz="0" w:space="0" w:color="auto"/>
                    <w:left w:val="none" w:sz="0" w:space="0" w:color="auto"/>
                    <w:bottom w:val="none" w:sz="0" w:space="0" w:color="auto"/>
                    <w:right w:val="none" w:sz="0" w:space="0" w:color="auto"/>
                  </w:divBdr>
                  <w:divsChild>
                    <w:div w:id="437605506">
                      <w:marLeft w:val="0"/>
                      <w:marRight w:val="0"/>
                      <w:marTop w:val="0"/>
                      <w:marBottom w:val="0"/>
                      <w:divBdr>
                        <w:top w:val="none" w:sz="0" w:space="0" w:color="auto"/>
                        <w:left w:val="none" w:sz="0" w:space="0" w:color="auto"/>
                        <w:bottom w:val="none" w:sz="0" w:space="0" w:color="auto"/>
                        <w:right w:val="none" w:sz="0" w:space="0" w:color="auto"/>
                      </w:divBdr>
                      <w:divsChild>
                        <w:div w:id="1759860690">
                          <w:marLeft w:val="0"/>
                          <w:marRight w:val="0"/>
                          <w:marTop w:val="0"/>
                          <w:marBottom w:val="0"/>
                          <w:divBdr>
                            <w:top w:val="none" w:sz="0" w:space="0" w:color="auto"/>
                            <w:left w:val="none" w:sz="0" w:space="0" w:color="auto"/>
                            <w:bottom w:val="none" w:sz="0" w:space="0" w:color="auto"/>
                            <w:right w:val="none" w:sz="0" w:space="0" w:color="auto"/>
                          </w:divBdr>
                          <w:divsChild>
                            <w:div w:id="1145125601">
                              <w:marLeft w:val="0"/>
                              <w:marRight w:val="0"/>
                              <w:marTop w:val="0"/>
                              <w:marBottom w:val="0"/>
                              <w:divBdr>
                                <w:top w:val="none" w:sz="0" w:space="0" w:color="auto"/>
                                <w:left w:val="none" w:sz="0" w:space="0" w:color="auto"/>
                                <w:bottom w:val="none" w:sz="0" w:space="0" w:color="auto"/>
                                <w:right w:val="none" w:sz="0" w:space="0" w:color="auto"/>
                              </w:divBdr>
                              <w:divsChild>
                                <w:div w:id="1421021100">
                                  <w:marLeft w:val="0"/>
                                  <w:marRight w:val="0"/>
                                  <w:marTop w:val="0"/>
                                  <w:marBottom w:val="0"/>
                                  <w:divBdr>
                                    <w:top w:val="none" w:sz="0" w:space="0" w:color="auto"/>
                                    <w:left w:val="none" w:sz="0" w:space="0" w:color="auto"/>
                                    <w:bottom w:val="none" w:sz="0" w:space="0" w:color="auto"/>
                                    <w:right w:val="none" w:sz="0" w:space="0" w:color="auto"/>
                                  </w:divBdr>
                                  <w:divsChild>
                                    <w:div w:id="34756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055220">
                          <w:marLeft w:val="0"/>
                          <w:marRight w:val="0"/>
                          <w:marTop w:val="0"/>
                          <w:marBottom w:val="0"/>
                          <w:divBdr>
                            <w:top w:val="none" w:sz="0" w:space="0" w:color="auto"/>
                            <w:left w:val="none" w:sz="0" w:space="0" w:color="auto"/>
                            <w:bottom w:val="none" w:sz="0" w:space="0" w:color="auto"/>
                            <w:right w:val="none" w:sz="0" w:space="0" w:color="auto"/>
                          </w:divBdr>
                          <w:divsChild>
                            <w:div w:id="365758320">
                              <w:marLeft w:val="0"/>
                              <w:marRight w:val="0"/>
                              <w:marTop w:val="0"/>
                              <w:marBottom w:val="0"/>
                              <w:divBdr>
                                <w:top w:val="none" w:sz="0" w:space="0" w:color="auto"/>
                                <w:left w:val="none" w:sz="0" w:space="0" w:color="auto"/>
                                <w:bottom w:val="none" w:sz="0" w:space="0" w:color="auto"/>
                                <w:right w:val="none" w:sz="0" w:space="0" w:color="auto"/>
                              </w:divBdr>
                              <w:divsChild>
                                <w:div w:id="1926762134">
                                  <w:marLeft w:val="0"/>
                                  <w:marRight w:val="0"/>
                                  <w:marTop w:val="0"/>
                                  <w:marBottom w:val="0"/>
                                  <w:divBdr>
                                    <w:top w:val="none" w:sz="0" w:space="0" w:color="auto"/>
                                    <w:left w:val="none" w:sz="0" w:space="0" w:color="auto"/>
                                    <w:bottom w:val="none" w:sz="0" w:space="0" w:color="auto"/>
                                    <w:right w:val="none" w:sz="0" w:space="0" w:color="auto"/>
                                  </w:divBdr>
                                  <w:divsChild>
                                    <w:div w:id="101299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4314979">
      <w:bodyDiv w:val="1"/>
      <w:marLeft w:val="0"/>
      <w:marRight w:val="0"/>
      <w:marTop w:val="0"/>
      <w:marBottom w:val="0"/>
      <w:divBdr>
        <w:top w:val="none" w:sz="0" w:space="0" w:color="auto"/>
        <w:left w:val="none" w:sz="0" w:space="0" w:color="auto"/>
        <w:bottom w:val="none" w:sz="0" w:space="0" w:color="auto"/>
        <w:right w:val="none" w:sz="0" w:space="0" w:color="auto"/>
      </w:divBdr>
    </w:div>
    <w:div w:id="1307973712">
      <w:bodyDiv w:val="1"/>
      <w:marLeft w:val="0"/>
      <w:marRight w:val="0"/>
      <w:marTop w:val="0"/>
      <w:marBottom w:val="0"/>
      <w:divBdr>
        <w:top w:val="none" w:sz="0" w:space="0" w:color="auto"/>
        <w:left w:val="none" w:sz="0" w:space="0" w:color="auto"/>
        <w:bottom w:val="none" w:sz="0" w:space="0" w:color="auto"/>
        <w:right w:val="none" w:sz="0" w:space="0" w:color="auto"/>
      </w:divBdr>
    </w:div>
    <w:div w:id="1308322255">
      <w:bodyDiv w:val="1"/>
      <w:marLeft w:val="0"/>
      <w:marRight w:val="0"/>
      <w:marTop w:val="0"/>
      <w:marBottom w:val="0"/>
      <w:divBdr>
        <w:top w:val="none" w:sz="0" w:space="0" w:color="auto"/>
        <w:left w:val="none" w:sz="0" w:space="0" w:color="auto"/>
        <w:bottom w:val="none" w:sz="0" w:space="0" w:color="auto"/>
        <w:right w:val="none" w:sz="0" w:space="0" w:color="auto"/>
      </w:divBdr>
    </w:div>
    <w:div w:id="1311247972">
      <w:bodyDiv w:val="1"/>
      <w:marLeft w:val="0"/>
      <w:marRight w:val="0"/>
      <w:marTop w:val="0"/>
      <w:marBottom w:val="0"/>
      <w:divBdr>
        <w:top w:val="none" w:sz="0" w:space="0" w:color="auto"/>
        <w:left w:val="none" w:sz="0" w:space="0" w:color="auto"/>
        <w:bottom w:val="none" w:sz="0" w:space="0" w:color="auto"/>
        <w:right w:val="none" w:sz="0" w:space="0" w:color="auto"/>
      </w:divBdr>
    </w:div>
    <w:div w:id="1320379121">
      <w:bodyDiv w:val="1"/>
      <w:marLeft w:val="0"/>
      <w:marRight w:val="0"/>
      <w:marTop w:val="0"/>
      <w:marBottom w:val="0"/>
      <w:divBdr>
        <w:top w:val="none" w:sz="0" w:space="0" w:color="auto"/>
        <w:left w:val="none" w:sz="0" w:space="0" w:color="auto"/>
        <w:bottom w:val="none" w:sz="0" w:space="0" w:color="auto"/>
        <w:right w:val="none" w:sz="0" w:space="0" w:color="auto"/>
      </w:divBdr>
    </w:div>
    <w:div w:id="1323045279">
      <w:bodyDiv w:val="1"/>
      <w:marLeft w:val="0"/>
      <w:marRight w:val="0"/>
      <w:marTop w:val="0"/>
      <w:marBottom w:val="0"/>
      <w:divBdr>
        <w:top w:val="none" w:sz="0" w:space="0" w:color="auto"/>
        <w:left w:val="none" w:sz="0" w:space="0" w:color="auto"/>
        <w:bottom w:val="none" w:sz="0" w:space="0" w:color="auto"/>
        <w:right w:val="none" w:sz="0" w:space="0" w:color="auto"/>
      </w:divBdr>
    </w:div>
    <w:div w:id="1340541669">
      <w:bodyDiv w:val="1"/>
      <w:marLeft w:val="0"/>
      <w:marRight w:val="0"/>
      <w:marTop w:val="0"/>
      <w:marBottom w:val="0"/>
      <w:divBdr>
        <w:top w:val="none" w:sz="0" w:space="0" w:color="auto"/>
        <w:left w:val="none" w:sz="0" w:space="0" w:color="auto"/>
        <w:bottom w:val="none" w:sz="0" w:space="0" w:color="auto"/>
        <w:right w:val="none" w:sz="0" w:space="0" w:color="auto"/>
      </w:divBdr>
    </w:div>
    <w:div w:id="1367170270">
      <w:bodyDiv w:val="1"/>
      <w:marLeft w:val="0"/>
      <w:marRight w:val="0"/>
      <w:marTop w:val="0"/>
      <w:marBottom w:val="0"/>
      <w:divBdr>
        <w:top w:val="none" w:sz="0" w:space="0" w:color="auto"/>
        <w:left w:val="none" w:sz="0" w:space="0" w:color="auto"/>
        <w:bottom w:val="none" w:sz="0" w:space="0" w:color="auto"/>
        <w:right w:val="none" w:sz="0" w:space="0" w:color="auto"/>
      </w:divBdr>
    </w:div>
    <w:div w:id="1368796951">
      <w:bodyDiv w:val="1"/>
      <w:marLeft w:val="0"/>
      <w:marRight w:val="0"/>
      <w:marTop w:val="0"/>
      <w:marBottom w:val="0"/>
      <w:divBdr>
        <w:top w:val="none" w:sz="0" w:space="0" w:color="auto"/>
        <w:left w:val="none" w:sz="0" w:space="0" w:color="auto"/>
        <w:bottom w:val="none" w:sz="0" w:space="0" w:color="auto"/>
        <w:right w:val="none" w:sz="0" w:space="0" w:color="auto"/>
      </w:divBdr>
    </w:div>
    <w:div w:id="1369139892">
      <w:bodyDiv w:val="1"/>
      <w:marLeft w:val="0"/>
      <w:marRight w:val="0"/>
      <w:marTop w:val="0"/>
      <w:marBottom w:val="0"/>
      <w:divBdr>
        <w:top w:val="none" w:sz="0" w:space="0" w:color="auto"/>
        <w:left w:val="none" w:sz="0" w:space="0" w:color="auto"/>
        <w:bottom w:val="none" w:sz="0" w:space="0" w:color="auto"/>
        <w:right w:val="none" w:sz="0" w:space="0" w:color="auto"/>
      </w:divBdr>
    </w:div>
    <w:div w:id="1370645819">
      <w:bodyDiv w:val="1"/>
      <w:marLeft w:val="0"/>
      <w:marRight w:val="0"/>
      <w:marTop w:val="0"/>
      <w:marBottom w:val="0"/>
      <w:divBdr>
        <w:top w:val="none" w:sz="0" w:space="0" w:color="auto"/>
        <w:left w:val="none" w:sz="0" w:space="0" w:color="auto"/>
        <w:bottom w:val="none" w:sz="0" w:space="0" w:color="auto"/>
        <w:right w:val="none" w:sz="0" w:space="0" w:color="auto"/>
      </w:divBdr>
    </w:div>
    <w:div w:id="1376275375">
      <w:bodyDiv w:val="1"/>
      <w:marLeft w:val="0"/>
      <w:marRight w:val="0"/>
      <w:marTop w:val="0"/>
      <w:marBottom w:val="0"/>
      <w:divBdr>
        <w:top w:val="none" w:sz="0" w:space="0" w:color="auto"/>
        <w:left w:val="none" w:sz="0" w:space="0" w:color="auto"/>
        <w:bottom w:val="none" w:sz="0" w:space="0" w:color="auto"/>
        <w:right w:val="none" w:sz="0" w:space="0" w:color="auto"/>
      </w:divBdr>
    </w:div>
    <w:div w:id="1388917988">
      <w:bodyDiv w:val="1"/>
      <w:marLeft w:val="0"/>
      <w:marRight w:val="0"/>
      <w:marTop w:val="0"/>
      <w:marBottom w:val="0"/>
      <w:divBdr>
        <w:top w:val="none" w:sz="0" w:space="0" w:color="auto"/>
        <w:left w:val="none" w:sz="0" w:space="0" w:color="auto"/>
        <w:bottom w:val="none" w:sz="0" w:space="0" w:color="auto"/>
        <w:right w:val="none" w:sz="0" w:space="0" w:color="auto"/>
      </w:divBdr>
    </w:div>
    <w:div w:id="1395735306">
      <w:bodyDiv w:val="1"/>
      <w:marLeft w:val="0"/>
      <w:marRight w:val="0"/>
      <w:marTop w:val="0"/>
      <w:marBottom w:val="0"/>
      <w:divBdr>
        <w:top w:val="none" w:sz="0" w:space="0" w:color="auto"/>
        <w:left w:val="none" w:sz="0" w:space="0" w:color="auto"/>
        <w:bottom w:val="none" w:sz="0" w:space="0" w:color="auto"/>
        <w:right w:val="none" w:sz="0" w:space="0" w:color="auto"/>
      </w:divBdr>
    </w:div>
    <w:div w:id="1398935771">
      <w:bodyDiv w:val="1"/>
      <w:marLeft w:val="0"/>
      <w:marRight w:val="0"/>
      <w:marTop w:val="0"/>
      <w:marBottom w:val="0"/>
      <w:divBdr>
        <w:top w:val="none" w:sz="0" w:space="0" w:color="auto"/>
        <w:left w:val="none" w:sz="0" w:space="0" w:color="auto"/>
        <w:bottom w:val="none" w:sz="0" w:space="0" w:color="auto"/>
        <w:right w:val="none" w:sz="0" w:space="0" w:color="auto"/>
      </w:divBdr>
    </w:div>
    <w:div w:id="1406609117">
      <w:bodyDiv w:val="1"/>
      <w:marLeft w:val="0"/>
      <w:marRight w:val="0"/>
      <w:marTop w:val="0"/>
      <w:marBottom w:val="0"/>
      <w:divBdr>
        <w:top w:val="none" w:sz="0" w:space="0" w:color="auto"/>
        <w:left w:val="none" w:sz="0" w:space="0" w:color="auto"/>
        <w:bottom w:val="none" w:sz="0" w:space="0" w:color="auto"/>
        <w:right w:val="none" w:sz="0" w:space="0" w:color="auto"/>
      </w:divBdr>
    </w:div>
    <w:div w:id="1442602324">
      <w:bodyDiv w:val="1"/>
      <w:marLeft w:val="0"/>
      <w:marRight w:val="0"/>
      <w:marTop w:val="0"/>
      <w:marBottom w:val="0"/>
      <w:divBdr>
        <w:top w:val="none" w:sz="0" w:space="0" w:color="auto"/>
        <w:left w:val="none" w:sz="0" w:space="0" w:color="auto"/>
        <w:bottom w:val="none" w:sz="0" w:space="0" w:color="auto"/>
        <w:right w:val="none" w:sz="0" w:space="0" w:color="auto"/>
      </w:divBdr>
    </w:div>
    <w:div w:id="1478181360">
      <w:bodyDiv w:val="1"/>
      <w:marLeft w:val="0"/>
      <w:marRight w:val="0"/>
      <w:marTop w:val="0"/>
      <w:marBottom w:val="0"/>
      <w:divBdr>
        <w:top w:val="none" w:sz="0" w:space="0" w:color="auto"/>
        <w:left w:val="none" w:sz="0" w:space="0" w:color="auto"/>
        <w:bottom w:val="none" w:sz="0" w:space="0" w:color="auto"/>
        <w:right w:val="none" w:sz="0" w:space="0" w:color="auto"/>
      </w:divBdr>
    </w:div>
    <w:div w:id="1488208569">
      <w:bodyDiv w:val="1"/>
      <w:marLeft w:val="0"/>
      <w:marRight w:val="0"/>
      <w:marTop w:val="0"/>
      <w:marBottom w:val="0"/>
      <w:divBdr>
        <w:top w:val="none" w:sz="0" w:space="0" w:color="auto"/>
        <w:left w:val="none" w:sz="0" w:space="0" w:color="auto"/>
        <w:bottom w:val="none" w:sz="0" w:space="0" w:color="auto"/>
        <w:right w:val="none" w:sz="0" w:space="0" w:color="auto"/>
      </w:divBdr>
    </w:div>
    <w:div w:id="1494830350">
      <w:bodyDiv w:val="1"/>
      <w:marLeft w:val="0"/>
      <w:marRight w:val="0"/>
      <w:marTop w:val="0"/>
      <w:marBottom w:val="0"/>
      <w:divBdr>
        <w:top w:val="none" w:sz="0" w:space="0" w:color="auto"/>
        <w:left w:val="none" w:sz="0" w:space="0" w:color="auto"/>
        <w:bottom w:val="none" w:sz="0" w:space="0" w:color="auto"/>
        <w:right w:val="none" w:sz="0" w:space="0" w:color="auto"/>
      </w:divBdr>
    </w:div>
    <w:div w:id="1514494637">
      <w:bodyDiv w:val="1"/>
      <w:marLeft w:val="0"/>
      <w:marRight w:val="0"/>
      <w:marTop w:val="0"/>
      <w:marBottom w:val="0"/>
      <w:divBdr>
        <w:top w:val="none" w:sz="0" w:space="0" w:color="auto"/>
        <w:left w:val="none" w:sz="0" w:space="0" w:color="auto"/>
        <w:bottom w:val="none" w:sz="0" w:space="0" w:color="auto"/>
        <w:right w:val="none" w:sz="0" w:space="0" w:color="auto"/>
      </w:divBdr>
    </w:div>
    <w:div w:id="1519195305">
      <w:bodyDiv w:val="1"/>
      <w:marLeft w:val="0"/>
      <w:marRight w:val="0"/>
      <w:marTop w:val="0"/>
      <w:marBottom w:val="0"/>
      <w:divBdr>
        <w:top w:val="none" w:sz="0" w:space="0" w:color="auto"/>
        <w:left w:val="none" w:sz="0" w:space="0" w:color="auto"/>
        <w:bottom w:val="none" w:sz="0" w:space="0" w:color="auto"/>
        <w:right w:val="none" w:sz="0" w:space="0" w:color="auto"/>
      </w:divBdr>
    </w:div>
    <w:div w:id="1542597398">
      <w:bodyDiv w:val="1"/>
      <w:marLeft w:val="0"/>
      <w:marRight w:val="0"/>
      <w:marTop w:val="0"/>
      <w:marBottom w:val="0"/>
      <w:divBdr>
        <w:top w:val="none" w:sz="0" w:space="0" w:color="auto"/>
        <w:left w:val="none" w:sz="0" w:space="0" w:color="auto"/>
        <w:bottom w:val="none" w:sz="0" w:space="0" w:color="auto"/>
        <w:right w:val="none" w:sz="0" w:space="0" w:color="auto"/>
      </w:divBdr>
    </w:div>
    <w:div w:id="1546602687">
      <w:bodyDiv w:val="1"/>
      <w:marLeft w:val="0"/>
      <w:marRight w:val="0"/>
      <w:marTop w:val="0"/>
      <w:marBottom w:val="0"/>
      <w:divBdr>
        <w:top w:val="none" w:sz="0" w:space="0" w:color="auto"/>
        <w:left w:val="none" w:sz="0" w:space="0" w:color="auto"/>
        <w:bottom w:val="none" w:sz="0" w:space="0" w:color="auto"/>
        <w:right w:val="none" w:sz="0" w:space="0" w:color="auto"/>
      </w:divBdr>
    </w:div>
    <w:div w:id="1548031134">
      <w:bodyDiv w:val="1"/>
      <w:marLeft w:val="0"/>
      <w:marRight w:val="0"/>
      <w:marTop w:val="0"/>
      <w:marBottom w:val="0"/>
      <w:divBdr>
        <w:top w:val="none" w:sz="0" w:space="0" w:color="auto"/>
        <w:left w:val="none" w:sz="0" w:space="0" w:color="auto"/>
        <w:bottom w:val="none" w:sz="0" w:space="0" w:color="auto"/>
        <w:right w:val="none" w:sz="0" w:space="0" w:color="auto"/>
      </w:divBdr>
    </w:div>
    <w:div w:id="1569269697">
      <w:bodyDiv w:val="1"/>
      <w:marLeft w:val="0"/>
      <w:marRight w:val="0"/>
      <w:marTop w:val="0"/>
      <w:marBottom w:val="0"/>
      <w:divBdr>
        <w:top w:val="none" w:sz="0" w:space="0" w:color="auto"/>
        <w:left w:val="none" w:sz="0" w:space="0" w:color="auto"/>
        <w:bottom w:val="none" w:sz="0" w:space="0" w:color="auto"/>
        <w:right w:val="none" w:sz="0" w:space="0" w:color="auto"/>
      </w:divBdr>
    </w:div>
    <w:div w:id="1583638150">
      <w:bodyDiv w:val="1"/>
      <w:marLeft w:val="0"/>
      <w:marRight w:val="0"/>
      <w:marTop w:val="0"/>
      <w:marBottom w:val="0"/>
      <w:divBdr>
        <w:top w:val="none" w:sz="0" w:space="0" w:color="auto"/>
        <w:left w:val="none" w:sz="0" w:space="0" w:color="auto"/>
        <w:bottom w:val="none" w:sz="0" w:space="0" w:color="auto"/>
        <w:right w:val="none" w:sz="0" w:space="0" w:color="auto"/>
      </w:divBdr>
    </w:div>
    <w:div w:id="1590387704">
      <w:bodyDiv w:val="1"/>
      <w:marLeft w:val="0"/>
      <w:marRight w:val="0"/>
      <w:marTop w:val="0"/>
      <w:marBottom w:val="0"/>
      <w:divBdr>
        <w:top w:val="none" w:sz="0" w:space="0" w:color="auto"/>
        <w:left w:val="none" w:sz="0" w:space="0" w:color="auto"/>
        <w:bottom w:val="none" w:sz="0" w:space="0" w:color="auto"/>
        <w:right w:val="none" w:sz="0" w:space="0" w:color="auto"/>
      </w:divBdr>
    </w:div>
    <w:div w:id="1596400966">
      <w:bodyDiv w:val="1"/>
      <w:marLeft w:val="0"/>
      <w:marRight w:val="0"/>
      <w:marTop w:val="0"/>
      <w:marBottom w:val="0"/>
      <w:divBdr>
        <w:top w:val="none" w:sz="0" w:space="0" w:color="auto"/>
        <w:left w:val="none" w:sz="0" w:space="0" w:color="auto"/>
        <w:bottom w:val="none" w:sz="0" w:space="0" w:color="auto"/>
        <w:right w:val="none" w:sz="0" w:space="0" w:color="auto"/>
      </w:divBdr>
    </w:div>
    <w:div w:id="1606958055">
      <w:bodyDiv w:val="1"/>
      <w:marLeft w:val="0"/>
      <w:marRight w:val="0"/>
      <w:marTop w:val="0"/>
      <w:marBottom w:val="0"/>
      <w:divBdr>
        <w:top w:val="none" w:sz="0" w:space="0" w:color="auto"/>
        <w:left w:val="none" w:sz="0" w:space="0" w:color="auto"/>
        <w:bottom w:val="none" w:sz="0" w:space="0" w:color="auto"/>
        <w:right w:val="none" w:sz="0" w:space="0" w:color="auto"/>
      </w:divBdr>
    </w:div>
    <w:div w:id="1633048705">
      <w:bodyDiv w:val="1"/>
      <w:marLeft w:val="0"/>
      <w:marRight w:val="0"/>
      <w:marTop w:val="0"/>
      <w:marBottom w:val="0"/>
      <w:divBdr>
        <w:top w:val="none" w:sz="0" w:space="0" w:color="auto"/>
        <w:left w:val="none" w:sz="0" w:space="0" w:color="auto"/>
        <w:bottom w:val="none" w:sz="0" w:space="0" w:color="auto"/>
        <w:right w:val="none" w:sz="0" w:space="0" w:color="auto"/>
      </w:divBdr>
    </w:div>
    <w:div w:id="1651640028">
      <w:bodyDiv w:val="1"/>
      <w:marLeft w:val="0"/>
      <w:marRight w:val="0"/>
      <w:marTop w:val="0"/>
      <w:marBottom w:val="0"/>
      <w:divBdr>
        <w:top w:val="none" w:sz="0" w:space="0" w:color="auto"/>
        <w:left w:val="none" w:sz="0" w:space="0" w:color="auto"/>
        <w:bottom w:val="none" w:sz="0" w:space="0" w:color="auto"/>
        <w:right w:val="none" w:sz="0" w:space="0" w:color="auto"/>
      </w:divBdr>
    </w:div>
    <w:div w:id="1660619847">
      <w:bodyDiv w:val="1"/>
      <w:marLeft w:val="0"/>
      <w:marRight w:val="0"/>
      <w:marTop w:val="0"/>
      <w:marBottom w:val="0"/>
      <w:divBdr>
        <w:top w:val="none" w:sz="0" w:space="0" w:color="auto"/>
        <w:left w:val="none" w:sz="0" w:space="0" w:color="auto"/>
        <w:bottom w:val="none" w:sz="0" w:space="0" w:color="auto"/>
        <w:right w:val="none" w:sz="0" w:space="0" w:color="auto"/>
      </w:divBdr>
    </w:div>
    <w:div w:id="1662193680">
      <w:bodyDiv w:val="1"/>
      <w:marLeft w:val="0"/>
      <w:marRight w:val="0"/>
      <w:marTop w:val="0"/>
      <w:marBottom w:val="0"/>
      <w:divBdr>
        <w:top w:val="none" w:sz="0" w:space="0" w:color="auto"/>
        <w:left w:val="none" w:sz="0" w:space="0" w:color="auto"/>
        <w:bottom w:val="none" w:sz="0" w:space="0" w:color="auto"/>
        <w:right w:val="none" w:sz="0" w:space="0" w:color="auto"/>
      </w:divBdr>
    </w:div>
    <w:div w:id="1664507780">
      <w:bodyDiv w:val="1"/>
      <w:marLeft w:val="0"/>
      <w:marRight w:val="0"/>
      <w:marTop w:val="0"/>
      <w:marBottom w:val="0"/>
      <w:divBdr>
        <w:top w:val="none" w:sz="0" w:space="0" w:color="auto"/>
        <w:left w:val="none" w:sz="0" w:space="0" w:color="auto"/>
        <w:bottom w:val="none" w:sz="0" w:space="0" w:color="auto"/>
        <w:right w:val="none" w:sz="0" w:space="0" w:color="auto"/>
      </w:divBdr>
    </w:div>
    <w:div w:id="1674382960">
      <w:bodyDiv w:val="1"/>
      <w:marLeft w:val="0"/>
      <w:marRight w:val="0"/>
      <w:marTop w:val="0"/>
      <w:marBottom w:val="0"/>
      <w:divBdr>
        <w:top w:val="none" w:sz="0" w:space="0" w:color="auto"/>
        <w:left w:val="none" w:sz="0" w:space="0" w:color="auto"/>
        <w:bottom w:val="none" w:sz="0" w:space="0" w:color="auto"/>
        <w:right w:val="none" w:sz="0" w:space="0" w:color="auto"/>
      </w:divBdr>
    </w:div>
    <w:div w:id="1682201123">
      <w:bodyDiv w:val="1"/>
      <w:marLeft w:val="0"/>
      <w:marRight w:val="0"/>
      <w:marTop w:val="0"/>
      <w:marBottom w:val="0"/>
      <w:divBdr>
        <w:top w:val="none" w:sz="0" w:space="0" w:color="auto"/>
        <w:left w:val="none" w:sz="0" w:space="0" w:color="auto"/>
        <w:bottom w:val="none" w:sz="0" w:space="0" w:color="auto"/>
        <w:right w:val="none" w:sz="0" w:space="0" w:color="auto"/>
      </w:divBdr>
    </w:div>
    <w:div w:id="1698198162">
      <w:bodyDiv w:val="1"/>
      <w:marLeft w:val="0"/>
      <w:marRight w:val="0"/>
      <w:marTop w:val="0"/>
      <w:marBottom w:val="0"/>
      <w:divBdr>
        <w:top w:val="none" w:sz="0" w:space="0" w:color="auto"/>
        <w:left w:val="none" w:sz="0" w:space="0" w:color="auto"/>
        <w:bottom w:val="none" w:sz="0" w:space="0" w:color="auto"/>
        <w:right w:val="none" w:sz="0" w:space="0" w:color="auto"/>
      </w:divBdr>
    </w:div>
    <w:div w:id="1703050770">
      <w:bodyDiv w:val="1"/>
      <w:marLeft w:val="0"/>
      <w:marRight w:val="0"/>
      <w:marTop w:val="0"/>
      <w:marBottom w:val="0"/>
      <w:divBdr>
        <w:top w:val="none" w:sz="0" w:space="0" w:color="auto"/>
        <w:left w:val="none" w:sz="0" w:space="0" w:color="auto"/>
        <w:bottom w:val="none" w:sz="0" w:space="0" w:color="auto"/>
        <w:right w:val="none" w:sz="0" w:space="0" w:color="auto"/>
      </w:divBdr>
    </w:div>
    <w:div w:id="1719738778">
      <w:bodyDiv w:val="1"/>
      <w:marLeft w:val="0"/>
      <w:marRight w:val="0"/>
      <w:marTop w:val="0"/>
      <w:marBottom w:val="0"/>
      <w:divBdr>
        <w:top w:val="none" w:sz="0" w:space="0" w:color="auto"/>
        <w:left w:val="none" w:sz="0" w:space="0" w:color="auto"/>
        <w:bottom w:val="none" w:sz="0" w:space="0" w:color="auto"/>
        <w:right w:val="none" w:sz="0" w:space="0" w:color="auto"/>
      </w:divBdr>
    </w:div>
    <w:div w:id="1729717377">
      <w:bodyDiv w:val="1"/>
      <w:marLeft w:val="0"/>
      <w:marRight w:val="0"/>
      <w:marTop w:val="0"/>
      <w:marBottom w:val="0"/>
      <w:divBdr>
        <w:top w:val="none" w:sz="0" w:space="0" w:color="auto"/>
        <w:left w:val="none" w:sz="0" w:space="0" w:color="auto"/>
        <w:bottom w:val="none" w:sz="0" w:space="0" w:color="auto"/>
        <w:right w:val="none" w:sz="0" w:space="0" w:color="auto"/>
      </w:divBdr>
    </w:div>
    <w:div w:id="1771194721">
      <w:bodyDiv w:val="1"/>
      <w:marLeft w:val="0"/>
      <w:marRight w:val="0"/>
      <w:marTop w:val="0"/>
      <w:marBottom w:val="0"/>
      <w:divBdr>
        <w:top w:val="none" w:sz="0" w:space="0" w:color="auto"/>
        <w:left w:val="none" w:sz="0" w:space="0" w:color="auto"/>
        <w:bottom w:val="none" w:sz="0" w:space="0" w:color="auto"/>
        <w:right w:val="none" w:sz="0" w:space="0" w:color="auto"/>
      </w:divBdr>
    </w:div>
    <w:div w:id="1782414418">
      <w:bodyDiv w:val="1"/>
      <w:marLeft w:val="0"/>
      <w:marRight w:val="0"/>
      <w:marTop w:val="0"/>
      <w:marBottom w:val="0"/>
      <w:divBdr>
        <w:top w:val="none" w:sz="0" w:space="0" w:color="auto"/>
        <w:left w:val="none" w:sz="0" w:space="0" w:color="auto"/>
        <w:bottom w:val="none" w:sz="0" w:space="0" w:color="auto"/>
        <w:right w:val="none" w:sz="0" w:space="0" w:color="auto"/>
      </w:divBdr>
    </w:div>
    <w:div w:id="1784227008">
      <w:bodyDiv w:val="1"/>
      <w:marLeft w:val="0"/>
      <w:marRight w:val="0"/>
      <w:marTop w:val="0"/>
      <w:marBottom w:val="0"/>
      <w:divBdr>
        <w:top w:val="none" w:sz="0" w:space="0" w:color="auto"/>
        <w:left w:val="none" w:sz="0" w:space="0" w:color="auto"/>
        <w:bottom w:val="none" w:sz="0" w:space="0" w:color="auto"/>
        <w:right w:val="none" w:sz="0" w:space="0" w:color="auto"/>
      </w:divBdr>
    </w:div>
    <w:div w:id="1785418092">
      <w:bodyDiv w:val="1"/>
      <w:marLeft w:val="0"/>
      <w:marRight w:val="0"/>
      <w:marTop w:val="0"/>
      <w:marBottom w:val="0"/>
      <w:divBdr>
        <w:top w:val="none" w:sz="0" w:space="0" w:color="auto"/>
        <w:left w:val="none" w:sz="0" w:space="0" w:color="auto"/>
        <w:bottom w:val="none" w:sz="0" w:space="0" w:color="auto"/>
        <w:right w:val="none" w:sz="0" w:space="0" w:color="auto"/>
      </w:divBdr>
    </w:div>
    <w:div w:id="1786004720">
      <w:bodyDiv w:val="1"/>
      <w:marLeft w:val="0"/>
      <w:marRight w:val="0"/>
      <w:marTop w:val="0"/>
      <w:marBottom w:val="0"/>
      <w:divBdr>
        <w:top w:val="none" w:sz="0" w:space="0" w:color="auto"/>
        <w:left w:val="none" w:sz="0" w:space="0" w:color="auto"/>
        <w:bottom w:val="none" w:sz="0" w:space="0" w:color="auto"/>
        <w:right w:val="none" w:sz="0" w:space="0" w:color="auto"/>
      </w:divBdr>
    </w:div>
    <w:div w:id="1791586599">
      <w:bodyDiv w:val="1"/>
      <w:marLeft w:val="0"/>
      <w:marRight w:val="0"/>
      <w:marTop w:val="0"/>
      <w:marBottom w:val="0"/>
      <w:divBdr>
        <w:top w:val="none" w:sz="0" w:space="0" w:color="auto"/>
        <w:left w:val="none" w:sz="0" w:space="0" w:color="auto"/>
        <w:bottom w:val="none" w:sz="0" w:space="0" w:color="auto"/>
        <w:right w:val="none" w:sz="0" w:space="0" w:color="auto"/>
      </w:divBdr>
    </w:div>
    <w:div w:id="1792434697">
      <w:bodyDiv w:val="1"/>
      <w:marLeft w:val="0"/>
      <w:marRight w:val="0"/>
      <w:marTop w:val="0"/>
      <w:marBottom w:val="0"/>
      <w:divBdr>
        <w:top w:val="none" w:sz="0" w:space="0" w:color="auto"/>
        <w:left w:val="none" w:sz="0" w:space="0" w:color="auto"/>
        <w:bottom w:val="none" w:sz="0" w:space="0" w:color="auto"/>
        <w:right w:val="none" w:sz="0" w:space="0" w:color="auto"/>
      </w:divBdr>
    </w:div>
    <w:div w:id="1826312745">
      <w:bodyDiv w:val="1"/>
      <w:marLeft w:val="0"/>
      <w:marRight w:val="0"/>
      <w:marTop w:val="0"/>
      <w:marBottom w:val="0"/>
      <w:divBdr>
        <w:top w:val="none" w:sz="0" w:space="0" w:color="auto"/>
        <w:left w:val="none" w:sz="0" w:space="0" w:color="auto"/>
        <w:bottom w:val="none" w:sz="0" w:space="0" w:color="auto"/>
        <w:right w:val="none" w:sz="0" w:space="0" w:color="auto"/>
      </w:divBdr>
    </w:div>
    <w:div w:id="1827865134">
      <w:bodyDiv w:val="1"/>
      <w:marLeft w:val="0"/>
      <w:marRight w:val="0"/>
      <w:marTop w:val="0"/>
      <w:marBottom w:val="0"/>
      <w:divBdr>
        <w:top w:val="none" w:sz="0" w:space="0" w:color="auto"/>
        <w:left w:val="none" w:sz="0" w:space="0" w:color="auto"/>
        <w:bottom w:val="none" w:sz="0" w:space="0" w:color="auto"/>
        <w:right w:val="none" w:sz="0" w:space="0" w:color="auto"/>
      </w:divBdr>
    </w:div>
    <w:div w:id="1835292085">
      <w:bodyDiv w:val="1"/>
      <w:marLeft w:val="0"/>
      <w:marRight w:val="0"/>
      <w:marTop w:val="0"/>
      <w:marBottom w:val="0"/>
      <w:divBdr>
        <w:top w:val="none" w:sz="0" w:space="0" w:color="auto"/>
        <w:left w:val="none" w:sz="0" w:space="0" w:color="auto"/>
        <w:bottom w:val="none" w:sz="0" w:space="0" w:color="auto"/>
        <w:right w:val="none" w:sz="0" w:space="0" w:color="auto"/>
      </w:divBdr>
    </w:div>
    <w:div w:id="1842045301">
      <w:bodyDiv w:val="1"/>
      <w:marLeft w:val="0"/>
      <w:marRight w:val="0"/>
      <w:marTop w:val="0"/>
      <w:marBottom w:val="0"/>
      <w:divBdr>
        <w:top w:val="none" w:sz="0" w:space="0" w:color="auto"/>
        <w:left w:val="none" w:sz="0" w:space="0" w:color="auto"/>
        <w:bottom w:val="none" w:sz="0" w:space="0" w:color="auto"/>
        <w:right w:val="none" w:sz="0" w:space="0" w:color="auto"/>
      </w:divBdr>
    </w:div>
    <w:div w:id="1872692104">
      <w:bodyDiv w:val="1"/>
      <w:marLeft w:val="0"/>
      <w:marRight w:val="0"/>
      <w:marTop w:val="0"/>
      <w:marBottom w:val="0"/>
      <w:divBdr>
        <w:top w:val="none" w:sz="0" w:space="0" w:color="auto"/>
        <w:left w:val="none" w:sz="0" w:space="0" w:color="auto"/>
        <w:bottom w:val="none" w:sz="0" w:space="0" w:color="auto"/>
        <w:right w:val="none" w:sz="0" w:space="0" w:color="auto"/>
      </w:divBdr>
    </w:div>
    <w:div w:id="1873761507">
      <w:bodyDiv w:val="1"/>
      <w:marLeft w:val="0"/>
      <w:marRight w:val="0"/>
      <w:marTop w:val="0"/>
      <w:marBottom w:val="0"/>
      <w:divBdr>
        <w:top w:val="none" w:sz="0" w:space="0" w:color="auto"/>
        <w:left w:val="none" w:sz="0" w:space="0" w:color="auto"/>
        <w:bottom w:val="none" w:sz="0" w:space="0" w:color="auto"/>
        <w:right w:val="none" w:sz="0" w:space="0" w:color="auto"/>
      </w:divBdr>
    </w:div>
    <w:div w:id="1891258965">
      <w:bodyDiv w:val="1"/>
      <w:marLeft w:val="0"/>
      <w:marRight w:val="0"/>
      <w:marTop w:val="0"/>
      <w:marBottom w:val="0"/>
      <w:divBdr>
        <w:top w:val="none" w:sz="0" w:space="0" w:color="auto"/>
        <w:left w:val="none" w:sz="0" w:space="0" w:color="auto"/>
        <w:bottom w:val="none" w:sz="0" w:space="0" w:color="auto"/>
        <w:right w:val="none" w:sz="0" w:space="0" w:color="auto"/>
      </w:divBdr>
    </w:div>
    <w:div w:id="1961185333">
      <w:bodyDiv w:val="1"/>
      <w:marLeft w:val="0"/>
      <w:marRight w:val="0"/>
      <w:marTop w:val="0"/>
      <w:marBottom w:val="0"/>
      <w:divBdr>
        <w:top w:val="none" w:sz="0" w:space="0" w:color="auto"/>
        <w:left w:val="none" w:sz="0" w:space="0" w:color="auto"/>
        <w:bottom w:val="none" w:sz="0" w:space="0" w:color="auto"/>
        <w:right w:val="none" w:sz="0" w:space="0" w:color="auto"/>
      </w:divBdr>
    </w:div>
    <w:div w:id="1970167975">
      <w:bodyDiv w:val="1"/>
      <w:marLeft w:val="0"/>
      <w:marRight w:val="0"/>
      <w:marTop w:val="0"/>
      <w:marBottom w:val="0"/>
      <w:divBdr>
        <w:top w:val="none" w:sz="0" w:space="0" w:color="auto"/>
        <w:left w:val="none" w:sz="0" w:space="0" w:color="auto"/>
        <w:bottom w:val="none" w:sz="0" w:space="0" w:color="auto"/>
        <w:right w:val="none" w:sz="0" w:space="0" w:color="auto"/>
      </w:divBdr>
    </w:div>
    <w:div w:id="1989086687">
      <w:bodyDiv w:val="1"/>
      <w:marLeft w:val="0"/>
      <w:marRight w:val="0"/>
      <w:marTop w:val="0"/>
      <w:marBottom w:val="0"/>
      <w:divBdr>
        <w:top w:val="none" w:sz="0" w:space="0" w:color="auto"/>
        <w:left w:val="none" w:sz="0" w:space="0" w:color="auto"/>
        <w:bottom w:val="none" w:sz="0" w:space="0" w:color="auto"/>
        <w:right w:val="none" w:sz="0" w:space="0" w:color="auto"/>
      </w:divBdr>
    </w:div>
    <w:div w:id="1996837074">
      <w:bodyDiv w:val="1"/>
      <w:marLeft w:val="0"/>
      <w:marRight w:val="0"/>
      <w:marTop w:val="0"/>
      <w:marBottom w:val="0"/>
      <w:divBdr>
        <w:top w:val="none" w:sz="0" w:space="0" w:color="auto"/>
        <w:left w:val="none" w:sz="0" w:space="0" w:color="auto"/>
        <w:bottom w:val="none" w:sz="0" w:space="0" w:color="auto"/>
        <w:right w:val="none" w:sz="0" w:space="0" w:color="auto"/>
      </w:divBdr>
    </w:div>
    <w:div w:id="2029213493">
      <w:bodyDiv w:val="1"/>
      <w:marLeft w:val="0"/>
      <w:marRight w:val="0"/>
      <w:marTop w:val="0"/>
      <w:marBottom w:val="0"/>
      <w:divBdr>
        <w:top w:val="none" w:sz="0" w:space="0" w:color="auto"/>
        <w:left w:val="none" w:sz="0" w:space="0" w:color="auto"/>
        <w:bottom w:val="none" w:sz="0" w:space="0" w:color="auto"/>
        <w:right w:val="none" w:sz="0" w:space="0" w:color="auto"/>
      </w:divBdr>
    </w:div>
    <w:div w:id="2040012373">
      <w:bodyDiv w:val="1"/>
      <w:marLeft w:val="0"/>
      <w:marRight w:val="0"/>
      <w:marTop w:val="0"/>
      <w:marBottom w:val="0"/>
      <w:divBdr>
        <w:top w:val="none" w:sz="0" w:space="0" w:color="auto"/>
        <w:left w:val="none" w:sz="0" w:space="0" w:color="auto"/>
        <w:bottom w:val="none" w:sz="0" w:space="0" w:color="auto"/>
        <w:right w:val="none" w:sz="0" w:space="0" w:color="auto"/>
      </w:divBdr>
    </w:div>
    <w:div w:id="2045206683">
      <w:bodyDiv w:val="1"/>
      <w:marLeft w:val="0"/>
      <w:marRight w:val="0"/>
      <w:marTop w:val="0"/>
      <w:marBottom w:val="0"/>
      <w:divBdr>
        <w:top w:val="none" w:sz="0" w:space="0" w:color="auto"/>
        <w:left w:val="none" w:sz="0" w:space="0" w:color="auto"/>
        <w:bottom w:val="none" w:sz="0" w:space="0" w:color="auto"/>
        <w:right w:val="none" w:sz="0" w:space="0" w:color="auto"/>
      </w:divBdr>
    </w:div>
    <w:div w:id="2051105021">
      <w:bodyDiv w:val="1"/>
      <w:marLeft w:val="0"/>
      <w:marRight w:val="0"/>
      <w:marTop w:val="0"/>
      <w:marBottom w:val="0"/>
      <w:divBdr>
        <w:top w:val="none" w:sz="0" w:space="0" w:color="auto"/>
        <w:left w:val="none" w:sz="0" w:space="0" w:color="auto"/>
        <w:bottom w:val="none" w:sz="0" w:space="0" w:color="auto"/>
        <w:right w:val="none" w:sz="0" w:space="0" w:color="auto"/>
      </w:divBdr>
    </w:div>
    <w:div w:id="2071881196">
      <w:bodyDiv w:val="1"/>
      <w:marLeft w:val="0"/>
      <w:marRight w:val="0"/>
      <w:marTop w:val="0"/>
      <w:marBottom w:val="0"/>
      <w:divBdr>
        <w:top w:val="none" w:sz="0" w:space="0" w:color="auto"/>
        <w:left w:val="none" w:sz="0" w:space="0" w:color="auto"/>
        <w:bottom w:val="none" w:sz="0" w:space="0" w:color="auto"/>
        <w:right w:val="none" w:sz="0" w:space="0" w:color="auto"/>
      </w:divBdr>
      <w:divsChild>
        <w:div w:id="1407268342">
          <w:marLeft w:val="0"/>
          <w:marRight w:val="0"/>
          <w:marTop w:val="0"/>
          <w:marBottom w:val="0"/>
          <w:divBdr>
            <w:top w:val="none" w:sz="0" w:space="0" w:color="auto"/>
            <w:left w:val="none" w:sz="0" w:space="0" w:color="auto"/>
            <w:bottom w:val="none" w:sz="0" w:space="0" w:color="auto"/>
            <w:right w:val="none" w:sz="0" w:space="0" w:color="auto"/>
          </w:divBdr>
          <w:divsChild>
            <w:div w:id="795610328">
              <w:marLeft w:val="0"/>
              <w:marRight w:val="0"/>
              <w:marTop w:val="0"/>
              <w:marBottom w:val="0"/>
              <w:divBdr>
                <w:top w:val="none" w:sz="0" w:space="0" w:color="auto"/>
                <w:left w:val="none" w:sz="0" w:space="0" w:color="auto"/>
                <w:bottom w:val="none" w:sz="0" w:space="0" w:color="auto"/>
                <w:right w:val="none" w:sz="0" w:space="0" w:color="auto"/>
              </w:divBdr>
              <w:divsChild>
                <w:div w:id="481042996">
                  <w:marLeft w:val="0"/>
                  <w:marRight w:val="0"/>
                  <w:marTop w:val="0"/>
                  <w:marBottom w:val="0"/>
                  <w:divBdr>
                    <w:top w:val="none" w:sz="0" w:space="0" w:color="auto"/>
                    <w:left w:val="none" w:sz="0" w:space="0" w:color="auto"/>
                    <w:bottom w:val="none" w:sz="0" w:space="0" w:color="auto"/>
                    <w:right w:val="none" w:sz="0" w:space="0" w:color="auto"/>
                  </w:divBdr>
                  <w:divsChild>
                    <w:div w:id="2139764400">
                      <w:marLeft w:val="0"/>
                      <w:marRight w:val="0"/>
                      <w:marTop w:val="0"/>
                      <w:marBottom w:val="0"/>
                      <w:divBdr>
                        <w:top w:val="none" w:sz="0" w:space="0" w:color="auto"/>
                        <w:left w:val="none" w:sz="0" w:space="0" w:color="auto"/>
                        <w:bottom w:val="none" w:sz="0" w:space="0" w:color="auto"/>
                        <w:right w:val="none" w:sz="0" w:space="0" w:color="auto"/>
                      </w:divBdr>
                      <w:divsChild>
                        <w:div w:id="367603378">
                          <w:marLeft w:val="0"/>
                          <w:marRight w:val="0"/>
                          <w:marTop w:val="0"/>
                          <w:marBottom w:val="0"/>
                          <w:divBdr>
                            <w:top w:val="none" w:sz="0" w:space="0" w:color="auto"/>
                            <w:left w:val="none" w:sz="0" w:space="0" w:color="auto"/>
                            <w:bottom w:val="none" w:sz="0" w:space="0" w:color="auto"/>
                            <w:right w:val="none" w:sz="0" w:space="0" w:color="auto"/>
                          </w:divBdr>
                          <w:divsChild>
                            <w:div w:id="1778673865">
                              <w:marLeft w:val="0"/>
                              <w:marRight w:val="0"/>
                              <w:marTop w:val="0"/>
                              <w:marBottom w:val="0"/>
                              <w:divBdr>
                                <w:top w:val="none" w:sz="0" w:space="0" w:color="auto"/>
                                <w:left w:val="none" w:sz="0" w:space="0" w:color="auto"/>
                                <w:bottom w:val="none" w:sz="0" w:space="0" w:color="auto"/>
                                <w:right w:val="none" w:sz="0" w:space="0" w:color="auto"/>
                              </w:divBdr>
                              <w:divsChild>
                                <w:div w:id="186917409">
                                  <w:marLeft w:val="0"/>
                                  <w:marRight w:val="0"/>
                                  <w:marTop w:val="0"/>
                                  <w:marBottom w:val="0"/>
                                  <w:divBdr>
                                    <w:top w:val="none" w:sz="0" w:space="0" w:color="auto"/>
                                    <w:left w:val="none" w:sz="0" w:space="0" w:color="auto"/>
                                    <w:bottom w:val="none" w:sz="0" w:space="0" w:color="auto"/>
                                    <w:right w:val="none" w:sz="0" w:space="0" w:color="auto"/>
                                  </w:divBdr>
                                  <w:divsChild>
                                    <w:div w:id="980890034">
                                      <w:marLeft w:val="0"/>
                                      <w:marRight w:val="0"/>
                                      <w:marTop w:val="0"/>
                                      <w:marBottom w:val="0"/>
                                      <w:divBdr>
                                        <w:top w:val="none" w:sz="0" w:space="0" w:color="auto"/>
                                        <w:left w:val="none" w:sz="0" w:space="0" w:color="auto"/>
                                        <w:bottom w:val="none" w:sz="0" w:space="0" w:color="auto"/>
                                        <w:right w:val="none" w:sz="0" w:space="0" w:color="auto"/>
                                      </w:divBdr>
                                      <w:divsChild>
                                        <w:div w:id="118109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9113891">
          <w:marLeft w:val="0"/>
          <w:marRight w:val="0"/>
          <w:marTop w:val="0"/>
          <w:marBottom w:val="0"/>
          <w:divBdr>
            <w:top w:val="none" w:sz="0" w:space="0" w:color="auto"/>
            <w:left w:val="none" w:sz="0" w:space="0" w:color="auto"/>
            <w:bottom w:val="none" w:sz="0" w:space="0" w:color="auto"/>
            <w:right w:val="none" w:sz="0" w:space="0" w:color="auto"/>
          </w:divBdr>
          <w:divsChild>
            <w:div w:id="1020399982">
              <w:marLeft w:val="0"/>
              <w:marRight w:val="0"/>
              <w:marTop w:val="0"/>
              <w:marBottom w:val="0"/>
              <w:divBdr>
                <w:top w:val="none" w:sz="0" w:space="0" w:color="auto"/>
                <w:left w:val="none" w:sz="0" w:space="0" w:color="auto"/>
                <w:bottom w:val="none" w:sz="0" w:space="0" w:color="auto"/>
                <w:right w:val="none" w:sz="0" w:space="0" w:color="auto"/>
              </w:divBdr>
              <w:divsChild>
                <w:div w:id="381563577">
                  <w:marLeft w:val="0"/>
                  <w:marRight w:val="0"/>
                  <w:marTop w:val="0"/>
                  <w:marBottom w:val="0"/>
                  <w:divBdr>
                    <w:top w:val="none" w:sz="0" w:space="0" w:color="auto"/>
                    <w:left w:val="none" w:sz="0" w:space="0" w:color="auto"/>
                    <w:bottom w:val="none" w:sz="0" w:space="0" w:color="auto"/>
                    <w:right w:val="none" w:sz="0" w:space="0" w:color="auto"/>
                  </w:divBdr>
                  <w:divsChild>
                    <w:div w:id="1394548675">
                      <w:marLeft w:val="0"/>
                      <w:marRight w:val="0"/>
                      <w:marTop w:val="0"/>
                      <w:marBottom w:val="0"/>
                      <w:divBdr>
                        <w:top w:val="none" w:sz="0" w:space="0" w:color="auto"/>
                        <w:left w:val="none" w:sz="0" w:space="0" w:color="auto"/>
                        <w:bottom w:val="none" w:sz="0" w:space="0" w:color="auto"/>
                        <w:right w:val="none" w:sz="0" w:space="0" w:color="auto"/>
                      </w:divBdr>
                      <w:divsChild>
                        <w:div w:id="680395378">
                          <w:marLeft w:val="0"/>
                          <w:marRight w:val="0"/>
                          <w:marTop w:val="0"/>
                          <w:marBottom w:val="0"/>
                          <w:divBdr>
                            <w:top w:val="none" w:sz="0" w:space="0" w:color="auto"/>
                            <w:left w:val="none" w:sz="0" w:space="0" w:color="auto"/>
                            <w:bottom w:val="none" w:sz="0" w:space="0" w:color="auto"/>
                            <w:right w:val="none" w:sz="0" w:space="0" w:color="auto"/>
                          </w:divBdr>
                          <w:divsChild>
                            <w:div w:id="895700184">
                              <w:marLeft w:val="0"/>
                              <w:marRight w:val="0"/>
                              <w:marTop w:val="0"/>
                              <w:marBottom w:val="0"/>
                              <w:divBdr>
                                <w:top w:val="none" w:sz="0" w:space="0" w:color="auto"/>
                                <w:left w:val="none" w:sz="0" w:space="0" w:color="auto"/>
                                <w:bottom w:val="none" w:sz="0" w:space="0" w:color="auto"/>
                                <w:right w:val="none" w:sz="0" w:space="0" w:color="auto"/>
                              </w:divBdr>
                              <w:divsChild>
                                <w:div w:id="8498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524030">
                  <w:marLeft w:val="0"/>
                  <w:marRight w:val="0"/>
                  <w:marTop w:val="0"/>
                  <w:marBottom w:val="0"/>
                  <w:divBdr>
                    <w:top w:val="none" w:sz="0" w:space="0" w:color="auto"/>
                    <w:left w:val="none" w:sz="0" w:space="0" w:color="auto"/>
                    <w:bottom w:val="none" w:sz="0" w:space="0" w:color="auto"/>
                    <w:right w:val="none" w:sz="0" w:space="0" w:color="auto"/>
                  </w:divBdr>
                  <w:divsChild>
                    <w:div w:id="1299065319">
                      <w:marLeft w:val="0"/>
                      <w:marRight w:val="0"/>
                      <w:marTop w:val="0"/>
                      <w:marBottom w:val="0"/>
                      <w:divBdr>
                        <w:top w:val="none" w:sz="0" w:space="0" w:color="auto"/>
                        <w:left w:val="none" w:sz="0" w:space="0" w:color="auto"/>
                        <w:bottom w:val="none" w:sz="0" w:space="0" w:color="auto"/>
                        <w:right w:val="none" w:sz="0" w:space="0" w:color="auto"/>
                      </w:divBdr>
                      <w:divsChild>
                        <w:div w:id="203369717">
                          <w:marLeft w:val="0"/>
                          <w:marRight w:val="0"/>
                          <w:marTop w:val="0"/>
                          <w:marBottom w:val="0"/>
                          <w:divBdr>
                            <w:top w:val="none" w:sz="0" w:space="0" w:color="auto"/>
                            <w:left w:val="none" w:sz="0" w:space="0" w:color="auto"/>
                            <w:bottom w:val="none" w:sz="0" w:space="0" w:color="auto"/>
                            <w:right w:val="none" w:sz="0" w:space="0" w:color="auto"/>
                          </w:divBdr>
                          <w:divsChild>
                            <w:div w:id="1346596929">
                              <w:marLeft w:val="0"/>
                              <w:marRight w:val="0"/>
                              <w:marTop w:val="0"/>
                              <w:marBottom w:val="0"/>
                              <w:divBdr>
                                <w:top w:val="none" w:sz="0" w:space="0" w:color="auto"/>
                                <w:left w:val="none" w:sz="0" w:space="0" w:color="auto"/>
                                <w:bottom w:val="none" w:sz="0" w:space="0" w:color="auto"/>
                                <w:right w:val="none" w:sz="0" w:space="0" w:color="auto"/>
                              </w:divBdr>
                              <w:divsChild>
                                <w:div w:id="1171800144">
                                  <w:marLeft w:val="0"/>
                                  <w:marRight w:val="0"/>
                                  <w:marTop w:val="0"/>
                                  <w:marBottom w:val="0"/>
                                  <w:divBdr>
                                    <w:top w:val="none" w:sz="0" w:space="0" w:color="auto"/>
                                    <w:left w:val="none" w:sz="0" w:space="0" w:color="auto"/>
                                    <w:bottom w:val="none" w:sz="0" w:space="0" w:color="auto"/>
                                    <w:right w:val="none" w:sz="0" w:space="0" w:color="auto"/>
                                  </w:divBdr>
                                  <w:divsChild>
                                    <w:div w:id="55859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3456248">
      <w:bodyDiv w:val="1"/>
      <w:marLeft w:val="0"/>
      <w:marRight w:val="0"/>
      <w:marTop w:val="0"/>
      <w:marBottom w:val="0"/>
      <w:divBdr>
        <w:top w:val="none" w:sz="0" w:space="0" w:color="auto"/>
        <w:left w:val="none" w:sz="0" w:space="0" w:color="auto"/>
        <w:bottom w:val="none" w:sz="0" w:space="0" w:color="auto"/>
        <w:right w:val="none" w:sz="0" w:space="0" w:color="auto"/>
      </w:divBdr>
    </w:div>
    <w:div w:id="2137866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0D4240D7-DD71-4F8C-9C3A-19DA98B3A83E" TargetMode="External"/><Relationship Id="rId21" Type="http://schemas.openxmlformats.org/officeDocument/2006/relationships/image" Target="media/image10.png"/><Relationship Id="rId42" Type="http://schemas.openxmlformats.org/officeDocument/2006/relationships/image" Target="media/image27.png"/><Relationship Id="rId63" Type="http://schemas.openxmlformats.org/officeDocument/2006/relationships/image" Target="media/image46.jpeg"/><Relationship Id="rId84" Type="http://schemas.openxmlformats.org/officeDocument/2006/relationships/image" Target="media/image59.jpeg"/><Relationship Id="rId138" Type="http://schemas.openxmlformats.org/officeDocument/2006/relationships/image" Target="media/image93.png"/><Relationship Id="rId159" Type="http://schemas.openxmlformats.org/officeDocument/2006/relationships/hyperlink" Target="http://www.wiap-ag.ch" TargetMode="External"/><Relationship Id="rId170" Type="http://schemas.openxmlformats.org/officeDocument/2006/relationships/image" Target="media/image121.emf"/><Relationship Id="rId191" Type="http://schemas.openxmlformats.org/officeDocument/2006/relationships/image" Target="media/image135.jpeg"/><Relationship Id="rId205" Type="http://schemas.openxmlformats.org/officeDocument/2006/relationships/image" Target="media/image147.jpeg"/><Relationship Id="rId226" Type="http://schemas.openxmlformats.org/officeDocument/2006/relationships/image" Target="media/image168.emf"/><Relationship Id="rId247" Type="http://schemas.openxmlformats.org/officeDocument/2006/relationships/image" Target="media/image189.jpeg"/><Relationship Id="rId107" Type="http://schemas.openxmlformats.org/officeDocument/2006/relationships/image" Target="media/image74.jpeg"/><Relationship Id="rId11" Type="http://schemas.openxmlformats.org/officeDocument/2006/relationships/footer" Target="footer1.xml"/><Relationship Id="rId32" Type="http://schemas.openxmlformats.org/officeDocument/2006/relationships/image" Target="cid:82F57018-66D1-4B8C-9001-F5150ED9B92A" TargetMode="External"/><Relationship Id="rId53" Type="http://schemas.openxmlformats.org/officeDocument/2006/relationships/image" Target="media/image36.png"/><Relationship Id="rId74" Type="http://schemas.openxmlformats.org/officeDocument/2006/relationships/image" Target="media/image54.jpeg"/><Relationship Id="rId128" Type="http://schemas.openxmlformats.org/officeDocument/2006/relationships/image" Target="media/image86.jpeg"/><Relationship Id="rId149" Type="http://schemas.openxmlformats.org/officeDocument/2006/relationships/image" Target="media/image104.jpeg"/><Relationship Id="rId5" Type="http://schemas.openxmlformats.org/officeDocument/2006/relationships/webSettings" Target="webSettings.xml"/><Relationship Id="rId95" Type="http://schemas.openxmlformats.org/officeDocument/2006/relationships/image" Target="cid:E9B98645-8443-443C-A0EF-3C11596380C8" TargetMode="External"/><Relationship Id="rId160" Type="http://schemas.openxmlformats.org/officeDocument/2006/relationships/image" Target="media/image111.emf"/><Relationship Id="rId181" Type="http://schemas.openxmlformats.org/officeDocument/2006/relationships/image" Target="media/image130.jpeg"/><Relationship Id="rId216" Type="http://schemas.openxmlformats.org/officeDocument/2006/relationships/image" Target="media/image158.jpeg"/><Relationship Id="rId237" Type="http://schemas.openxmlformats.org/officeDocument/2006/relationships/image" Target="media/image179.jpeg"/><Relationship Id="rId22" Type="http://schemas.openxmlformats.org/officeDocument/2006/relationships/image" Target="media/image11.jpeg"/><Relationship Id="rId43" Type="http://schemas.openxmlformats.org/officeDocument/2006/relationships/image" Target="media/image28.png"/><Relationship Id="rId64" Type="http://schemas.openxmlformats.org/officeDocument/2006/relationships/image" Target="media/image47.jpeg"/><Relationship Id="rId118" Type="http://schemas.openxmlformats.org/officeDocument/2006/relationships/image" Target="media/image81.jpeg"/><Relationship Id="rId139" Type="http://schemas.openxmlformats.org/officeDocument/2006/relationships/image" Target="media/image94.emf"/><Relationship Id="rId85" Type="http://schemas.openxmlformats.org/officeDocument/2006/relationships/image" Target="cid:5FFBF273-BB04-4817-A795-02351891B319" TargetMode="External"/><Relationship Id="rId150" Type="http://schemas.openxmlformats.org/officeDocument/2006/relationships/image" Target="media/image105.jpeg"/><Relationship Id="rId171" Type="http://schemas.openxmlformats.org/officeDocument/2006/relationships/image" Target="media/image122.jpeg"/><Relationship Id="rId192" Type="http://schemas.openxmlformats.org/officeDocument/2006/relationships/image" Target="media/image136.jpeg"/><Relationship Id="rId206" Type="http://schemas.openxmlformats.org/officeDocument/2006/relationships/image" Target="media/image148.jpeg"/><Relationship Id="rId227" Type="http://schemas.openxmlformats.org/officeDocument/2006/relationships/image" Target="media/image169.jpeg"/><Relationship Id="rId248" Type="http://schemas.openxmlformats.org/officeDocument/2006/relationships/image" Target="media/image190.jpeg"/><Relationship Id="rId12" Type="http://schemas.openxmlformats.org/officeDocument/2006/relationships/image" Target="media/image2.jpeg"/><Relationship Id="rId33" Type="http://schemas.openxmlformats.org/officeDocument/2006/relationships/image" Target="media/image19.jpeg"/><Relationship Id="rId108" Type="http://schemas.openxmlformats.org/officeDocument/2006/relationships/image" Target="media/image75.jpeg"/><Relationship Id="rId129" Type="http://schemas.openxmlformats.org/officeDocument/2006/relationships/image" Target="cid:21ACF999-F2C0-46BD-B5B5-61825C0DE4CD" TargetMode="External"/><Relationship Id="rId54" Type="http://schemas.openxmlformats.org/officeDocument/2006/relationships/image" Target="media/image37.png"/><Relationship Id="rId70" Type="http://schemas.openxmlformats.org/officeDocument/2006/relationships/image" Target="media/image52.jpeg"/><Relationship Id="rId75" Type="http://schemas.openxmlformats.org/officeDocument/2006/relationships/image" Target="cid:2BE9EB1A-910B-4D2F-8C75-677C381EC5F0" TargetMode="External"/><Relationship Id="rId91" Type="http://schemas.openxmlformats.org/officeDocument/2006/relationships/image" Target="cid:8AD7531D-A875-4F36-9545-1D6850F27E36" TargetMode="External"/><Relationship Id="rId96" Type="http://schemas.openxmlformats.org/officeDocument/2006/relationships/image" Target="media/image65.jpeg"/><Relationship Id="rId140" Type="http://schemas.openxmlformats.org/officeDocument/2006/relationships/image" Target="media/image95.emf"/><Relationship Id="rId145" Type="http://schemas.openxmlformats.org/officeDocument/2006/relationships/image" Target="media/image100.jpeg"/><Relationship Id="rId161" Type="http://schemas.openxmlformats.org/officeDocument/2006/relationships/image" Target="media/image112.emf"/><Relationship Id="rId166" Type="http://schemas.openxmlformats.org/officeDocument/2006/relationships/image" Target="media/image117.emf"/><Relationship Id="rId182" Type="http://schemas.openxmlformats.org/officeDocument/2006/relationships/image" Target="cid:F61F1812-3E62-4CEC-A200-BB6BF936EDE6" TargetMode="External"/><Relationship Id="rId187" Type="http://schemas.openxmlformats.org/officeDocument/2006/relationships/image" Target="media/image133.jpeg"/><Relationship Id="rId217" Type="http://schemas.openxmlformats.org/officeDocument/2006/relationships/image" Target="media/image159.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4.jpeg"/><Relationship Id="rId233" Type="http://schemas.openxmlformats.org/officeDocument/2006/relationships/image" Target="media/image175.jpeg"/><Relationship Id="rId238" Type="http://schemas.openxmlformats.org/officeDocument/2006/relationships/image" Target="media/image180.jpeg"/><Relationship Id="rId23" Type="http://schemas.openxmlformats.org/officeDocument/2006/relationships/image" Target="media/image12.jpeg"/><Relationship Id="rId28" Type="http://schemas.openxmlformats.org/officeDocument/2006/relationships/image" Target="cid:EFA6B546-45D6-4496-9DB1-45112CCB5E6B" TargetMode="External"/><Relationship Id="rId49" Type="http://schemas.openxmlformats.org/officeDocument/2006/relationships/image" Target="media/image32.jpeg"/><Relationship Id="rId114" Type="http://schemas.openxmlformats.org/officeDocument/2006/relationships/image" Target="media/image79.jpeg"/><Relationship Id="rId119" Type="http://schemas.openxmlformats.org/officeDocument/2006/relationships/image" Target="cid:D0FC43AE-0496-4700-9529-EDECCC85658B" TargetMode="External"/><Relationship Id="rId44" Type="http://schemas.openxmlformats.org/officeDocument/2006/relationships/oleObject" Target="embeddings/oleObject3.bin"/><Relationship Id="rId60" Type="http://schemas.openxmlformats.org/officeDocument/2006/relationships/image" Target="media/image43.png"/><Relationship Id="rId65" Type="http://schemas.openxmlformats.org/officeDocument/2006/relationships/image" Target="media/image48.jpeg"/><Relationship Id="rId81" Type="http://schemas.openxmlformats.org/officeDocument/2006/relationships/image" Target="cid:9A7FF31A-AE31-4E87-813D-EC151E6E2474" TargetMode="External"/><Relationship Id="rId86" Type="http://schemas.openxmlformats.org/officeDocument/2006/relationships/image" Target="media/image60.jpeg"/><Relationship Id="rId130" Type="http://schemas.openxmlformats.org/officeDocument/2006/relationships/image" Target="media/image87.jpeg"/><Relationship Id="rId135" Type="http://schemas.openxmlformats.org/officeDocument/2006/relationships/image" Target="media/image90.png"/><Relationship Id="rId151" Type="http://schemas.openxmlformats.org/officeDocument/2006/relationships/image" Target="media/image106.jpeg"/><Relationship Id="rId156" Type="http://schemas.openxmlformats.org/officeDocument/2006/relationships/image" Target="cid:F156DC96-7D91-458A-B5C7-AF993DA99114" TargetMode="External"/><Relationship Id="rId177" Type="http://schemas.openxmlformats.org/officeDocument/2006/relationships/image" Target="media/image127.jpeg"/><Relationship Id="rId198" Type="http://schemas.openxmlformats.org/officeDocument/2006/relationships/image" Target="media/image140.jpeg"/><Relationship Id="rId172" Type="http://schemas.openxmlformats.org/officeDocument/2006/relationships/image" Target="media/image123.jpeg"/><Relationship Id="rId193" Type="http://schemas.openxmlformats.org/officeDocument/2006/relationships/image" Target="media/image137.wmf"/><Relationship Id="rId202" Type="http://schemas.openxmlformats.org/officeDocument/2006/relationships/image" Target="media/image144.jpeg"/><Relationship Id="rId207" Type="http://schemas.openxmlformats.org/officeDocument/2006/relationships/image" Target="media/image149.jpeg"/><Relationship Id="rId223" Type="http://schemas.openxmlformats.org/officeDocument/2006/relationships/image" Target="media/image165.jpeg"/><Relationship Id="rId228" Type="http://schemas.openxmlformats.org/officeDocument/2006/relationships/image" Target="media/image170.jpeg"/><Relationship Id="rId244" Type="http://schemas.openxmlformats.org/officeDocument/2006/relationships/image" Target="media/image186.jpeg"/><Relationship Id="rId249" Type="http://schemas.openxmlformats.org/officeDocument/2006/relationships/image" Target="media/image191.jpeg"/><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image" Target="media/image25.jpeg"/><Relationship Id="rId109" Type="http://schemas.openxmlformats.org/officeDocument/2006/relationships/image" Target="media/image76.jpeg"/><Relationship Id="rId34" Type="http://schemas.openxmlformats.org/officeDocument/2006/relationships/image" Target="media/image20.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5.jpeg"/><Relationship Id="rId97" Type="http://schemas.openxmlformats.org/officeDocument/2006/relationships/image" Target="cid:C0DD8F44-05E7-4386-86E1-1E790DDFAC33" TargetMode="External"/><Relationship Id="rId104" Type="http://schemas.openxmlformats.org/officeDocument/2006/relationships/image" Target="media/image71.jpeg"/><Relationship Id="rId120" Type="http://schemas.openxmlformats.org/officeDocument/2006/relationships/image" Target="media/image82.jpeg"/><Relationship Id="rId125" Type="http://schemas.openxmlformats.org/officeDocument/2006/relationships/image" Target="cid:AB94CD6E-ACE8-4133-A572-E8A34D6F12E6" TargetMode="External"/><Relationship Id="rId141" Type="http://schemas.openxmlformats.org/officeDocument/2006/relationships/image" Target="media/image96.emf"/><Relationship Id="rId146" Type="http://schemas.openxmlformats.org/officeDocument/2006/relationships/image" Target="media/image101.jpeg"/><Relationship Id="rId167" Type="http://schemas.openxmlformats.org/officeDocument/2006/relationships/image" Target="media/image118.png"/><Relationship Id="rId188" Type="http://schemas.openxmlformats.org/officeDocument/2006/relationships/image" Target="cid:6F5EFF12-3FC8-42AD-83BE-89ACDA13F3CB" TargetMode="External"/><Relationship Id="rId7" Type="http://schemas.openxmlformats.org/officeDocument/2006/relationships/endnotes" Target="endnotes.xml"/><Relationship Id="rId71" Type="http://schemas.openxmlformats.org/officeDocument/2006/relationships/image" Target="cid:ECF5F106-5209-44D0-8ADE-62CA66FFF188" TargetMode="External"/><Relationship Id="rId92" Type="http://schemas.openxmlformats.org/officeDocument/2006/relationships/image" Target="media/image63.jpeg"/><Relationship Id="rId162" Type="http://schemas.openxmlformats.org/officeDocument/2006/relationships/image" Target="media/image113.jpeg"/><Relationship Id="rId183" Type="http://schemas.openxmlformats.org/officeDocument/2006/relationships/image" Target="media/image131.jpeg"/><Relationship Id="rId213" Type="http://schemas.openxmlformats.org/officeDocument/2006/relationships/image" Target="media/image155.emf"/><Relationship Id="rId218" Type="http://schemas.openxmlformats.org/officeDocument/2006/relationships/image" Target="media/image160.png"/><Relationship Id="rId234" Type="http://schemas.openxmlformats.org/officeDocument/2006/relationships/image" Target="media/image176.jpeg"/><Relationship Id="rId239" Type="http://schemas.openxmlformats.org/officeDocument/2006/relationships/image" Target="media/image181.jpeg"/><Relationship Id="rId2" Type="http://schemas.openxmlformats.org/officeDocument/2006/relationships/numbering" Target="numbering.xml"/><Relationship Id="rId29" Type="http://schemas.openxmlformats.org/officeDocument/2006/relationships/image" Target="media/image17.jpeg"/><Relationship Id="rId250" Type="http://schemas.openxmlformats.org/officeDocument/2006/relationships/hyperlink" Target="mailto:info@wiap.ch" TargetMode="External"/><Relationship Id="rId24" Type="http://schemas.openxmlformats.org/officeDocument/2006/relationships/image" Target="media/image13.jpeg"/><Relationship Id="rId40" Type="http://schemas.openxmlformats.org/officeDocument/2006/relationships/image" Target="media/image26.png"/><Relationship Id="rId45" Type="http://schemas.openxmlformats.org/officeDocument/2006/relationships/image" Target="media/image29.png"/><Relationship Id="rId66" Type="http://schemas.openxmlformats.org/officeDocument/2006/relationships/image" Target="media/image49.jpeg"/><Relationship Id="rId87" Type="http://schemas.openxmlformats.org/officeDocument/2006/relationships/image" Target="cid:B7F2F3CA-50A4-4630-B3B7-549A9C43E82C" TargetMode="External"/><Relationship Id="rId110" Type="http://schemas.openxmlformats.org/officeDocument/2006/relationships/image" Target="media/image77.jpeg"/><Relationship Id="rId115" Type="http://schemas.openxmlformats.org/officeDocument/2006/relationships/image" Target="cid:38D722CC-83EB-4415-A6B0-C8B795CFCFE8" TargetMode="External"/><Relationship Id="rId131" Type="http://schemas.openxmlformats.org/officeDocument/2006/relationships/image" Target="cid:BD56785F-F3C4-4186-B3E3-7E34C4EEDC36" TargetMode="External"/><Relationship Id="rId136" Type="http://schemas.openxmlformats.org/officeDocument/2006/relationships/image" Target="media/image91.png"/><Relationship Id="rId157" Type="http://schemas.openxmlformats.org/officeDocument/2006/relationships/image" Target="media/image110.jpeg"/><Relationship Id="rId178" Type="http://schemas.openxmlformats.org/officeDocument/2006/relationships/image" Target="media/image128.jpeg"/><Relationship Id="rId61" Type="http://schemas.openxmlformats.org/officeDocument/2006/relationships/image" Target="media/image44.jpeg"/><Relationship Id="rId82" Type="http://schemas.openxmlformats.org/officeDocument/2006/relationships/image" Target="media/image58.jpeg"/><Relationship Id="rId152" Type="http://schemas.openxmlformats.org/officeDocument/2006/relationships/image" Target="media/image107.jpeg"/><Relationship Id="rId173" Type="http://schemas.openxmlformats.org/officeDocument/2006/relationships/image" Target="media/image124.jpeg"/><Relationship Id="rId194" Type="http://schemas.openxmlformats.org/officeDocument/2006/relationships/oleObject" Target="embeddings/oleObject5.bin"/><Relationship Id="rId199" Type="http://schemas.openxmlformats.org/officeDocument/2006/relationships/image" Target="media/image141.emf"/><Relationship Id="rId203" Type="http://schemas.openxmlformats.org/officeDocument/2006/relationships/image" Target="media/image145.jpeg"/><Relationship Id="rId208" Type="http://schemas.openxmlformats.org/officeDocument/2006/relationships/image" Target="media/image150.png"/><Relationship Id="rId229" Type="http://schemas.openxmlformats.org/officeDocument/2006/relationships/image" Target="media/image171.jpeg"/><Relationship Id="rId19" Type="http://schemas.openxmlformats.org/officeDocument/2006/relationships/image" Target="media/image8.png"/><Relationship Id="rId224" Type="http://schemas.openxmlformats.org/officeDocument/2006/relationships/image" Target="media/image166.jpeg"/><Relationship Id="rId240" Type="http://schemas.openxmlformats.org/officeDocument/2006/relationships/image" Target="media/image182.jpeg"/><Relationship Id="rId245" Type="http://schemas.openxmlformats.org/officeDocument/2006/relationships/image" Target="media/image187.jpeg"/><Relationship Id="rId14" Type="http://schemas.openxmlformats.org/officeDocument/2006/relationships/image" Target="media/image4.jpeg"/><Relationship Id="rId30" Type="http://schemas.openxmlformats.org/officeDocument/2006/relationships/image" Target="cid:D7B91534-6911-4E19-90E7-890258A92A22" TargetMode="External"/><Relationship Id="rId35" Type="http://schemas.openxmlformats.org/officeDocument/2006/relationships/image" Target="media/image21.png"/><Relationship Id="rId56" Type="http://schemas.openxmlformats.org/officeDocument/2006/relationships/image" Target="media/image39.png"/><Relationship Id="rId77" Type="http://schemas.openxmlformats.org/officeDocument/2006/relationships/image" Target="cid:1A2EE769-F5F7-4005-96E2-4BB51C9AA230" TargetMode="External"/><Relationship Id="rId100" Type="http://schemas.openxmlformats.org/officeDocument/2006/relationships/image" Target="media/image67.jpeg"/><Relationship Id="rId105" Type="http://schemas.openxmlformats.org/officeDocument/2006/relationships/image" Target="media/image72.jpeg"/><Relationship Id="rId126" Type="http://schemas.openxmlformats.org/officeDocument/2006/relationships/image" Target="media/image85.jpeg"/><Relationship Id="rId147" Type="http://schemas.openxmlformats.org/officeDocument/2006/relationships/image" Target="media/image102.jpeg"/><Relationship Id="rId168" Type="http://schemas.openxmlformats.org/officeDocument/2006/relationships/image" Target="media/image119.png"/><Relationship Id="rId8" Type="http://schemas.openxmlformats.org/officeDocument/2006/relationships/image" Target="media/image1.wmf"/><Relationship Id="rId51" Type="http://schemas.openxmlformats.org/officeDocument/2006/relationships/image" Target="media/image34.png"/><Relationship Id="rId72" Type="http://schemas.openxmlformats.org/officeDocument/2006/relationships/image" Target="media/image53.jpeg"/><Relationship Id="rId93" Type="http://schemas.openxmlformats.org/officeDocument/2006/relationships/image" Target="cid:8615821D-6974-4FCB-82EA-8EF29EC529D8" TargetMode="External"/><Relationship Id="rId98" Type="http://schemas.openxmlformats.org/officeDocument/2006/relationships/image" Target="media/image66.jpeg"/><Relationship Id="rId121" Type="http://schemas.openxmlformats.org/officeDocument/2006/relationships/image" Target="cid:8519F8D7-EB21-42EC-8E01-E3AAF04EC53A" TargetMode="External"/><Relationship Id="rId142" Type="http://schemas.openxmlformats.org/officeDocument/2006/relationships/image" Target="media/image97.jpeg"/><Relationship Id="rId163" Type="http://schemas.openxmlformats.org/officeDocument/2006/relationships/image" Target="media/image114.emf"/><Relationship Id="rId184" Type="http://schemas.openxmlformats.org/officeDocument/2006/relationships/image" Target="cid:D0D2D424-09AD-4357-8F9B-6F0526EC0EE0" TargetMode="External"/><Relationship Id="rId189" Type="http://schemas.openxmlformats.org/officeDocument/2006/relationships/image" Target="media/image134.jpeg"/><Relationship Id="rId219" Type="http://schemas.openxmlformats.org/officeDocument/2006/relationships/image" Target="media/image161.png"/><Relationship Id="rId3" Type="http://schemas.openxmlformats.org/officeDocument/2006/relationships/styles" Target="styles.xml"/><Relationship Id="rId214" Type="http://schemas.openxmlformats.org/officeDocument/2006/relationships/image" Target="media/image156.jpeg"/><Relationship Id="rId230" Type="http://schemas.openxmlformats.org/officeDocument/2006/relationships/image" Target="media/image172.jpeg"/><Relationship Id="rId235" Type="http://schemas.openxmlformats.org/officeDocument/2006/relationships/image" Target="media/image177.jpeg"/><Relationship Id="rId251" Type="http://schemas.openxmlformats.org/officeDocument/2006/relationships/hyperlink" Target="http://www.wiap.ch" TargetMode="External"/><Relationship Id="rId25" Type="http://schemas.openxmlformats.org/officeDocument/2006/relationships/image" Target="media/image14.jpeg"/><Relationship Id="rId46" Type="http://schemas.openxmlformats.org/officeDocument/2006/relationships/oleObject" Target="embeddings/oleObject4.bin"/><Relationship Id="rId67" Type="http://schemas.openxmlformats.org/officeDocument/2006/relationships/image" Target="media/image50.jpeg"/><Relationship Id="rId116" Type="http://schemas.openxmlformats.org/officeDocument/2006/relationships/image" Target="media/image80.jpeg"/><Relationship Id="rId137" Type="http://schemas.openxmlformats.org/officeDocument/2006/relationships/image" Target="media/image92.png"/><Relationship Id="rId158" Type="http://schemas.openxmlformats.org/officeDocument/2006/relationships/hyperlink" Target="http://www.wiap.ch" TargetMode="External"/><Relationship Id="rId20" Type="http://schemas.openxmlformats.org/officeDocument/2006/relationships/image" Target="media/image9.png"/><Relationship Id="rId41" Type="http://schemas.openxmlformats.org/officeDocument/2006/relationships/oleObject" Target="embeddings/oleObject2.bin"/><Relationship Id="rId62" Type="http://schemas.openxmlformats.org/officeDocument/2006/relationships/image" Target="media/image45.jpeg"/><Relationship Id="rId83" Type="http://schemas.openxmlformats.org/officeDocument/2006/relationships/image" Target="cid:771E0CFD-8516-430D-873D-C8BE3C18DF2C" TargetMode="External"/><Relationship Id="rId88" Type="http://schemas.openxmlformats.org/officeDocument/2006/relationships/image" Target="media/image61.jpeg"/><Relationship Id="rId111" Type="http://schemas.openxmlformats.org/officeDocument/2006/relationships/image" Target="cid:28108AEE-CAF1-4BCC-9732-0ACF06C1C68F" TargetMode="External"/><Relationship Id="rId132" Type="http://schemas.openxmlformats.org/officeDocument/2006/relationships/image" Target="media/image88.jpeg"/><Relationship Id="rId153" Type="http://schemas.openxmlformats.org/officeDocument/2006/relationships/image" Target="media/image108.jpeg"/><Relationship Id="rId174" Type="http://schemas.openxmlformats.org/officeDocument/2006/relationships/image" Target="cid:12031C7B-9440-4918-81FA-7F919CA33BE9" TargetMode="External"/><Relationship Id="rId179" Type="http://schemas.openxmlformats.org/officeDocument/2006/relationships/image" Target="media/image129.jpeg"/><Relationship Id="rId195" Type="http://schemas.openxmlformats.org/officeDocument/2006/relationships/image" Target="media/image138.jpeg"/><Relationship Id="rId209" Type="http://schemas.openxmlformats.org/officeDocument/2006/relationships/image" Target="media/image151.png"/><Relationship Id="rId190" Type="http://schemas.openxmlformats.org/officeDocument/2006/relationships/image" Target="cid:229164BE-144D-4005-8090-B76F4BA7AD39" TargetMode="External"/><Relationship Id="rId204" Type="http://schemas.openxmlformats.org/officeDocument/2006/relationships/image" Target="media/image146.png"/><Relationship Id="rId220" Type="http://schemas.openxmlformats.org/officeDocument/2006/relationships/image" Target="media/image162.jpeg"/><Relationship Id="rId225" Type="http://schemas.openxmlformats.org/officeDocument/2006/relationships/image" Target="media/image167.jpeg"/><Relationship Id="rId241" Type="http://schemas.openxmlformats.org/officeDocument/2006/relationships/image" Target="media/image183.jpeg"/><Relationship Id="rId246" Type="http://schemas.openxmlformats.org/officeDocument/2006/relationships/image" Target="media/image188.jpeg"/><Relationship Id="rId15" Type="http://schemas.openxmlformats.org/officeDocument/2006/relationships/image" Target="cid:5D236263-8040-4A7E-9202-1D58036718A6" TargetMode="External"/><Relationship Id="rId36" Type="http://schemas.openxmlformats.org/officeDocument/2006/relationships/image" Target="media/image22.png"/><Relationship Id="rId57" Type="http://schemas.openxmlformats.org/officeDocument/2006/relationships/image" Target="media/image40.png"/><Relationship Id="rId106" Type="http://schemas.openxmlformats.org/officeDocument/2006/relationships/image" Target="media/image73.jpeg"/><Relationship Id="rId127" Type="http://schemas.openxmlformats.org/officeDocument/2006/relationships/image" Target="cid:3F69E93B-3C09-463E-8CD6-F497E6C32F4A" TargetMode="External"/><Relationship Id="rId10" Type="http://schemas.openxmlformats.org/officeDocument/2006/relationships/header" Target="header1.xml"/><Relationship Id="rId31" Type="http://schemas.openxmlformats.org/officeDocument/2006/relationships/image" Target="media/image18.jpeg"/><Relationship Id="rId52" Type="http://schemas.openxmlformats.org/officeDocument/2006/relationships/image" Target="media/image35.png"/><Relationship Id="rId73" Type="http://schemas.openxmlformats.org/officeDocument/2006/relationships/image" Target="cid:A4063DDF-D52B-4AD4-90BA-26B898BCCC1C" TargetMode="External"/><Relationship Id="rId78"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image" Target="cid:D9F00D6C-D1E8-4794-9D0C-0DAEB80234E7" TargetMode="External"/><Relationship Id="rId101" Type="http://schemas.openxmlformats.org/officeDocument/2006/relationships/image" Target="media/image68.jpeg"/><Relationship Id="rId122" Type="http://schemas.openxmlformats.org/officeDocument/2006/relationships/image" Target="media/image83.jpeg"/><Relationship Id="rId143" Type="http://schemas.openxmlformats.org/officeDocument/2006/relationships/image" Target="media/image98.jpeg"/><Relationship Id="rId148" Type="http://schemas.openxmlformats.org/officeDocument/2006/relationships/image" Target="media/image103.jpeg"/><Relationship Id="rId164" Type="http://schemas.openxmlformats.org/officeDocument/2006/relationships/image" Target="media/image115.emf"/><Relationship Id="rId169" Type="http://schemas.openxmlformats.org/officeDocument/2006/relationships/image" Target="media/image120.jpeg"/><Relationship Id="rId185" Type="http://schemas.openxmlformats.org/officeDocument/2006/relationships/image" Target="media/image132.jpe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cid:69DD7F41-74D3-4918-9013-EAFFB344572E" TargetMode="External"/><Relationship Id="rId210" Type="http://schemas.openxmlformats.org/officeDocument/2006/relationships/image" Target="media/image152.jpeg"/><Relationship Id="rId215" Type="http://schemas.openxmlformats.org/officeDocument/2006/relationships/image" Target="media/image157.jpeg"/><Relationship Id="rId236" Type="http://schemas.openxmlformats.org/officeDocument/2006/relationships/image" Target="media/image178.jpeg"/><Relationship Id="rId26" Type="http://schemas.openxmlformats.org/officeDocument/2006/relationships/image" Target="media/image15.jpeg"/><Relationship Id="rId231" Type="http://schemas.openxmlformats.org/officeDocument/2006/relationships/image" Target="media/image173.jpeg"/><Relationship Id="rId252" Type="http://schemas.openxmlformats.org/officeDocument/2006/relationships/fontTable" Target="fontTable.xml"/><Relationship Id="rId47" Type="http://schemas.openxmlformats.org/officeDocument/2006/relationships/image" Target="media/image30.jpeg"/><Relationship Id="rId68" Type="http://schemas.openxmlformats.org/officeDocument/2006/relationships/image" Target="media/image51.jpeg"/><Relationship Id="rId89" Type="http://schemas.openxmlformats.org/officeDocument/2006/relationships/image" Target="cid:D1DA9A77-63BE-4B98-92C1-B1DC6909CE81" TargetMode="External"/><Relationship Id="rId112" Type="http://schemas.openxmlformats.org/officeDocument/2006/relationships/image" Target="media/image78.jpeg"/><Relationship Id="rId133" Type="http://schemas.openxmlformats.org/officeDocument/2006/relationships/image" Target="cid:A04BF156-30F9-4CBE-BA48-AF260E222058" TargetMode="External"/><Relationship Id="rId154" Type="http://schemas.openxmlformats.org/officeDocument/2006/relationships/image" Target="cid:9F98F117-EDA2-4ABF-99DD-FC8DCC13CA0D" TargetMode="External"/><Relationship Id="rId175" Type="http://schemas.openxmlformats.org/officeDocument/2006/relationships/image" Target="media/image125.jpeg"/><Relationship Id="rId196" Type="http://schemas.openxmlformats.org/officeDocument/2006/relationships/image" Target="cid:FD8F1836-6D1D-4030-9B22-CAF48657F74E" TargetMode="External"/><Relationship Id="rId200" Type="http://schemas.openxmlformats.org/officeDocument/2006/relationships/image" Target="media/image142.jpeg"/><Relationship Id="rId16" Type="http://schemas.openxmlformats.org/officeDocument/2006/relationships/image" Target="media/image5.jpeg"/><Relationship Id="rId221" Type="http://schemas.openxmlformats.org/officeDocument/2006/relationships/image" Target="media/image163.emf"/><Relationship Id="rId242" Type="http://schemas.openxmlformats.org/officeDocument/2006/relationships/image" Target="media/image184.jpeg"/><Relationship Id="rId37" Type="http://schemas.openxmlformats.org/officeDocument/2006/relationships/image" Target="media/image23.png"/><Relationship Id="rId58" Type="http://schemas.openxmlformats.org/officeDocument/2006/relationships/image" Target="media/image41.jpeg"/><Relationship Id="rId79" Type="http://schemas.openxmlformats.org/officeDocument/2006/relationships/image" Target="cid:6E46EBAF-C3CA-4D2A-A1C5-B36D3C619B55" TargetMode="External"/><Relationship Id="rId102" Type="http://schemas.openxmlformats.org/officeDocument/2006/relationships/image" Target="media/image69.jpeg"/><Relationship Id="rId123" Type="http://schemas.openxmlformats.org/officeDocument/2006/relationships/image" Target="cid:F66BB456-77E6-40C5-8254-88418FCF40B7" TargetMode="External"/><Relationship Id="rId144" Type="http://schemas.openxmlformats.org/officeDocument/2006/relationships/image" Target="media/image99.jpeg"/><Relationship Id="rId90" Type="http://schemas.openxmlformats.org/officeDocument/2006/relationships/image" Target="media/image62.jpeg"/><Relationship Id="rId165" Type="http://schemas.openxmlformats.org/officeDocument/2006/relationships/image" Target="media/image116.emf"/><Relationship Id="rId186" Type="http://schemas.openxmlformats.org/officeDocument/2006/relationships/image" Target="cid:ECD7A588-50C8-41F3-9C30-3F52949D828B" TargetMode="External"/><Relationship Id="rId211" Type="http://schemas.openxmlformats.org/officeDocument/2006/relationships/image" Target="media/image153.jpeg"/><Relationship Id="rId232" Type="http://schemas.openxmlformats.org/officeDocument/2006/relationships/image" Target="media/image174.jpeg"/><Relationship Id="rId253" Type="http://schemas.openxmlformats.org/officeDocument/2006/relationships/theme" Target="theme/theme1.xml"/><Relationship Id="rId27" Type="http://schemas.openxmlformats.org/officeDocument/2006/relationships/image" Target="media/image16.jpeg"/><Relationship Id="rId48" Type="http://schemas.openxmlformats.org/officeDocument/2006/relationships/image" Target="media/image31.jpeg"/><Relationship Id="rId69" Type="http://schemas.openxmlformats.org/officeDocument/2006/relationships/image" Target="cid:769E3F35-7EBE-4C04-883D-80A9C5E3B936" TargetMode="External"/><Relationship Id="rId113" Type="http://schemas.openxmlformats.org/officeDocument/2006/relationships/image" Target="cid:51DF6183-07D0-49F7-BC26-3E90F3DBD470" TargetMode="External"/><Relationship Id="rId134" Type="http://schemas.openxmlformats.org/officeDocument/2006/relationships/image" Target="media/image89.png"/><Relationship Id="rId80" Type="http://schemas.openxmlformats.org/officeDocument/2006/relationships/image" Target="media/image57.jpeg"/><Relationship Id="rId155" Type="http://schemas.openxmlformats.org/officeDocument/2006/relationships/image" Target="media/image109.jpeg"/><Relationship Id="rId176" Type="http://schemas.openxmlformats.org/officeDocument/2006/relationships/image" Target="media/image126.jpeg"/><Relationship Id="rId197" Type="http://schemas.openxmlformats.org/officeDocument/2006/relationships/image" Target="media/image139.jpeg"/><Relationship Id="rId201" Type="http://schemas.openxmlformats.org/officeDocument/2006/relationships/image" Target="media/image143.jpeg"/><Relationship Id="rId222" Type="http://schemas.openxmlformats.org/officeDocument/2006/relationships/image" Target="media/image164.jpeg"/><Relationship Id="rId243" Type="http://schemas.openxmlformats.org/officeDocument/2006/relationships/image" Target="media/image185.jpeg"/><Relationship Id="rId17" Type="http://schemas.openxmlformats.org/officeDocument/2006/relationships/image" Target="media/image6.jpeg"/><Relationship Id="rId38" Type="http://schemas.openxmlformats.org/officeDocument/2006/relationships/image" Target="media/image24.png"/><Relationship Id="rId59" Type="http://schemas.openxmlformats.org/officeDocument/2006/relationships/image" Target="media/image42.jpeg"/><Relationship Id="rId103" Type="http://schemas.openxmlformats.org/officeDocument/2006/relationships/image" Target="media/image70.jpeg"/><Relationship Id="rId124" Type="http://schemas.openxmlformats.org/officeDocument/2006/relationships/image" Target="media/image84.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2DCF57-2615-4C36-9E1C-614C0A267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8083</Words>
  <Characters>50929</Characters>
  <Application>Microsoft Office Word</Application>
  <DocSecurity>0</DocSecurity>
  <Lines>424</Lines>
  <Paragraphs>117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58895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Widmer Hans-Peter</dc:creator>
  <cp:lastModifiedBy>Widmer Hans-Peter</cp:lastModifiedBy>
  <cp:revision>3</cp:revision>
  <cp:lastPrinted>2025-06-10T09:26:00Z</cp:lastPrinted>
  <dcterms:created xsi:type="dcterms:W3CDTF">2025-06-15T11:35:00Z</dcterms:created>
  <dcterms:modified xsi:type="dcterms:W3CDTF">2025-06-17T08:08:00Z</dcterms:modified>
</cp:coreProperties>
</file>